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D6661" w14:textId="77777777" w:rsidR="002F518B" w:rsidRDefault="002F518B" w:rsidP="002F518B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"El sentido último del cristianismo es 'el reino de Dios', no otra cosa"</w:t>
      </w:r>
    </w:p>
    <w:p w14:paraId="125EBEF2" w14:textId="1CF9DE99" w:rsidR="002F518B" w:rsidRPr="002F518B" w:rsidRDefault="002F518B" w:rsidP="002F518B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Pagola: "Una de las herejías más graves es hacer de la Iglesia el 'sustitutivo' del reino de Dios"</w:t>
      </w:r>
    </w:p>
    <w:p w14:paraId="57D0028F" w14:textId="77777777" w:rsidR="002F518B" w:rsidRPr="002F518B" w:rsidRDefault="002F518B" w:rsidP="002F5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CE2C392" wp14:editId="75BE34BB">
            <wp:extent cx="4648200" cy="2610504"/>
            <wp:effectExtent l="0" t="0" r="0" b="0"/>
            <wp:docPr id="1" name="Imagen 1" descr="Reino de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no de Di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95" cy="26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0E13" w14:textId="77777777" w:rsidR="002F518B" w:rsidRPr="002F518B" w:rsidRDefault="002F518B" w:rsidP="002F518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Reino de Dios</w:t>
      </w:r>
    </w:p>
    <w:p w14:paraId="2E6B6E4E" w14:textId="77777777" w:rsidR="002F518B" w:rsidRPr="002F518B" w:rsidRDefault="002F518B" w:rsidP="002F518B">
      <w:pPr>
        <w:shd w:val="clear" w:color="auto" w:fill="FFFFFF"/>
        <w:spacing w:after="60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El objetivo de Jesús fue introducir en el mundo lo que él llamaba «el reino de Dios»: una sociedad estructurada de manera justa y digna para todos, tal como la quiere Dios</w:t>
      </w:r>
    </w:p>
    <w:p w14:paraId="6A73705D" w14:textId="77777777" w:rsidR="002F518B" w:rsidRPr="002F518B" w:rsidRDefault="002F518B" w:rsidP="002F518B">
      <w:pPr>
        <w:shd w:val="clear" w:color="auto" w:fill="FFFFFF"/>
        <w:spacing w:after="60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Cuando Dios reina en el mundo, la humanidad progresa en justicia, solidaridad, compasión, fraternidad y paz. A esto se dedicó Jesús con verdadera pasión</w:t>
      </w:r>
    </w:p>
    <w:p w14:paraId="69AA8B4E" w14:textId="77777777" w:rsidR="002F518B" w:rsidRPr="002F518B" w:rsidRDefault="002F518B" w:rsidP="002F518B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2F518B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18.01.2021 </w:t>
      </w:r>
      <w:hyperlink r:id="rId6" w:history="1">
        <w:r w:rsidRPr="002F518B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José Antonio Pagola</w:t>
        </w:r>
      </w:hyperlink>
    </w:p>
    <w:p w14:paraId="4EAF2246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Se han escrito obras muy importantes para definir dónde está la </w:t>
      </w: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«esencia del cristianismo»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Sin embargo, para conocer el centro de la fe cristiana no hay que acudir a ninguna teoría teológica. Lo primero es captar qué fue para Jesús su objetivo, el centro de su vida, la causa a la que se dedicó en cuerpo y alma.</w:t>
      </w:r>
    </w:p>
    <w:p w14:paraId="2FC2C9B2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Nadie duda hoy de que el evangelio de Marcos lo ha resumido acertadamente con estas palabras: </w:t>
      </w: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«El reino de Dios está cerca. Convertíos y creed esta Buena Noticia»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El objetivo de Jesús fue introducir en el mundo lo que él llamaba «el reino de Dios»: una sociedad estructurada de manera justa y digna para todos, tal como la quiere Dios.</w:t>
      </w:r>
    </w:p>
    <w:p w14:paraId="5EC08B94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lastRenderedPageBreak/>
        <w:t>Cuando Dios reina en el mundo, la humanidad progresa en justicia, solidaridad, compasión, fraternidad y paz. A esto se dedicó Jesús con verdadera pasión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Por ello fue perseguido, torturado y ejecutado. «El reino de Dios» fue lo absoluto para él.</w:t>
      </w:r>
    </w:p>
    <w:p w14:paraId="1BB78569" w14:textId="77777777" w:rsidR="002F518B" w:rsidRPr="002F518B" w:rsidRDefault="002F518B" w:rsidP="002F518B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F518B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D6E1B58" wp14:editId="6E9512CE">
            <wp:extent cx="4451350" cy="2907288"/>
            <wp:effectExtent l="0" t="0" r="6350" b="7620"/>
            <wp:docPr id="2" name="Imagen 2" descr="La Iglesia y el Re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glesia y el Rei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96" cy="29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BC0C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La conclusión es evidente:</w:t>
      </w: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la fuerza, el motor, el objetivo, la razón y el sentido último del cristianismo es «el reino de Dios», no otra cosa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El criterio para medir la identidad de los cristianos, la verdad de una espiritualidad o la autenticidad de lo que hace la Iglesia es siempre «el reino de Dios». Un reino que comienza aquí y alcanza su plenitud en la vida eterna.</w:t>
      </w:r>
    </w:p>
    <w:p w14:paraId="278C0D53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La única manera de mirar la vida como la miraba Jesús, la única forma de sentir las cosas como las sentía él, el único modo de actuar como él actuaba, es</w:t>
      </w: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orientar la vida a construir un mundo más humano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Sin embargo, muchos cristianos no han oído hablar así del «reino de Dios». Y no pocos teólogos lo hemos tenido que ir descubriendo poco a poco a lo largo de nuestra vida.</w:t>
      </w:r>
    </w:p>
    <w:p w14:paraId="42E7F162" w14:textId="77777777" w:rsidR="002F518B" w:rsidRPr="002F518B" w:rsidRDefault="002F518B" w:rsidP="002F518B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F518B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700E0EB" wp14:editId="5EAEC35B">
            <wp:extent cx="4324350" cy="2864882"/>
            <wp:effectExtent l="0" t="0" r="0" b="0"/>
            <wp:docPr id="3" name="Imagen 3" descr="La Iglesia y el Re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glesia y el Rei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85" cy="28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1A56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Una de las «herejías» más graves que se ha ido introduciendo en el cristianismo es hacer de la Iglesia lo absoluto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Pensar que la Iglesia es lo central, la realidad ante la cual todo lo demás ha de quedar subordinado; hacer de la Iglesia el «sustitutivo» del reino de Dios; trabajar por la Iglesia y preocuparnos de sus problemas, olvidando el sufrimiento que hay en el mundo y la lucha por una organización más justa de la vida.</w:t>
      </w:r>
    </w:p>
    <w:p w14:paraId="1F133800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No es fácil mantener un cristianismo orientado según el reino de Dios, pero, cuando se trabaja en esa dirección, la fe se transforma, se hace más creativa y, sobre todo, más evangélica y humana.</w:t>
      </w:r>
    </w:p>
    <w:p w14:paraId="3F581AE9" w14:textId="77777777" w:rsidR="002F518B" w:rsidRPr="002F518B" w:rsidRDefault="002F518B" w:rsidP="002F518B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3 Tiempo ordinario - B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br/>
        <w:t>(Marcos 1,14-20)</w:t>
      </w:r>
      <w:r w:rsidRPr="002F518B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br/>
        <w:t>24 de enero 2021</w:t>
      </w:r>
    </w:p>
    <w:p w14:paraId="320D3E5A" w14:textId="77777777" w:rsidR="002F518B" w:rsidRPr="002F518B" w:rsidRDefault="002F518B" w:rsidP="002F518B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F518B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65CD10B" wp14:editId="05985417">
            <wp:extent cx="2927350" cy="1956303"/>
            <wp:effectExtent l="0" t="0" r="6350" b="6350"/>
            <wp:docPr id="4" name="Imagen 4" descr="Franc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is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80" cy="19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D724" w14:textId="77777777" w:rsidR="002F518B" w:rsidRPr="002F518B" w:rsidRDefault="002F518B" w:rsidP="002F518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0000FF"/>
          <w:sz w:val="30"/>
          <w:szCs w:val="30"/>
          <w:u w:val="single"/>
          <w:lang w:val="es-UY" w:eastAsia="es-UY"/>
        </w:rPr>
      </w:pPr>
      <w:r w:rsidRPr="002F518B">
        <w:rPr>
          <w:rFonts w:ascii="Trebuchet MS" w:eastAsia="Times New Roman" w:hAnsi="Trebuchet MS" w:cs="Arial"/>
          <w:b/>
          <w:bCs/>
          <w:color w:val="666666"/>
          <w:sz w:val="30"/>
          <w:szCs w:val="30"/>
          <w:lang w:val="es-UY" w:eastAsia="es-UY"/>
        </w:rPr>
        <w:fldChar w:fldCharType="begin"/>
      </w:r>
      <w:r w:rsidRPr="002F518B">
        <w:rPr>
          <w:rFonts w:ascii="Trebuchet MS" w:eastAsia="Times New Roman" w:hAnsi="Trebuchet MS" w:cs="Arial"/>
          <w:b/>
          <w:bCs/>
          <w:color w:val="666666"/>
          <w:sz w:val="30"/>
          <w:szCs w:val="30"/>
          <w:lang w:val="es-UY" w:eastAsia="es-UY"/>
        </w:rPr>
        <w:instrText xml:space="preserve"> HYPERLINK "javascript:;" </w:instrText>
      </w:r>
      <w:r w:rsidRPr="002F518B">
        <w:rPr>
          <w:rFonts w:ascii="Trebuchet MS" w:eastAsia="Times New Roman" w:hAnsi="Trebuchet MS" w:cs="Arial"/>
          <w:b/>
          <w:bCs/>
          <w:color w:val="666666"/>
          <w:sz w:val="30"/>
          <w:szCs w:val="30"/>
          <w:lang w:val="es-UY" w:eastAsia="es-UY"/>
        </w:rPr>
        <w:fldChar w:fldCharType="separate"/>
      </w:r>
    </w:p>
    <w:p w14:paraId="30D34EC1" w14:textId="0160AAB2" w:rsidR="002F518B" w:rsidRPr="002F518B" w:rsidRDefault="002F518B" w:rsidP="002F51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2F518B">
        <w:rPr>
          <w:rFonts w:ascii="Trebuchet MS" w:eastAsia="Times New Roman" w:hAnsi="Trebuchet MS" w:cs="Arial"/>
          <w:b/>
          <w:bCs/>
          <w:color w:val="666666"/>
          <w:sz w:val="30"/>
          <w:szCs w:val="30"/>
          <w:lang w:val="es-UY" w:eastAsia="es-UY"/>
        </w:rPr>
        <w:fldChar w:fldCharType="end"/>
      </w:r>
    </w:p>
    <w:p w14:paraId="6550EA92" w14:textId="55FB67E4" w:rsidR="002F518B" w:rsidRDefault="002F518B" w:rsidP="002F51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hyperlink r:id="rId10" w:history="1">
        <w:r w:rsidRPr="00253659">
          <w:rPr>
            <w:rStyle w:val="Hipervnculo"/>
            <w:rFonts w:ascii="Arial" w:eastAsia="Times New Roman" w:hAnsi="Arial" w:cs="Arial"/>
            <w:sz w:val="21"/>
            <w:szCs w:val="21"/>
            <w:lang w:val="es-UY" w:eastAsia="es-UY"/>
          </w:rPr>
          <w:t>https://www.religiondigital.org/buenas_noticias/Pagola-herejias-Iglesia-sustitutivo-Dios-domingo-comentario-Evangelio_7_2306239360.html?utm</w:t>
        </w:r>
      </w:hyperlink>
    </w:p>
    <w:p w14:paraId="6FAF38E0" w14:textId="77777777" w:rsidR="002F518B" w:rsidRPr="002F518B" w:rsidRDefault="002F518B" w:rsidP="002F518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</w:p>
    <w:p w14:paraId="6C43D680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1372FB"/>
    <w:multiLevelType w:val="multilevel"/>
    <w:tmpl w:val="A6CE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8B"/>
    <w:rsid w:val="002E2F5B"/>
    <w:rsid w:val="002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C00E"/>
  <w15:chartTrackingRefBased/>
  <w15:docId w15:val="{7560ADE8-3D42-4976-9B4E-066E5AF3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F518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0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8014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6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4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711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707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14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6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3801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205917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2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9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42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038766">
                                              <w:marLeft w:val="75"/>
                                              <w:marRight w:val="75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74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antonio_pagol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religiondigital.org/buenas_noticias/Pagola-herejias-Iglesia-sustitutivo-Dios-domingo-comentario-Evangelio_7_2306239360.html?u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2021-01-21T11:21:00Z</dcterms:created>
  <dcterms:modified xsi:type="dcterms:W3CDTF">2021-01-21T11:22:00Z</dcterms:modified>
</cp:coreProperties>
</file>