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04C34" w14:textId="77777777" w:rsidR="00254676" w:rsidRDefault="00254676" w:rsidP="00254676">
      <w:pPr>
        <w:shd w:val="clear" w:color="auto" w:fill="FFFFFF"/>
        <w:spacing w:after="0" w:line="264" w:lineRule="atLeast"/>
        <w:outlineLvl w:val="0"/>
        <w:rPr>
          <w:rFonts w:ascii="Arial" w:eastAsia="Times New Roman" w:hAnsi="Arial" w:cs="Arial"/>
          <w:caps/>
          <w:color w:val="F84848"/>
          <w:kern w:val="36"/>
          <w:sz w:val="37"/>
          <w:szCs w:val="37"/>
          <w:lang w:val="es-UY" w:eastAsia="es-UY"/>
        </w:rPr>
      </w:pPr>
      <w:r w:rsidRPr="00254676">
        <w:rPr>
          <w:rFonts w:ascii="Arial" w:eastAsia="Times New Roman" w:hAnsi="Arial" w:cs="Arial"/>
          <w:caps/>
          <w:color w:val="F84848"/>
          <w:kern w:val="36"/>
          <w:sz w:val="37"/>
          <w:szCs w:val="37"/>
          <w:lang w:val="es-UY" w:eastAsia="es-UY"/>
        </w:rPr>
        <w:t>DECLARACIÓN SOBRE INFORME DEL INDH</w:t>
      </w:r>
    </w:p>
    <w:p w14:paraId="12F2AD62" w14:textId="57921945" w:rsidR="00254676" w:rsidRPr="00254676" w:rsidRDefault="00254676" w:rsidP="00254676">
      <w:pPr>
        <w:shd w:val="clear" w:color="auto" w:fill="FFFFFF"/>
        <w:spacing w:after="0" w:line="264" w:lineRule="atLeast"/>
        <w:outlineLvl w:val="0"/>
        <w:rPr>
          <w:rFonts w:ascii="Arial" w:eastAsia="Times New Roman" w:hAnsi="Arial" w:cs="Arial"/>
          <w:caps/>
          <w:color w:val="F84848"/>
          <w:kern w:val="36"/>
          <w:sz w:val="62"/>
          <w:szCs w:val="62"/>
          <w:lang w:val="es-UY" w:eastAsia="es-UY"/>
        </w:rPr>
      </w:pPr>
      <w:r w:rsidRPr="00254676">
        <w:rPr>
          <w:rFonts w:ascii="Arial" w:eastAsia="Times New Roman" w:hAnsi="Arial" w:cs="Arial"/>
          <w:caps/>
          <w:color w:val="F84848"/>
          <w:kern w:val="36"/>
          <w:sz w:val="62"/>
          <w:szCs w:val="62"/>
          <w:lang w:val="es-UY" w:eastAsia="es-UY"/>
        </w:rPr>
        <w:t>CUIDAR LA DEMOCRACIA ES DEMANDAR JUSTICIA Y RESPETO A LOS DDHH</w:t>
      </w:r>
    </w:p>
    <w:p w14:paraId="02F247B2" w14:textId="77777777" w:rsidR="00254676" w:rsidRPr="00254676" w:rsidRDefault="00254676" w:rsidP="00254676">
      <w:pPr>
        <w:shd w:val="clear" w:color="auto" w:fill="AAAAAA"/>
        <w:spacing w:after="15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333333"/>
          <w:sz w:val="19"/>
          <w:szCs w:val="19"/>
          <w:lang w:val="es-UY" w:eastAsia="es-UY"/>
        </w:rPr>
        <w:t>En </w:t>
      </w:r>
      <w:hyperlink r:id="rId5" w:history="1">
        <w:r w:rsidRPr="00254676">
          <w:rPr>
            <w:rFonts w:ascii="Arial" w:eastAsia="Times New Roman" w:hAnsi="Arial" w:cs="Arial"/>
            <w:color w:val="FFFFFF"/>
            <w:sz w:val="19"/>
            <w:szCs w:val="19"/>
            <w:u w:val="single"/>
            <w:lang w:val="es-UY" w:eastAsia="es-UY"/>
          </w:rPr>
          <w:t>Noticias</w:t>
        </w:r>
      </w:hyperlink>
      <w:r w:rsidRPr="00254676">
        <w:rPr>
          <w:rFonts w:ascii="Arial" w:eastAsia="Times New Roman" w:hAnsi="Arial" w:cs="Arial"/>
          <w:color w:val="333333"/>
          <w:sz w:val="19"/>
          <w:szCs w:val="19"/>
          <w:lang w:val="es-UY" w:eastAsia="es-UY"/>
        </w:rPr>
        <w:t> (15 de febrero de 2021)</w:t>
      </w:r>
    </w:p>
    <w:p w14:paraId="62BA76D8" w14:textId="77777777" w:rsid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noProof/>
          <w:color w:val="333333"/>
          <w:sz w:val="19"/>
          <w:szCs w:val="19"/>
          <w:lang w:val="es-UY" w:eastAsia="es-UY"/>
        </w:rPr>
        <w:drawing>
          <wp:inline distT="0" distB="0" distL="0" distR="0" wp14:anchorId="131CEAB2" wp14:editId="57646609">
            <wp:extent cx="4953000" cy="2590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676">
        <w:rPr>
          <w:rFonts w:ascii="Arial" w:eastAsia="Times New Roman" w:hAnsi="Arial" w:cs="Arial"/>
          <w:color w:val="333333"/>
          <w:sz w:val="19"/>
          <w:szCs w:val="19"/>
          <w:lang w:val="es-UY" w:eastAsia="es-UY"/>
        </w:rPr>
        <w:br/>
      </w:r>
    </w:p>
    <w:p w14:paraId="23B528E5" w14:textId="266E2A2A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</w:pP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Manifestamos nuestra más alta preocupación ante los resultados del primer</w:t>
      </w:r>
      <w:hyperlink r:id="rId7" w:history="1">
        <w:r w:rsidRPr="00254676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val="es-UY" w:eastAsia="es-UY"/>
          </w:rPr>
          <w:t> “Informe de Seguimiento a las Recomendaciones”</w:t>
        </w:r>
      </w:hyperlink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que presentó esta semana el Instituto Nacional de Derechos Humanos (INDH), a 15 meses del estallido social en Chile. El documento muestra un balance que su director Sergio </w:t>
      </w:r>
      <w:proofErr w:type="spellStart"/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Micco</w:t>
      </w:r>
      <w:proofErr w:type="spellEnd"/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sintetizó diciendo que</w:t>
      </w:r>
      <w:r w:rsidRPr="00254676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 “si hoy tuviésemos que emitir un juicio definitivo, estaríamos más cerca de la impunidad que de la verdad y la justicia, y eso es gravísimo para el estado democrático chileno”.</w:t>
      </w:r>
    </w:p>
    <w:p w14:paraId="6B546419" w14:textId="77777777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p w14:paraId="77EE99A1" w14:textId="1F9100EE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Demandamos poner fin a las graves violaciones a los Derechos Humanos que se siguen cometiendo cotidianamente, especialmente por la acción de Carabineros, y que son motivo de constante escándalo y dolor para la ciudadanía. </w:t>
      </w:r>
      <w:r w:rsidRPr="00254676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Se deben garantizar mecanismos</w:t>
      </w: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que aseguren una justicia efectiva, que impida la impunidad de los agentes del Estado involucrados en estos crímenes alevosos; y medidas concretas de reparación en favor de las personas cuyos derechos han sido vulnerados, y garantía de no repetición.</w:t>
      </w:r>
    </w:p>
    <w:p w14:paraId="18DD6907" w14:textId="77777777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p w14:paraId="1788AE6D" w14:textId="0112FEB9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indignación ciudadana, expresada en las manifestaciones de rechazo al actuar policial y al abierto amparo que muestra el Gobierno ante estos hechos, son el efecto de </w:t>
      </w:r>
      <w:r w:rsidRPr="00254676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la desprotección y de la falta de garantías</w:t>
      </w: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 la que está sometida la población. La exacerbación de este clima de violencia represiva -especialmente dura contra mujeres, jóvenes de sectores populares y pueblos originarios- es la que incuba y engendra la violencia social; y sin una respuesta integral, eficaz y oportuna de las instituciones del Estado será insostenible cualquier llamado a confiar pasivamente en la acción de la justicia.</w:t>
      </w:r>
    </w:p>
    <w:p w14:paraId="50C2B621" w14:textId="77777777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p w14:paraId="719845AA" w14:textId="58D1EF4C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</w:pP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ciudadanía tiene el derecho a manifestar su indignación ante las arbitrariedades represivas que se siguen cometiendo con el aval del gobierno, especialmente ante el riesgo de que queden en la impunidad.</w:t>
      </w:r>
      <w:r w:rsidRPr="00254676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 La coacción violenta de esta facultad es la principal causa del ambiente de enfrentamiento que se vive en las calles de nuestro país.</w:t>
      </w:r>
    </w:p>
    <w:p w14:paraId="08D61DB7" w14:textId="77777777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p w14:paraId="79B58231" w14:textId="193EA690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 </w:t>
      </w:r>
      <w:r w:rsidRPr="00254676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imperioso realizar una profunda e integral reforma a Carabineros de Chile</w:t>
      </w: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restablezca su plena subordinación al poder civil y que brinde garantías de no repetición de los crímenes y abusos cometidos. Sin esta medida será imposible recuperar la confianza en la policía, porque la ciudadanía ya no acepta más violencia y vulneración de sus derechos fundamentales. Es irresponsable demandar el fin de las movilizaciones sociales sin que estas condiciones fundamentales de cambio y enmienda institucional se puedan ver garantizadas en un plazo concreto y verificable.</w:t>
      </w:r>
    </w:p>
    <w:p w14:paraId="138894D1" w14:textId="77777777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p w14:paraId="43508052" w14:textId="77777777" w:rsidR="00254676" w:rsidRPr="00254676" w:rsidRDefault="00254676" w:rsidP="002546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Tenemos la esperanza de que en Chile </w:t>
      </w:r>
      <w:r w:rsidRPr="00254676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prevalecerá el camino hacia una justicia eficaz y oportuna</w:t>
      </w:r>
      <w:r w:rsidRPr="0025467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</w:t>
      </w:r>
      <w:r w:rsidRPr="00254676">
        <w:rPr>
          <w:rFonts w:ascii="Arial" w:eastAsia="Times New Roman" w:hAnsi="Arial" w:cs="Arial"/>
          <w:color w:val="333333"/>
          <w:sz w:val="19"/>
          <w:szCs w:val="19"/>
          <w:lang w:val="es-UY" w:eastAsia="es-UY"/>
        </w:rPr>
        <w:t xml:space="preserve"> que permita que nuestra democracia se fortalezca a partir del pleno respeto a los Derechos Humanos.</w:t>
      </w:r>
    </w:p>
    <w:p w14:paraId="0257A0A3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Bosco Parra,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cientista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político</w:t>
      </w:r>
    </w:p>
    <w:p w14:paraId="76BA2E5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Elikura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Chihuailaf, Premio Nacional de Literatura</w:t>
      </w:r>
    </w:p>
    <w:p w14:paraId="5F9057A8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Gustavo Meza, Premio Nacional de Artes de la Representación</w:t>
      </w:r>
    </w:p>
    <w:p w14:paraId="3F7FC4A3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Isabel Parra, compositora y cantante</w:t>
      </w:r>
    </w:p>
    <w:p w14:paraId="23A77DAE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Elsa Poblete, actriz y directora de teatro</w:t>
      </w:r>
    </w:p>
    <w:p w14:paraId="6B8D353B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José Pérez, presidente ANEF</w:t>
      </w:r>
    </w:p>
    <w:p w14:paraId="233FFB0B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Cecilia Valdés, vicepresidenta DC</w:t>
      </w:r>
    </w:p>
    <w:p w14:paraId="688E89F8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Juan Ignacio Latorre, senador</w:t>
      </w:r>
    </w:p>
    <w:p w14:paraId="3F4FD90B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Maya Fernández, diputada</w:t>
      </w:r>
    </w:p>
    <w:p w14:paraId="75464EB0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Carmen Hertz, diputada</w:t>
      </w:r>
    </w:p>
    <w:p w14:paraId="2545B20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Sergio Aguiló Melo, ex diputado</w:t>
      </w:r>
    </w:p>
    <w:p w14:paraId="7DCB3BDC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Álvaro Ramis, rector Universidad Academia de Humanismo Cristiano</w:t>
      </w:r>
    </w:p>
    <w:p w14:paraId="78C46326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Jorge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Baradit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escritor</w:t>
      </w:r>
    </w:p>
    <w:p w14:paraId="211CAF4E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Jorge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Coulón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músico</w:t>
      </w:r>
    </w:p>
    <w:p w14:paraId="647DF89C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Clarisa Hardy, presidenta Instituto Igualdad</w:t>
      </w:r>
    </w:p>
    <w:p w14:paraId="4FB75821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Matías Vallejos, Fundación Los Ojos de Chile</w:t>
      </w:r>
    </w:p>
    <w:p w14:paraId="47BCD390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Manuel Monsalve, diputado</w:t>
      </w:r>
    </w:p>
    <w:p w14:paraId="320D1288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Karol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Cariola, diputada</w:t>
      </w:r>
    </w:p>
    <w:p w14:paraId="3A8CAF5E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Leonardo Soto, diputado</w:t>
      </w:r>
    </w:p>
    <w:p w14:paraId="42307952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Giorgio Jackson, diputado</w:t>
      </w:r>
    </w:p>
    <w:p w14:paraId="58AB264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Alexis Sepúlveda, diputado</w:t>
      </w:r>
    </w:p>
    <w:p w14:paraId="38E7D2A0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Juan Santana, diputado</w:t>
      </w:r>
    </w:p>
    <w:p w14:paraId="30880863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Marcela Serrano, escritora</w:t>
      </w:r>
    </w:p>
    <w:p w14:paraId="6DB683A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Alfredo Castro, actor y director de teatro</w:t>
      </w:r>
    </w:p>
    <w:p w14:paraId="0DE54E4D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Pedro Cayuqueo, periodista y escritor</w:t>
      </w:r>
    </w:p>
    <w:p w14:paraId="30F98F1B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Alejandro Goic, actor y director de teatro</w:t>
      </w:r>
    </w:p>
    <w:p w14:paraId="70F3BBF3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Jorge Montealegre, escritor</w:t>
      </w:r>
    </w:p>
    <w:p w14:paraId="517E3B82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Cristián Galaz, cineasta</w:t>
      </w:r>
    </w:p>
    <w:p w14:paraId="72BDC928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Luz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Croxato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actriz y guionista</w:t>
      </w:r>
    </w:p>
    <w:p w14:paraId="75DB090D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Esperanza Silva, actriz</w:t>
      </w:r>
    </w:p>
    <w:p w14:paraId="6EF72BEF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Javiera Contador, actriz</w:t>
      </w:r>
    </w:p>
    <w:p w14:paraId="1B5D658A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Néstor Cantillana, actor</w:t>
      </w:r>
    </w:p>
    <w:p w14:paraId="690D206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Francisco Reyes, actor</w:t>
      </w:r>
    </w:p>
    <w:p w14:paraId="37A0A48C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Luis Alarcón, actor</w:t>
      </w:r>
    </w:p>
    <w:p w14:paraId="28D5713E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Camilo Yáñez, artista visual</w:t>
      </w:r>
    </w:p>
    <w:p w14:paraId="1F661DF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Carolina Garrido,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cientista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política</w:t>
      </w:r>
    </w:p>
    <w:p w14:paraId="2B980FF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Marcia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Scantlebury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periodista</w:t>
      </w:r>
    </w:p>
    <w:p w14:paraId="03A8D637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Ana Lya Uriarte, abogada</w:t>
      </w:r>
    </w:p>
    <w:p w14:paraId="7F2EB5E6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Mario Bugueño, presidente Defensoría DDHH</w:t>
      </w:r>
    </w:p>
    <w:p w14:paraId="3E05220E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Jeannette Jara, ex subsecretaria de Previsión Social, docente UAHC</w:t>
      </w:r>
    </w:p>
    <w:p w14:paraId="65F8435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Miriam Verdugo, </w:t>
      </w:r>
      <w:proofErr w:type="gram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ex vicepresidenta</w:t>
      </w:r>
      <w:proofErr w:type="gram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DC</w:t>
      </w:r>
    </w:p>
    <w:p w14:paraId="003C025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Víctor Barrueto, ex diputado</w:t>
      </w:r>
    </w:p>
    <w:p w14:paraId="1931F9F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Fanny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Pollarolo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ex diputada</w:t>
      </w:r>
    </w:p>
    <w:p w14:paraId="2D4ECA47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Michelle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Bourvignac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, </w:t>
      </w:r>
      <w:proofErr w:type="gram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ex director</w:t>
      </w:r>
      <w:proofErr w:type="gram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Cetra</w:t>
      </w:r>
    </w:p>
    <w:p w14:paraId="42B2D653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Lorena Fríes, abogada</w:t>
      </w:r>
    </w:p>
    <w:p w14:paraId="61D4F39C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Sergio Monsalve, abogado</w:t>
      </w:r>
    </w:p>
    <w:p w14:paraId="4192901F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María Ester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Férez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abogada, ex directora del Trabajo</w:t>
      </w:r>
    </w:p>
    <w:p w14:paraId="2EAFD70B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Hugo Gutiérrez, ex diputado</w:t>
      </w:r>
    </w:p>
    <w:p w14:paraId="2AD99C69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Antonio Elizalde, sociólogo</w:t>
      </w:r>
    </w:p>
    <w:p w14:paraId="795232B2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Cristián Suárez, abogado</w:t>
      </w:r>
    </w:p>
    <w:p w14:paraId="616FCC99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Bernarda Pérez, psicóloga, ex subsecretaria de la Mujer y Equidad de Género</w:t>
      </w:r>
    </w:p>
    <w:p w14:paraId="19090631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Juan Claudio Reyes, sociólogo</w:t>
      </w:r>
    </w:p>
    <w:p w14:paraId="0A3F3BE7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Ariel Ulloa, ex alcalde de Concepción</w:t>
      </w:r>
    </w:p>
    <w:p w14:paraId="36E9C5F0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Ernesto Águila, académico U. de Chile</w:t>
      </w:r>
    </w:p>
    <w:p w14:paraId="415B6ACB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Osvaldo Aguiló, artista diseño</w:t>
      </w:r>
    </w:p>
    <w:p w14:paraId="6B1CC91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Julio Ruíz, sociólogo</w:t>
      </w:r>
    </w:p>
    <w:p w14:paraId="4A5B149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Carlos Soto, ex SEREMI de Bienes Nacionales</w:t>
      </w:r>
    </w:p>
    <w:p w14:paraId="2331459D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Alex Barril, agrónomo</w:t>
      </w:r>
    </w:p>
    <w:p w14:paraId="3448555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David Rojas Lizama, profesor</w:t>
      </w:r>
    </w:p>
    <w:p w14:paraId="55FE4152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Marion Carrillo</w:t>
      </w:r>
    </w:p>
    <w:p w14:paraId="161CBD69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Enrique Villanueva</w:t>
      </w:r>
    </w:p>
    <w:p w14:paraId="679B17B8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Arnaldo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Chibbaro</w:t>
      </w:r>
      <w:proofErr w:type="spellEnd"/>
    </w:p>
    <w:p w14:paraId="43E9DEFC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Willy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Kracht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académico U. de Chile</w:t>
      </w:r>
    </w:p>
    <w:p w14:paraId="7E1C4E06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Cristina Parra Jerez, psicóloga</w:t>
      </w:r>
    </w:p>
    <w:p w14:paraId="1EEA2C46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Fernando Díaz Herrera, dramaturgo</w:t>
      </w:r>
    </w:p>
    <w:p w14:paraId="18B1491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José Luis Martínez , historiador</w:t>
      </w:r>
    </w:p>
    <w:p w14:paraId="644D6153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María Eugenia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Cámus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periodista</w:t>
      </w:r>
    </w:p>
    <w:p w14:paraId="079B9DEC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Nívia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Palma Manríquez, ex ministra de Bienes Nacionales</w:t>
      </w:r>
    </w:p>
    <w:p w14:paraId="7806285E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Andrés Palma, ex diputado</w:t>
      </w:r>
    </w:p>
    <w:p w14:paraId="1F47A2D9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Roberto Ávila, abogado</w:t>
      </w:r>
    </w:p>
    <w:p w14:paraId="1A3F2CAF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Violeta Montt,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dirigenta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social Concón</w:t>
      </w:r>
    </w:p>
    <w:p w14:paraId="04A204DA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María José Becerra, economista</w:t>
      </w:r>
    </w:p>
    <w:p w14:paraId="56A0D96A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Luis Henríquez, artista gráfico</w:t>
      </w:r>
    </w:p>
    <w:p w14:paraId="73C1968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Pedro Pablo Achondo, teólogo</w:t>
      </w:r>
    </w:p>
    <w:p w14:paraId="64B82C1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Martín Pascual,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cientista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 político</w:t>
      </w:r>
    </w:p>
    <w:p w14:paraId="087FEB4A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Silva Fernández Venegas</w:t>
      </w:r>
    </w:p>
    <w:p w14:paraId="2E721834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Yasna Sáez, contadora</w:t>
      </w:r>
    </w:p>
    <w:p w14:paraId="6A173DB5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Jaime Retamal, académico USACH</w:t>
      </w:r>
    </w:p>
    <w:p w14:paraId="18A73926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Marisa Matamala, médica</w:t>
      </w:r>
    </w:p>
    <w:p w14:paraId="62482BF6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Gladys Díaz, periodista</w:t>
      </w:r>
    </w:p>
    <w:p w14:paraId="05CB6F50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Clara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Tambay</w:t>
      </w:r>
      <w:proofErr w:type="spellEnd"/>
    </w:p>
    <w:p w14:paraId="6879F599" w14:textId="77777777" w:rsidR="00254676" w:rsidRPr="00254676" w:rsidRDefault="00254676" w:rsidP="00254676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00" w:right="240"/>
        <w:jc w:val="both"/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</w:pPr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 xml:space="preserve">Dino </w:t>
      </w:r>
      <w:proofErr w:type="spellStart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Pancani</w:t>
      </w:r>
      <w:proofErr w:type="spellEnd"/>
      <w:r w:rsidRPr="00254676">
        <w:rPr>
          <w:rFonts w:ascii="Arial" w:eastAsia="Times New Roman" w:hAnsi="Arial" w:cs="Arial"/>
          <w:color w:val="524A4A"/>
          <w:sz w:val="19"/>
          <w:szCs w:val="19"/>
          <w:lang w:val="es-UY" w:eastAsia="es-UY"/>
        </w:rPr>
        <w:t>, periodista</w:t>
      </w:r>
    </w:p>
    <w:p w14:paraId="29CFEEDC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B0345"/>
    <w:multiLevelType w:val="multilevel"/>
    <w:tmpl w:val="2FEA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76"/>
    <w:rsid w:val="00254676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B174"/>
  <w15:chartTrackingRefBased/>
  <w15:docId w15:val="{ECB0C904-7113-48DD-B817-B3578573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9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tercera.com/nacional/noticia/indh-entrega-primer-informe-de-seguimiento-a-sus-recomendaciones-si-hoy-tuviesemos-que-emitir-un-juicio-estariamos-mas-cerca-de-la-impunidad-que-de-la-verdad-y-la-justicia/XHT4FS5P65FJ5IXWN2ZQ4LBF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cademia.cl/category/comunicaciones/notici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2021-02-16T12:22:00Z</dcterms:created>
  <dcterms:modified xsi:type="dcterms:W3CDTF">2021-02-16T12:23:00Z</dcterms:modified>
</cp:coreProperties>
</file>