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BF494" w14:textId="77777777" w:rsidR="00810155" w:rsidRDefault="00810155" w:rsidP="00810155">
      <w:pPr>
        <w:spacing w:after="0" w:line="435" w:lineRule="atLeast"/>
        <w:outlineLvl w:val="0"/>
        <w:rPr>
          <w:rFonts w:ascii="Arial" w:eastAsia="Times New Roman" w:hAnsi="Arial" w:cs="Arial"/>
          <w:b/>
          <w:bCs/>
          <w:i/>
          <w:iCs/>
          <w:color w:val="D49400"/>
          <w:kern w:val="36"/>
          <w:sz w:val="21"/>
          <w:szCs w:val="21"/>
          <w:lang w:val="es-UY" w:eastAsia="es-UY"/>
        </w:rPr>
      </w:pPr>
      <w:r w:rsidRPr="00810155">
        <w:rPr>
          <w:rFonts w:ascii="Arial" w:eastAsia="Times New Roman" w:hAnsi="Arial" w:cs="Arial"/>
          <w:b/>
          <w:bCs/>
          <w:i/>
          <w:iCs/>
          <w:color w:val="D49400"/>
          <w:kern w:val="36"/>
          <w:sz w:val="21"/>
          <w:szCs w:val="21"/>
          <w:lang w:val="es-UY" w:eastAsia="es-UY"/>
        </w:rPr>
        <w:t xml:space="preserve">"¿Cómo vivimos la fe en la </w:t>
      </w:r>
      <w:proofErr w:type="spellStart"/>
      <w:r w:rsidRPr="00810155">
        <w:rPr>
          <w:rFonts w:ascii="Arial" w:eastAsia="Times New Roman" w:hAnsi="Arial" w:cs="Arial"/>
          <w:b/>
          <w:bCs/>
          <w:i/>
          <w:iCs/>
          <w:color w:val="D49400"/>
          <w:kern w:val="36"/>
          <w:sz w:val="21"/>
          <w:szCs w:val="21"/>
          <w:lang w:val="es-UY" w:eastAsia="es-UY"/>
        </w:rPr>
        <w:t>pandemia?"</w:t>
      </w:r>
      <w:proofErr w:type="spellEnd"/>
    </w:p>
    <w:p w14:paraId="4A4D0CD6" w14:textId="263F375F" w:rsidR="00810155" w:rsidRPr="00810155" w:rsidRDefault="00810155" w:rsidP="00810155">
      <w:pPr>
        <w:spacing w:after="0" w:line="435" w:lineRule="atLeast"/>
        <w:outlineLvl w:val="0"/>
        <w:rPr>
          <w:rFonts w:ascii="Arial" w:eastAsia="Times New Roman" w:hAnsi="Arial" w:cs="Arial"/>
          <w:b/>
          <w:bCs/>
          <w:color w:val="333333"/>
          <w:kern w:val="36"/>
          <w:sz w:val="38"/>
          <w:szCs w:val="38"/>
          <w:lang w:val="es-UY" w:eastAsia="es-UY"/>
        </w:rPr>
      </w:pPr>
      <w:r w:rsidRPr="00810155">
        <w:rPr>
          <w:rFonts w:ascii="Arial" w:eastAsia="Times New Roman" w:hAnsi="Arial" w:cs="Arial"/>
          <w:b/>
          <w:bCs/>
          <w:color w:val="333333"/>
          <w:kern w:val="36"/>
          <w:sz w:val="38"/>
          <w:szCs w:val="38"/>
          <w:lang w:val="es-UY" w:eastAsia="es-UY"/>
        </w:rPr>
        <w:t>José María Castillo: "Jesús soporta el error. Lo que no soporta es el sufrimiento"</w:t>
      </w:r>
    </w:p>
    <w:p w14:paraId="08F257EB" w14:textId="77777777" w:rsidR="00810155" w:rsidRPr="00810155" w:rsidRDefault="00810155" w:rsidP="00810155">
      <w:pPr>
        <w:spacing w:after="0" w:line="240" w:lineRule="auto"/>
        <w:rPr>
          <w:rFonts w:ascii="Times New Roman" w:eastAsia="Times New Roman" w:hAnsi="Times New Roman" w:cs="Times New Roman"/>
          <w:sz w:val="24"/>
          <w:szCs w:val="24"/>
          <w:lang w:val="es-UY" w:eastAsia="es-UY"/>
        </w:rPr>
      </w:pPr>
      <w:r w:rsidRPr="00810155">
        <w:rPr>
          <w:rFonts w:ascii="Times New Roman" w:eastAsia="Times New Roman" w:hAnsi="Times New Roman" w:cs="Times New Roman"/>
          <w:noProof/>
          <w:sz w:val="24"/>
          <w:szCs w:val="24"/>
          <w:lang w:val="es-UY" w:eastAsia="es-UY"/>
        </w:rPr>
        <w:drawing>
          <wp:inline distT="0" distB="0" distL="0" distR="0" wp14:anchorId="0A08F3A9" wp14:editId="6345226E">
            <wp:extent cx="5683250" cy="3191805"/>
            <wp:effectExtent l="0" t="0" r="0" b="8890"/>
            <wp:docPr id="1" name="Imagen 1" descr="En comapñía de Jes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mapñía de Jesú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0747" cy="3196015"/>
                    </a:xfrm>
                    <a:prstGeom prst="rect">
                      <a:avLst/>
                    </a:prstGeom>
                    <a:noFill/>
                    <a:ln>
                      <a:noFill/>
                    </a:ln>
                  </pic:spPr>
                </pic:pic>
              </a:graphicData>
            </a:graphic>
          </wp:inline>
        </w:drawing>
      </w:r>
    </w:p>
    <w:p w14:paraId="5423949B" w14:textId="77777777" w:rsidR="00810155" w:rsidRPr="00810155" w:rsidRDefault="00810155" w:rsidP="00810155">
      <w:pPr>
        <w:spacing w:line="240" w:lineRule="auto"/>
        <w:rPr>
          <w:rFonts w:ascii="Times New Roman" w:eastAsia="Times New Roman" w:hAnsi="Times New Roman" w:cs="Times New Roman"/>
          <w:sz w:val="24"/>
          <w:szCs w:val="24"/>
          <w:lang w:val="es-UY" w:eastAsia="es-UY"/>
        </w:rPr>
      </w:pPr>
      <w:r w:rsidRPr="00810155">
        <w:rPr>
          <w:rFonts w:ascii="Times New Roman" w:eastAsia="Times New Roman" w:hAnsi="Times New Roman" w:cs="Times New Roman"/>
          <w:sz w:val="24"/>
          <w:szCs w:val="24"/>
          <w:lang w:val="es-UY" w:eastAsia="es-UY"/>
        </w:rPr>
        <w:t xml:space="preserve">En </w:t>
      </w:r>
      <w:proofErr w:type="spellStart"/>
      <w:r w:rsidRPr="00810155">
        <w:rPr>
          <w:rFonts w:ascii="Times New Roman" w:eastAsia="Times New Roman" w:hAnsi="Times New Roman" w:cs="Times New Roman"/>
          <w:sz w:val="24"/>
          <w:szCs w:val="24"/>
          <w:lang w:val="es-UY" w:eastAsia="es-UY"/>
        </w:rPr>
        <w:t>comapñía</w:t>
      </w:r>
      <w:proofErr w:type="spellEnd"/>
      <w:r w:rsidRPr="00810155">
        <w:rPr>
          <w:rFonts w:ascii="Times New Roman" w:eastAsia="Times New Roman" w:hAnsi="Times New Roman" w:cs="Times New Roman"/>
          <w:sz w:val="24"/>
          <w:szCs w:val="24"/>
          <w:lang w:val="es-UY" w:eastAsia="es-UY"/>
        </w:rPr>
        <w:t xml:space="preserve"> de Jesús</w:t>
      </w:r>
    </w:p>
    <w:p w14:paraId="7358E945" w14:textId="77777777" w:rsidR="00810155" w:rsidRPr="00810155" w:rsidRDefault="00810155" w:rsidP="0081015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10155">
        <w:rPr>
          <w:rFonts w:ascii="Arial" w:eastAsia="Times New Roman" w:hAnsi="Arial" w:cs="Arial"/>
          <w:b/>
          <w:bCs/>
          <w:color w:val="474747"/>
          <w:sz w:val="26"/>
          <w:szCs w:val="26"/>
          <w:lang w:val="es-UY" w:eastAsia="es-UY"/>
        </w:rPr>
        <w:t>"Una de las cosas, que más patente ha dejado la pandemia, es que a una notable mayoría de la sociedad le interesa más la 'diversión' que la 'creencia'"</w:t>
      </w:r>
    </w:p>
    <w:p w14:paraId="34F9DFCC" w14:textId="77777777" w:rsidR="00810155" w:rsidRPr="00810155" w:rsidRDefault="00810155" w:rsidP="0081015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10155">
        <w:rPr>
          <w:rFonts w:ascii="Arial" w:eastAsia="Times New Roman" w:hAnsi="Arial" w:cs="Arial"/>
          <w:b/>
          <w:bCs/>
          <w:color w:val="474747"/>
          <w:sz w:val="26"/>
          <w:szCs w:val="26"/>
          <w:lang w:val="es-UY" w:eastAsia="es-UY"/>
        </w:rPr>
        <w:t>"Qué quiero decir con esto? Que hemos deformado la fe. Sin embargo, en este asunto, hay que andarse con cuidado"</w:t>
      </w:r>
    </w:p>
    <w:p w14:paraId="710B65F4" w14:textId="77777777" w:rsidR="00810155" w:rsidRPr="00810155" w:rsidRDefault="00810155" w:rsidP="0081015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10155">
        <w:rPr>
          <w:rFonts w:ascii="Arial" w:eastAsia="Times New Roman" w:hAnsi="Arial" w:cs="Arial"/>
          <w:b/>
          <w:bCs/>
          <w:color w:val="474747"/>
          <w:sz w:val="26"/>
          <w:szCs w:val="26"/>
          <w:lang w:val="es-UY" w:eastAsia="es-UY"/>
        </w:rPr>
        <w:t xml:space="preserve">"El mayor elogio, que hizo Jesús, de la fe, no fue el de un creyente en el Dios verdadero, sino el de un militar romano, que tenía sus creencias, pero sufría porque un servidor suyo se le estaba muriendo (Mt 8, 5-13; </w:t>
      </w:r>
      <w:proofErr w:type="spellStart"/>
      <w:r w:rsidRPr="00810155">
        <w:rPr>
          <w:rFonts w:ascii="Arial" w:eastAsia="Times New Roman" w:hAnsi="Arial" w:cs="Arial"/>
          <w:b/>
          <w:bCs/>
          <w:color w:val="474747"/>
          <w:sz w:val="26"/>
          <w:szCs w:val="26"/>
          <w:lang w:val="es-UY" w:eastAsia="es-UY"/>
        </w:rPr>
        <w:t>Lc</w:t>
      </w:r>
      <w:proofErr w:type="spellEnd"/>
      <w:r w:rsidRPr="00810155">
        <w:rPr>
          <w:rFonts w:ascii="Arial" w:eastAsia="Times New Roman" w:hAnsi="Arial" w:cs="Arial"/>
          <w:b/>
          <w:bCs/>
          <w:color w:val="474747"/>
          <w:sz w:val="26"/>
          <w:szCs w:val="26"/>
          <w:lang w:val="es-UY" w:eastAsia="es-UY"/>
        </w:rPr>
        <w:t xml:space="preserve"> 7, 1-10)"</w:t>
      </w:r>
    </w:p>
    <w:p w14:paraId="5D534178" w14:textId="68A12AC9" w:rsidR="00810155" w:rsidRDefault="00810155" w:rsidP="0081015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810155">
        <w:rPr>
          <w:rFonts w:ascii="Arial" w:eastAsia="Times New Roman" w:hAnsi="Arial" w:cs="Arial"/>
          <w:b/>
          <w:bCs/>
          <w:color w:val="474747"/>
          <w:sz w:val="26"/>
          <w:szCs w:val="26"/>
          <w:lang w:val="es-UY" w:eastAsia="es-UY"/>
        </w:rPr>
        <w:t>"Para Jesús es más importante la 'humanidad' que la 'religiosidad'. Y esto es lo que a la teología y a los teólogos no nos entra en la cabeza"</w:t>
      </w:r>
    </w:p>
    <w:p w14:paraId="09F3449A" w14:textId="77777777" w:rsidR="00810155" w:rsidRPr="00810155" w:rsidRDefault="00810155" w:rsidP="00810155">
      <w:pPr>
        <w:shd w:val="clear" w:color="auto" w:fill="FFFFFF"/>
        <w:spacing w:after="0" w:line="345" w:lineRule="atLeast"/>
        <w:outlineLvl w:val="1"/>
        <w:rPr>
          <w:rFonts w:ascii="Arial" w:eastAsia="Times New Roman" w:hAnsi="Arial" w:cs="Arial"/>
          <w:b/>
          <w:bCs/>
          <w:color w:val="474747"/>
          <w:sz w:val="26"/>
          <w:szCs w:val="26"/>
          <w:lang w:val="es-UY" w:eastAsia="es-UY"/>
        </w:rPr>
      </w:pPr>
    </w:p>
    <w:p w14:paraId="5E036DF0" w14:textId="77777777" w:rsidR="00810155" w:rsidRPr="00810155" w:rsidRDefault="00810155" w:rsidP="00810155">
      <w:pPr>
        <w:shd w:val="clear" w:color="auto" w:fill="FFFFFF"/>
        <w:spacing w:after="150" w:line="240" w:lineRule="auto"/>
        <w:jc w:val="both"/>
        <w:rPr>
          <w:rFonts w:ascii="Arial" w:eastAsia="Times New Roman" w:hAnsi="Arial" w:cs="Arial"/>
          <w:b/>
          <w:bCs/>
          <w:i/>
          <w:iCs/>
          <w:color w:val="333333"/>
          <w:sz w:val="24"/>
          <w:szCs w:val="24"/>
          <w:lang w:val="es-UY" w:eastAsia="es-UY"/>
        </w:rPr>
      </w:pPr>
      <w:r w:rsidRPr="00810155">
        <w:rPr>
          <w:rFonts w:ascii="Arial" w:eastAsia="Times New Roman" w:hAnsi="Arial" w:cs="Arial"/>
          <w:b/>
          <w:bCs/>
          <w:i/>
          <w:iCs/>
          <w:color w:val="333333"/>
          <w:sz w:val="24"/>
          <w:szCs w:val="24"/>
          <w:lang w:val="es-UY" w:eastAsia="es-UY"/>
        </w:rPr>
        <w:t>16.02.2021 </w:t>
      </w:r>
      <w:hyperlink r:id="rId6" w:history="1">
        <w:r w:rsidRPr="00810155">
          <w:rPr>
            <w:rFonts w:ascii="Arial" w:eastAsia="Times New Roman" w:hAnsi="Arial" w:cs="Arial"/>
            <w:b/>
            <w:bCs/>
            <w:i/>
            <w:iCs/>
            <w:color w:val="D49400"/>
            <w:sz w:val="24"/>
            <w:szCs w:val="24"/>
            <w:lang w:val="es-UY" w:eastAsia="es-UY"/>
          </w:rPr>
          <w:t>José María Castillo</w:t>
        </w:r>
      </w:hyperlink>
    </w:p>
    <w:p w14:paraId="449D65C1"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Una de las cosas, que más patente ha dejado la pandemia, es que a una notable mayoría de la sociedad le interesa más la </w:t>
      </w:r>
      <w:r w:rsidRPr="00810155">
        <w:rPr>
          <w:rFonts w:ascii="Arial" w:eastAsia="Times New Roman" w:hAnsi="Arial" w:cs="Arial"/>
          <w:b/>
          <w:bCs/>
          <w:color w:val="474747"/>
          <w:sz w:val="24"/>
          <w:szCs w:val="24"/>
          <w:lang w:val="es-UY" w:eastAsia="es-UY"/>
        </w:rPr>
        <w:t>“diversión”</w:t>
      </w:r>
      <w:r w:rsidRPr="00810155">
        <w:rPr>
          <w:rFonts w:ascii="Arial" w:eastAsia="Times New Roman" w:hAnsi="Arial" w:cs="Arial"/>
          <w:color w:val="333333"/>
          <w:sz w:val="24"/>
          <w:szCs w:val="24"/>
          <w:lang w:val="es-UY" w:eastAsia="es-UY"/>
        </w:rPr>
        <w:t> que la “creencia”. Cuando la gente dice que, por causa del virus, nos quedamos sin Navidad, sin Reyes Magos, sin Cuaresma, sin Semana Santa, etc., etc., lo que menos le importa a la mayoría de la gente es recordar cómo nació Jesús, cómo murió en su Pasión y su Cruz, etc., etc. Lo que a la mayoría de los ciudadanos les importa es que nos quedamos sin el viaje, sin la playa, sin la juerga. O sea, </w:t>
      </w:r>
      <w:r w:rsidRPr="00810155">
        <w:rPr>
          <w:rFonts w:ascii="Arial" w:eastAsia="Times New Roman" w:hAnsi="Arial" w:cs="Arial"/>
          <w:b/>
          <w:bCs/>
          <w:color w:val="474747"/>
          <w:sz w:val="24"/>
          <w:szCs w:val="24"/>
          <w:lang w:val="es-UY" w:eastAsia="es-UY"/>
        </w:rPr>
        <w:t>lo que interesa es la “diversión”</w:t>
      </w:r>
      <w:r w:rsidRPr="00810155">
        <w:rPr>
          <w:rFonts w:ascii="Arial" w:eastAsia="Times New Roman" w:hAnsi="Arial" w:cs="Arial"/>
          <w:color w:val="333333"/>
          <w:sz w:val="24"/>
          <w:szCs w:val="24"/>
          <w:lang w:val="es-UY" w:eastAsia="es-UY"/>
        </w:rPr>
        <w:t xml:space="preserve">, no precisamente la “devoción”. Lo cual es perfectamente </w:t>
      </w:r>
      <w:r w:rsidRPr="00810155">
        <w:rPr>
          <w:rFonts w:ascii="Arial" w:eastAsia="Times New Roman" w:hAnsi="Arial" w:cs="Arial"/>
          <w:color w:val="333333"/>
          <w:sz w:val="24"/>
          <w:szCs w:val="24"/>
          <w:lang w:val="es-UY" w:eastAsia="es-UY"/>
        </w:rPr>
        <w:lastRenderedPageBreak/>
        <w:t>comprensible. Porque son miles y miles los ciudadanos que viven del turismo, los hoteles, las agencias de viajes… En un país, como es el caso de España, la economía se va al traste. Y con la economía, al traste nos vamos todos.</w:t>
      </w:r>
    </w:p>
    <w:p w14:paraId="65558796"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¿Qué quiero decir con esto? Que </w:t>
      </w:r>
      <w:r w:rsidRPr="00810155">
        <w:rPr>
          <w:rFonts w:ascii="Arial" w:eastAsia="Times New Roman" w:hAnsi="Arial" w:cs="Arial"/>
          <w:b/>
          <w:bCs/>
          <w:color w:val="474747"/>
          <w:sz w:val="24"/>
          <w:szCs w:val="24"/>
          <w:lang w:val="es-UY" w:eastAsia="es-UY"/>
        </w:rPr>
        <w:t>hemos deformado la fe</w:t>
      </w:r>
      <w:r w:rsidRPr="00810155">
        <w:rPr>
          <w:rFonts w:ascii="Arial" w:eastAsia="Times New Roman" w:hAnsi="Arial" w:cs="Arial"/>
          <w:color w:val="333333"/>
          <w:sz w:val="24"/>
          <w:szCs w:val="24"/>
          <w:lang w:val="es-UY" w:eastAsia="es-UY"/>
        </w:rPr>
        <w:t>. En efecto, para la gran mayoría de la gente, la fe es auténtica cuando se vive como la correcta relación con Dios. La que se traduce en la sumisión ortodoxa de los creyentes a lo que enseña y manda la autoridad jerárquica de la Iglesia. Esto es lo que enseñan los libros de teología y lo que explican los catecismos. Algo que se tomó tan en serio, que por esto se condenó a los herejes, se les torturó y hasta se les quemó vivos en la plaza pública. Que para eso se fundó la Inquisición.</w:t>
      </w:r>
    </w:p>
    <w:p w14:paraId="1D3F639B"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Sin embargo, en este asunto, hay que andarse con cuidado. Porque, si nos atenemos a lo que relatan los Evangelios, la fe no es siempre la correcta relación con el Dios verdadero, sino</w:t>
      </w:r>
      <w:r w:rsidRPr="00810155">
        <w:rPr>
          <w:rFonts w:ascii="Arial" w:eastAsia="Times New Roman" w:hAnsi="Arial" w:cs="Arial"/>
          <w:b/>
          <w:bCs/>
          <w:color w:val="474747"/>
          <w:sz w:val="24"/>
          <w:szCs w:val="24"/>
          <w:lang w:val="es-UY" w:eastAsia="es-UY"/>
        </w:rPr>
        <w:t> la correcta relación con la salud humana</w:t>
      </w:r>
      <w:r w:rsidRPr="00810155">
        <w:rPr>
          <w:rFonts w:ascii="Arial" w:eastAsia="Times New Roman" w:hAnsi="Arial" w:cs="Arial"/>
          <w:color w:val="333333"/>
          <w:sz w:val="24"/>
          <w:szCs w:val="24"/>
          <w:lang w:val="es-UY" w:eastAsia="es-UY"/>
        </w:rPr>
        <w:t>.</w:t>
      </w:r>
    </w:p>
    <w:p w14:paraId="23DCEA2E" w14:textId="77777777" w:rsidR="00810155" w:rsidRPr="00810155" w:rsidRDefault="00810155" w:rsidP="00810155">
      <w:pPr>
        <w:shd w:val="clear" w:color="auto" w:fill="FFFFFF"/>
        <w:spacing w:line="240" w:lineRule="auto"/>
        <w:jc w:val="both"/>
        <w:rPr>
          <w:rFonts w:ascii="Arial" w:eastAsia="Times New Roman" w:hAnsi="Arial" w:cs="Arial"/>
          <w:color w:val="000000"/>
          <w:sz w:val="24"/>
          <w:szCs w:val="24"/>
          <w:lang w:val="es-UY" w:eastAsia="es-UY"/>
        </w:rPr>
      </w:pPr>
      <w:r w:rsidRPr="00810155">
        <w:rPr>
          <w:rFonts w:ascii="Arial" w:eastAsia="Times New Roman" w:hAnsi="Arial" w:cs="Arial"/>
          <w:noProof/>
          <w:color w:val="000000"/>
          <w:sz w:val="24"/>
          <w:szCs w:val="24"/>
          <w:lang w:val="es-UY" w:eastAsia="es-UY"/>
        </w:rPr>
        <w:drawing>
          <wp:inline distT="0" distB="0" distL="0" distR="0" wp14:anchorId="68A05B0A" wp14:editId="05D0F516">
            <wp:extent cx="5028754" cy="28194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647" cy="2824947"/>
                    </a:xfrm>
                    <a:prstGeom prst="rect">
                      <a:avLst/>
                    </a:prstGeom>
                    <a:noFill/>
                    <a:ln>
                      <a:noFill/>
                    </a:ln>
                  </pic:spPr>
                </pic:pic>
              </a:graphicData>
            </a:graphic>
          </wp:inline>
        </w:drawing>
      </w:r>
    </w:p>
    <w:p w14:paraId="6D10BB61"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 xml:space="preserve">El mayor elogio, que hizo Jesús, de la fe, no fue el de un creyente en el Dios verdadero, sino el de un militar romano, que tenía sus creencias, pero sufría porque un servidor suyo se le estaba muriendo (Mt 8, 5-13; </w:t>
      </w:r>
      <w:proofErr w:type="spellStart"/>
      <w:r w:rsidRPr="00810155">
        <w:rPr>
          <w:rFonts w:ascii="Arial" w:eastAsia="Times New Roman" w:hAnsi="Arial" w:cs="Arial"/>
          <w:color w:val="333333"/>
          <w:sz w:val="24"/>
          <w:szCs w:val="24"/>
          <w:lang w:val="es-UY" w:eastAsia="es-UY"/>
        </w:rPr>
        <w:t>Lc</w:t>
      </w:r>
      <w:proofErr w:type="spellEnd"/>
      <w:r w:rsidRPr="00810155">
        <w:rPr>
          <w:rFonts w:ascii="Arial" w:eastAsia="Times New Roman" w:hAnsi="Arial" w:cs="Arial"/>
          <w:color w:val="333333"/>
          <w:sz w:val="24"/>
          <w:szCs w:val="24"/>
          <w:lang w:val="es-UY" w:eastAsia="es-UY"/>
        </w:rPr>
        <w:t xml:space="preserve"> 7, 1-10). Y la </w:t>
      </w:r>
      <w:r w:rsidRPr="00810155">
        <w:rPr>
          <w:rFonts w:ascii="Arial" w:eastAsia="Times New Roman" w:hAnsi="Arial" w:cs="Arial"/>
          <w:b/>
          <w:bCs/>
          <w:color w:val="474747"/>
          <w:sz w:val="24"/>
          <w:szCs w:val="24"/>
          <w:lang w:val="es-UY" w:eastAsia="es-UY"/>
        </w:rPr>
        <w:t>“grandeza de la fe”</w:t>
      </w:r>
      <w:r w:rsidRPr="00810155">
        <w:rPr>
          <w:rFonts w:ascii="Arial" w:eastAsia="Times New Roman" w:hAnsi="Arial" w:cs="Arial"/>
          <w:color w:val="333333"/>
          <w:sz w:val="24"/>
          <w:szCs w:val="24"/>
          <w:lang w:val="es-UY" w:eastAsia="es-UY"/>
        </w:rPr>
        <w:t> no se la atribuyó a un discípulo suyo, sino a una mujer cananea, que era una pagana, pero quería mucho a una hija suya que sufría (Mt 15, 21-28; Mc 7, 24-30). Como también resulta extraño que el único leproso curado, que mereció el elogio de su fe, no fue ninguno de los ortodoxos judíos, que se fueron al templo, sino un hereje samaritano, que tuvo la atención de agradecer su curación (</w:t>
      </w:r>
      <w:proofErr w:type="spellStart"/>
      <w:r w:rsidRPr="00810155">
        <w:rPr>
          <w:rFonts w:ascii="Arial" w:eastAsia="Times New Roman" w:hAnsi="Arial" w:cs="Arial"/>
          <w:color w:val="333333"/>
          <w:sz w:val="24"/>
          <w:szCs w:val="24"/>
          <w:lang w:val="es-UY" w:eastAsia="es-UY"/>
        </w:rPr>
        <w:t>Lc</w:t>
      </w:r>
      <w:proofErr w:type="spellEnd"/>
      <w:r w:rsidRPr="00810155">
        <w:rPr>
          <w:rFonts w:ascii="Arial" w:eastAsia="Times New Roman" w:hAnsi="Arial" w:cs="Arial"/>
          <w:color w:val="333333"/>
          <w:sz w:val="24"/>
          <w:szCs w:val="24"/>
          <w:lang w:val="es-UY" w:eastAsia="es-UY"/>
        </w:rPr>
        <w:t xml:space="preserve"> 17, 11-19).</w:t>
      </w:r>
    </w:p>
    <w:p w14:paraId="35F15BD2"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Pero más elocuente que los evangelios sinópticos es </w:t>
      </w:r>
      <w:r w:rsidRPr="00810155">
        <w:rPr>
          <w:rFonts w:ascii="Arial" w:eastAsia="Times New Roman" w:hAnsi="Arial" w:cs="Arial"/>
          <w:b/>
          <w:bCs/>
          <w:color w:val="474747"/>
          <w:sz w:val="24"/>
          <w:szCs w:val="24"/>
          <w:lang w:val="es-UY" w:eastAsia="es-UY"/>
        </w:rPr>
        <w:t>el evangelio de Juan</w:t>
      </w:r>
      <w:r w:rsidRPr="00810155">
        <w:rPr>
          <w:rFonts w:ascii="Arial" w:eastAsia="Times New Roman" w:hAnsi="Arial" w:cs="Arial"/>
          <w:color w:val="333333"/>
          <w:sz w:val="24"/>
          <w:szCs w:val="24"/>
          <w:lang w:val="es-UY" w:eastAsia="es-UY"/>
        </w:rPr>
        <w:t>. Sobre todo, cuando afirma que Jesús se apropió el nombre de Dios que, cuando el mismo Dios le dijo a Moisés en la zarza ardiendo: “He visto la opresión de mi pueblo en Egipto y he oído sus quejas contra los opresores, conozco sus sufrimientos. He bajado a librarlo de los egipcios y sacarlo de esta tierra… para llevarlo a una tierra que mana leche y miel” (Ex 3, 7-8). Y cuando Moisés le preguntó a Dios: “¿Cuál es tu nombre?” (Ex 3, 13), Dios le contestó: “Yo soy” (Ex 3, 14). Una respuesta desconcertante. Porque es una definición que tiene sujeto y verbo, pero no tiene predicado. El nombre de Dios no se puede “objetivar” en un concepto. Porque eso es reducir al Dios trascendente a un mero objeto inmanente. O sea, eso sería convertir al “Absolutamente-otro” en una “cosa”, el concepto que yo tengo en mi cabeza.</w:t>
      </w:r>
    </w:p>
    <w:p w14:paraId="075C4A34" w14:textId="77777777" w:rsidR="00810155" w:rsidRPr="00810155" w:rsidRDefault="00810155" w:rsidP="00810155">
      <w:pPr>
        <w:shd w:val="clear" w:color="auto" w:fill="FFFFFF"/>
        <w:spacing w:line="240" w:lineRule="auto"/>
        <w:jc w:val="both"/>
        <w:rPr>
          <w:rFonts w:ascii="Arial" w:eastAsia="Times New Roman" w:hAnsi="Arial" w:cs="Arial"/>
          <w:color w:val="000000"/>
          <w:sz w:val="24"/>
          <w:szCs w:val="24"/>
          <w:lang w:val="es-UY" w:eastAsia="es-UY"/>
        </w:rPr>
      </w:pPr>
      <w:r w:rsidRPr="00810155">
        <w:rPr>
          <w:rFonts w:ascii="Arial" w:eastAsia="Times New Roman" w:hAnsi="Arial" w:cs="Arial"/>
          <w:noProof/>
          <w:color w:val="000000"/>
          <w:sz w:val="24"/>
          <w:szCs w:val="24"/>
          <w:lang w:val="es-UY" w:eastAsia="es-UY"/>
        </w:rPr>
        <w:drawing>
          <wp:inline distT="0" distB="0" distL="0" distR="0" wp14:anchorId="039282BB" wp14:editId="04B4FCC5">
            <wp:extent cx="5286375" cy="3524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0854" cy="3527236"/>
                    </a:xfrm>
                    <a:prstGeom prst="rect">
                      <a:avLst/>
                    </a:prstGeom>
                    <a:noFill/>
                    <a:ln>
                      <a:noFill/>
                    </a:ln>
                  </pic:spPr>
                </pic:pic>
              </a:graphicData>
            </a:graphic>
          </wp:inline>
        </w:drawing>
      </w:r>
    </w:p>
    <w:p w14:paraId="7A97683B"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Ahora bien, este misterioso nombre, </w:t>
      </w:r>
      <w:r w:rsidRPr="00810155">
        <w:rPr>
          <w:rFonts w:ascii="Arial" w:eastAsia="Times New Roman" w:hAnsi="Arial" w:cs="Arial"/>
          <w:b/>
          <w:bCs/>
          <w:color w:val="474747"/>
          <w:sz w:val="24"/>
          <w:szCs w:val="24"/>
          <w:lang w:val="es-UY" w:eastAsia="es-UY"/>
        </w:rPr>
        <w:t>“yo soy”</w:t>
      </w:r>
      <w:r w:rsidRPr="00810155">
        <w:rPr>
          <w:rFonts w:ascii="Arial" w:eastAsia="Times New Roman" w:hAnsi="Arial" w:cs="Arial"/>
          <w:color w:val="333333"/>
          <w:sz w:val="24"/>
          <w:szCs w:val="24"/>
          <w:lang w:val="es-UY" w:eastAsia="es-UY"/>
        </w:rPr>
        <w:t>, es el que se apropia Jesús en sus enfrentamientos con los líderes del judaísmo: “Si no creéis que yo soy, moriréis en vuestros pecados” (</w:t>
      </w:r>
      <w:proofErr w:type="spellStart"/>
      <w:r w:rsidRPr="00810155">
        <w:rPr>
          <w:rFonts w:ascii="Arial" w:eastAsia="Times New Roman" w:hAnsi="Arial" w:cs="Arial"/>
          <w:color w:val="333333"/>
          <w:sz w:val="24"/>
          <w:szCs w:val="24"/>
          <w:lang w:val="es-UY" w:eastAsia="es-UY"/>
        </w:rPr>
        <w:t>Jn</w:t>
      </w:r>
      <w:proofErr w:type="spellEnd"/>
      <w:r w:rsidRPr="00810155">
        <w:rPr>
          <w:rFonts w:ascii="Arial" w:eastAsia="Times New Roman" w:hAnsi="Arial" w:cs="Arial"/>
          <w:color w:val="333333"/>
          <w:sz w:val="24"/>
          <w:szCs w:val="24"/>
          <w:lang w:val="es-UY" w:eastAsia="es-UY"/>
        </w:rPr>
        <w:t xml:space="preserve"> 8, 24). Con ligeras variantes, el “yo soy” se le apropió Jesús constantemente. Hasta llegar a decir: “El Padre y yo somos uno” (</w:t>
      </w:r>
      <w:proofErr w:type="spellStart"/>
      <w:r w:rsidRPr="00810155">
        <w:rPr>
          <w:rFonts w:ascii="Arial" w:eastAsia="Times New Roman" w:hAnsi="Arial" w:cs="Arial"/>
          <w:color w:val="333333"/>
          <w:sz w:val="24"/>
          <w:szCs w:val="24"/>
          <w:lang w:val="es-UY" w:eastAsia="es-UY"/>
        </w:rPr>
        <w:t>Jn</w:t>
      </w:r>
      <w:proofErr w:type="spellEnd"/>
      <w:r w:rsidRPr="00810155">
        <w:rPr>
          <w:rFonts w:ascii="Arial" w:eastAsia="Times New Roman" w:hAnsi="Arial" w:cs="Arial"/>
          <w:color w:val="333333"/>
          <w:sz w:val="24"/>
          <w:szCs w:val="24"/>
          <w:lang w:val="es-UY" w:eastAsia="es-UY"/>
        </w:rPr>
        <w:t xml:space="preserve"> 10, 30). Jesús se identifica con Dios. Con el Dios que vio el sufrimiento de los oprimidos. Y vino a este mundo a liberarlos.</w:t>
      </w:r>
    </w:p>
    <w:p w14:paraId="1D869A3E" w14:textId="77777777" w:rsidR="00810155" w:rsidRPr="00810155" w:rsidRDefault="00810155" w:rsidP="00810155">
      <w:pPr>
        <w:shd w:val="clear" w:color="auto" w:fill="FFFFFF"/>
        <w:spacing w:after="465" w:line="300" w:lineRule="atLeast"/>
        <w:jc w:val="both"/>
        <w:rPr>
          <w:rFonts w:ascii="Arial" w:eastAsia="Times New Roman" w:hAnsi="Arial" w:cs="Arial"/>
          <w:color w:val="333333"/>
          <w:sz w:val="24"/>
          <w:szCs w:val="24"/>
          <w:lang w:val="es-UY" w:eastAsia="es-UY"/>
        </w:rPr>
      </w:pPr>
      <w:r w:rsidRPr="00810155">
        <w:rPr>
          <w:rFonts w:ascii="Arial" w:eastAsia="Times New Roman" w:hAnsi="Arial" w:cs="Arial"/>
          <w:color w:val="333333"/>
          <w:sz w:val="24"/>
          <w:szCs w:val="24"/>
          <w:lang w:val="es-UY" w:eastAsia="es-UY"/>
        </w:rPr>
        <w:t>No cabe duda. </w:t>
      </w:r>
      <w:r w:rsidRPr="00810155">
        <w:rPr>
          <w:rFonts w:ascii="Arial" w:eastAsia="Times New Roman" w:hAnsi="Arial" w:cs="Arial"/>
          <w:b/>
          <w:bCs/>
          <w:color w:val="474747"/>
          <w:sz w:val="24"/>
          <w:szCs w:val="24"/>
          <w:lang w:val="es-UY" w:eastAsia="es-UY"/>
        </w:rPr>
        <w:t>Jesús soporta el error</w:t>
      </w:r>
      <w:r w:rsidRPr="00810155">
        <w:rPr>
          <w:rFonts w:ascii="Arial" w:eastAsia="Times New Roman" w:hAnsi="Arial" w:cs="Arial"/>
          <w:color w:val="333333"/>
          <w:sz w:val="24"/>
          <w:szCs w:val="24"/>
          <w:lang w:val="es-UY" w:eastAsia="es-UY"/>
        </w:rPr>
        <w:t>. Lo que no soporta es el sufrimiento. Y eso es lo que va a decidir nuestra suerte, en el juicio final: lo que hicimos o dejamos de hacer con los sufren (Mt 25, 31-46). Para Jesús es más importante la “humanidad” que la “religiosidad”. Y esto es lo que a la teología y a los teólogos no nos entra en la cabeza.</w:t>
      </w:r>
    </w:p>
    <w:p w14:paraId="4FD80B46" w14:textId="77777777" w:rsidR="00810155" w:rsidRPr="00810155" w:rsidRDefault="00810155" w:rsidP="00810155">
      <w:pPr>
        <w:shd w:val="clear" w:color="auto" w:fill="FFFFFF"/>
        <w:spacing w:line="240" w:lineRule="auto"/>
        <w:rPr>
          <w:rFonts w:ascii="Arial" w:eastAsia="Times New Roman" w:hAnsi="Arial" w:cs="Arial"/>
          <w:color w:val="000000"/>
          <w:sz w:val="21"/>
          <w:szCs w:val="21"/>
          <w:lang w:val="es-UY" w:eastAsia="es-UY"/>
        </w:rPr>
      </w:pPr>
      <w:r w:rsidRPr="00810155">
        <w:rPr>
          <w:rFonts w:ascii="Arial" w:eastAsia="Times New Roman" w:hAnsi="Arial" w:cs="Arial"/>
          <w:noProof/>
          <w:color w:val="000000"/>
          <w:sz w:val="21"/>
          <w:szCs w:val="21"/>
          <w:lang w:val="es-UY" w:eastAsia="es-UY"/>
        </w:rPr>
        <w:drawing>
          <wp:inline distT="0" distB="0" distL="0" distR="0" wp14:anchorId="78CD66EB" wp14:editId="7E5023E7">
            <wp:extent cx="5200650" cy="31203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3120390"/>
                    </a:xfrm>
                    <a:prstGeom prst="rect">
                      <a:avLst/>
                    </a:prstGeom>
                    <a:noFill/>
                    <a:ln>
                      <a:noFill/>
                    </a:ln>
                  </pic:spPr>
                </pic:pic>
              </a:graphicData>
            </a:graphic>
          </wp:inline>
        </w:drawing>
      </w:r>
    </w:p>
    <w:p w14:paraId="2E355299" w14:textId="77777777" w:rsidR="00810155" w:rsidRPr="00810155" w:rsidRDefault="00810155" w:rsidP="00810155">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810155">
        <w:rPr>
          <w:rFonts w:ascii="Trebuchet MS" w:eastAsia="Times New Roman" w:hAnsi="Trebuchet MS" w:cs="Arial"/>
          <w:b/>
          <w:bCs/>
          <w:color w:val="666666"/>
          <w:sz w:val="30"/>
          <w:szCs w:val="30"/>
          <w:lang w:val="es-UY" w:eastAsia="es-UY"/>
        </w:rPr>
        <w:fldChar w:fldCharType="begin"/>
      </w:r>
      <w:r w:rsidRPr="00810155">
        <w:rPr>
          <w:rFonts w:ascii="Trebuchet MS" w:eastAsia="Times New Roman" w:hAnsi="Trebuchet MS" w:cs="Arial"/>
          <w:b/>
          <w:bCs/>
          <w:color w:val="666666"/>
          <w:sz w:val="30"/>
          <w:szCs w:val="30"/>
          <w:lang w:val="es-UY" w:eastAsia="es-UY"/>
        </w:rPr>
        <w:instrText xml:space="preserve"> HYPERLINK "javascript:;" </w:instrText>
      </w:r>
      <w:r w:rsidRPr="00810155">
        <w:rPr>
          <w:rFonts w:ascii="Trebuchet MS" w:eastAsia="Times New Roman" w:hAnsi="Trebuchet MS" w:cs="Arial"/>
          <w:b/>
          <w:bCs/>
          <w:color w:val="666666"/>
          <w:sz w:val="30"/>
          <w:szCs w:val="30"/>
          <w:lang w:val="es-UY" w:eastAsia="es-UY"/>
        </w:rPr>
        <w:fldChar w:fldCharType="separate"/>
      </w:r>
    </w:p>
    <w:p w14:paraId="007B4FF9" w14:textId="683230F7" w:rsidR="00810155" w:rsidRPr="00810155" w:rsidRDefault="00810155" w:rsidP="00810155">
      <w:pPr>
        <w:shd w:val="clear" w:color="auto" w:fill="FFFFFF"/>
        <w:spacing w:after="0" w:line="240" w:lineRule="auto"/>
        <w:rPr>
          <w:rFonts w:ascii="Arial" w:eastAsia="Times New Roman" w:hAnsi="Arial" w:cs="Arial"/>
          <w:caps/>
          <w:color w:val="000000"/>
          <w:sz w:val="15"/>
          <w:szCs w:val="15"/>
          <w:lang w:val="es-UY" w:eastAsia="es-UY"/>
        </w:rPr>
      </w:pPr>
      <w:r w:rsidRPr="00810155">
        <w:rPr>
          <w:rFonts w:ascii="Trebuchet MS" w:eastAsia="Times New Roman" w:hAnsi="Trebuchet MS" w:cs="Arial"/>
          <w:b/>
          <w:bCs/>
          <w:color w:val="666666"/>
          <w:sz w:val="30"/>
          <w:szCs w:val="30"/>
          <w:lang w:val="es-UY" w:eastAsia="es-UY"/>
        </w:rPr>
        <w:fldChar w:fldCharType="end"/>
      </w:r>
      <w:r w:rsidRPr="00810155">
        <w:rPr>
          <w:rFonts w:ascii="Arial" w:eastAsia="Times New Roman" w:hAnsi="Arial" w:cs="Arial"/>
          <w:caps/>
          <w:color w:val="000000"/>
          <w:sz w:val="15"/>
          <w:szCs w:val="15"/>
          <w:lang w:val="es-UY" w:eastAsia="es-UY"/>
        </w:rPr>
        <w:t xml:space="preserve"> </w:t>
      </w:r>
    </w:p>
    <w:p w14:paraId="15B7B0DE" w14:textId="7C981E63" w:rsidR="002E2F5B" w:rsidRDefault="00810155">
      <w:hyperlink r:id="rId10" w:history="1">
        <w:r w:rsidRPr="0038421D">
          <w:rPr>
            <w:rStyle w:val="Hipervnculo"/>
          </w:rPr>
          <w:t>https://www.religiondigital.org/teologia_sin_censura/Jose-Maria-Castillo-vivimos-pandemia_7_2314938497.html</w:t>
        </w:r>
      </w:hyperlink>
    </w:p>
    <w:p w14:paraId="0575A499" w14:textId="77777777" w:rsidR="00810155" w:rsidRDefault="00810155"/>
    <w:sectPr w:rsidR="008101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F19CC"/>
    <w:multiLevelType w:val="multilevel"/>
    <w:tmpl w:val="DF8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55"/>
    <w:rsid w:val="002E2F5B"/>
    <w:rsid w:val="008101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5EB6"/>
  <w15:chartTrackingRefBased/>
  <w15:docId w15:val="{A5185E45-EEB3-4F01-B967-71845F4F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0155"/>
    <w:rPr>
      <w:color w:val="0563C1" w:themeColor="hyperlink"/>
      <w:u w:val="single"/>
    </w:rPr>
  </w:style>
  <w:style w:type="character" w:styleId="Mencinsinresolver">
    <w:name w:val="Unresolved Mention"/>
    <w:basedOn w:val="Fuentedeprrafopredeter"/>
    <w:uiPriority w:val="99"/>
    <w:semiHidden/>
    <w:unhideWhenUsed/>
    <w:rsid w:val="0081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153718">
      <w:bodyDiv w:val="1"/>
      <w:marLeft w:val="0"/>
      <w:marRight w:val="0"/>
      <w:marTop w:val="0"/>
      <w:marBottom w:val="0"/>
      <w:divBdr>
        <w:top w:val="none" w:sz="0" w:space="0" w:color="auto"/>
        <w:left w:val="none" w:sz="0" w:space="0" w:color="auto"/>
        <w:bottom w:val="none" w:sz="0" w:space="0" w:color="auto"/>
        <w:right w:val="none" w:sz="0" w:space="0" w:color="auto"/>
      </w:divBdr>
      <w:divsChild>
        <w:div w:id="1676036197">
          <w:marLeft w:val="0"/>
          <w:marRight w:val="0"/>
          <w:marTop w:val="0"/>
          <w:marBottom w:val="600"/>
          <w:divBdr>
            <w:top w:val="none" w:sz="0" w:space="0" w:color="auto"/>
            <w:left w:val="none" w:sz="0" w:space="0" w:color="auto"/>
            <w:bottom w:val="none" w:sz="0" w:space="0" w:color="auto"/>
            <w:right w:val="none" w:sz="0" w:space="0" w:color="auto"/>
          </w:divBdr>
          <w:divsChild>
            <w:div w:id="2146503777">
              <w:marLeft w:val="0"/>
              <w:marRight w:val="0"/>
              <w:marTop w:val="0"/>
              <w:marBottom w:val="0"/>
              <w:divBdr>
                <w:top w:val="none" w:sz="0" w:space="0" w:color="auto"/>
                <w:left w:val="none" w:sz="0" w:space="0" w:color="auto"/>
                <w:bottom w:val="none" w:sz="0" w:space="0" w:color="auto"/>
                <w:right w:val="none" w:sz="0" w:space="0" w:color="auto"/>
              </w:divBdr>
            </w:div>
          </w:divsChild>
        </w:div>
        <w:div w:id="835270913">
          <w:marLeft w:val="0"/>
          <w:marRight w:val="0"/>
          <w:marTop w:val="0"/>
          <w:marBottom w:val="0"/>
          <w:divBdr>
            <w:top w:val="none" w:sz="0" w:space="0" w:color="auto"/>
            <w:left w:val="none" w:sz="0" w:space="0" w:color="auto"/>
            <w:bottom w:val="none" w:sz="0" w:space="0" w:color="auto"/>
            <w:right w:val="none" w:sz="0" w:space="0" w:color="auto"/>
          </w:divBdr>
          <w:divsChild>
            <w:div w:id="175655932">
              <w:marLeft w:val="0"/>
              <w:marRight w:val="0"/>
              <w:marTop w:val="0"/>
              <w:marBottom w:val="0"/>
              <w:divBdr>
                <w:top w:val="none" w:sz="0" w:space="0" w:color="auto"/>
                <w:left w:val="none" w:sz="0" w:space="0" w:color="auto"/>
                <w:bottom w:val="none" w:sz="0" w:space="0" w:color="auto"/>
                <w:right w:val="none" w:sz="0" w:space="0" w:color="auto"/>
              </w:divBdr>
              <w:divsChild>
                <w:div w:id="349112264">
                  <w:marLeft w:val="-1275"/>
                  <w:marRight w:val="0"/>
                  <w:marTop w:val="0"/>
                  <w:marBottom w:val="0"/>
                  <w:divBdr>
                    <w:top w:val="none" w:sz="0" w:space="0" w:color="auto"/>
                    <w:left w:val="none" w:sz="0" w:space="0" w:color="auto"/>
                    <w:bottom w:val="none" w:sz="0" w:space="0" w:color="auto"/>
                    <w:right w:val="none" w:sz="0" w:space="0" w:color="auto"/>
                  </w:divBdr>
                </w:div>
                <w:div w:id="809201991">
                  <w:marLeft w:val="0"/>
                  <w:marRight w:val="0"/>
                  <w:marTop w:val="0"/>
                  <w:marBottom w:val="0"/>
                  <w:divBdr>
                    <w:top w:val="none" w:sz="0" w:space="0" w:color="auto"/>
                    <w:left w:val="none" w:sz="0" w:space="0" w:color="auto"/>
                    <w:bottom w:val="none" w:sz="0" w:space="0" w:color="auto"/>
                    <w:right w:val="none" w:sz="0" w:space="0" w:color="auto"/>
                  </w:divBdr>
                  <w:divsChild>
                    <w:div w:id="2100633390">
                      <w:marLeft w:val="0"/>
                      <w:marRight w:val="0"/>
                      <w:marTop w:val="0"/>
                      <w:marBottom w:val="0"/>
                      <w:divBdr>
                        <w:top w:val="none" w:sz="0" w:space="0" w:color="auto"/>
                        <w:left w:val="none" w:sz="0" w:space="0" w:color="auto"/>
                        <w:bottom w:val="none" w:sz="0" w:space="0" w:color="auto"/>
                        <w:right w:val="none" w:sz="0" w:space="0" w:color="auto"/>
                      </w:divBdr>
                    </w:div>
                    <w:div w:id="1290086787">
                      <w:marLeft w:val="0"/>
                      <w:marRight w:val="0"/>
                      <w:marTop w:val="0"/>
                      <w:marBottom w:val="0"/>
                      <w:divBdr>
                        <w:top w:val="none" w:sz="0" w:space="0" w:color="auto"/>
                        <w:left w:val="none" w:sz="0" w:space="0" w:color="auto"/>
                        <w:bottom w:val="none" w:sz="0" w:space="0" w:color="auto"/>
                        <w:right w:val="none" w:sz="0" w:space="0" w:color="auto"/>
                      </w:divBdr>
                      <w:divsChild>
                        <w:div w:id="872113393">
                          <w:marLeft w:val="0"/>
                          <w:marRight w:val="0"/>
                          <w:marTop w:val="0"/>
                          <w:marBottom w:val="450"/>
                          <w:divBdr>
                            <w:top w:val="none" w:sz="0" w:space="0" w:color="auto"/>
                            <w:left w:val="none" w:sz="0" w:space="0" w:color="auto"/>
                            <w:bottom w:val="none" w:sz="0" w:space="0" w:color="auto"/>
                            <w:right w:val="none" w:sz="0" w:space="0" w:color="auto"/>
                          </w:divBdr>
                        </w:div>
                        <w:div w:id="586381866">
                          <w:marLeft w:val="0"/>
                          <w:marRight w:val="0"/>
                          <w:marTop w:val="0"/>
                          <w:marBottom w:val="450"/>
                          <w:divBdr>
                            <w:top w:val="none" w:sz="0" w:space="0" w:color="auto"/>
                            <w:left w:val="none" w:sz="0" w:space="0" w:color="auto"/>
                            <w:bottom w:val="none" w:sz="0" w:space="0" w:color="auto"/>
                            <w:right w:val="none" w:sz="0" w:space="0" w:color="auto"/>
                          </w:divBdr>
                        </w:div>
                        <w:div w:id="1096681331">
                          <w:marLeft w:val="0"/>
                          <w:marRight w:val="0"/>
                          <w:marTop w:val="0"/>
                          <w:marBottom w:val="450"/>
                          <w:divBdr>
                            <w:top w:val="none" w:sz="0" w:space="0" w:color="auto"/>
                            <w:left w:val="none" w:sz="0" w:space="0" w:color="auto"/>
                            <w:bottom w:val="none" w:sz="0" w:space="0" w:color="auto"/>
                            <w:right w:val="none" w:sz="0" w:space="0" w:color="auto"/>
                          </w:divBdr>
                        </w:div>
                      </w:divsChild>
                    </w:div>
                    <w:div w:id="704791318">
                      <w:marLeft w:val="0"/>
                      <w:marRight w:val="0"/>
                      <w:marTop w:val="0"/>
                      <w:marBottom w:val="0"/>
                      <w:divBdr>
                        <w:top w:val="none" w:sz="0" w:space="0" w:color="auto"/>
                        <w:left w:val="none" w:sz="0" w:space="0" w:color="auto"/>
                        <w:bottom w:val="none" w:sz="0" w:space="0" w:color="auto"/>
                        <w:right w:val="none" w:sz="0" w:space="0" w:color="auto"/>
                      </w:divBdr>
                      <w:divsChild>
                        <w:div w:id="1011025171">
                          <w:marLeft w:val="0"/>
                          <w:marRight w:val="0"/>
                          <w:marTop w:val="0"/>
                          <w:marBottom w:val="150"/>
                          <w:divBdr>
                            <w:top w:val="none" w:sz="0" w:space="0" w:color="auto"/>
                            <w:left w:val="none" w:sz="0" w:space="0" w:color="auto"/>
                            <w:bottom w:val="none" w:sz="0" w:space="0" w:color="auto"/>
                            <w:right w:val="none" w:sz="0" w:space="0" w:color="auto"/>
                          </w:divBdr>
                          <w:divsChild>
                            <w:div w:id="2062358622">
                              <w:marLeft w:val="0"/>
                              <w:marRight w:val="0"/>
                              <w:marTop w:val="0"/>
                              <w:marBottom w:val="75"/>
                              <w:divBdr>
                                <w:top w:val="none" w:sz="0" w:space="0" w:color="auto"/>
                                <w:left w:val="none" w:sz="0" w:space="0" w:color="auto"/>
                                <w:bottom w:val="none" w:sz="0" w:space="0" w:color="auto"/>
                                <w:right w:val="none" w:sz="0" w:space="0" w:color="auto"/>
                              </w:divBdr>
                            </w:div>
                            <w:div w:id="1958751210">
                              <w:marLeft w:val="-60"/>
                              <w:marRight w:val="-60"/>
                              <w:marTop w:val="0"/>
                              <w:marBottom w:val="0"/>
                              <w:divBdr>
                                <w:top w:val="none" w:sz="0" w:space="0" w:color="auto"/>
                                <w:left w:val="none" w:sz="0" w:space="0" w:color="auto"/>
                                <w:bottom w:val="none" w:sz="0" w:space="0" w:color="auto"/>
                                <w:right w:val="none" w:sz="0" w:space="0" w:color="auto"/>
                              </w:divBdr>
                              <w:divsChild>
                                <w:div w:id="1848978988">
                                  <w:marLeft w:val="0"/>
                                  <w:marRight w:val="0"/>
                                  <w:marTop w:val="0"/>
                                  <w:marBottom w:val="0"/>
                                  <w:divBdr>
                                    <w:top w:val="none" w:sz="0" w:space="0" w:color="auto"/>
                                    <w:left w:val="none" w:sz="0" w:space="0" w:color="auto"/>
                                    <w:bottom w:val="none" w:sz="0" w:space="0" w:color="auto"/>
                                    <w:right w:val="none" w:sz="0" w:space="0" w:color="auto"/>
                                  </w:divBdr>
                                  <w:divsChild>
                                    <w:div w:id="424688872">
                                      <w:marLeft w:val="0"/>
                                      <w:marRight w:val="0"/>
                                      <w:marTop w:val="0"/>
                                      <w:marBottom w:val="0"/>
                                      <w:divBdr>
                                        <w:top w:val="none" w:sz="0" w:space="0" w:color="auto"/>
                                        <w:left w:val="none" w:sz="0" w:space="0" w:color="auto"/>
                                        <w:bottom w:val="none" w:sz="0" w:space="0" w:color="auto"/>
                                        <w:right w:val="none" w:sz="0" w:space="0" w:color="auto"/>
                                      </w:divBdr>
                                      <w:divsChild>
                                        <w:div w:id="1287587822">
                                          <w:marLeft w:val="0"/>
                                          <w:marRight w:val="0"/>
                                          <w:marTop w:val="0"/>
                                          <w:marBottom w:val="0"/>
                                          <w:divBdr>
                                            <w:top w:val="none" w:sz="0" w:space="0" w:color="auto"/>
                                            <w:left w:val="none" w:sz="0" w:space="0" w:color="auto"/>
                                            <w:bottom w:val="none" w:sz="0" w:space="0" w:color="auto"/>
                                            <w:right w:val="none" w:sz="0" w:space="0" w:color="auto"/>
                                          </w:divBdr>
                                          <w:divsChild>
                                            <w:div w:id="1894921919">
                                              <w:marLeft w:val="75"/>
                                              <w:marRight w:val="75"/>
                                              <w:marTop w:val="150"/>
                                              <w:marBottom w:val="150"/>
                                              <w:divBdr>
                                                <w:top w:val="none" w:sz="0" w:space="0" w:color="auto"/>
                                                <w:left w:val="none" w:sz="0" w:space="0" w:color="auto"/>
                                                <w:bottom w:val="none" w:sz="0" w:space="0" w:color="auto"/>
                                                <w:right w:val="none" w:sz="0" w:space="0" w:color="auto"/>
                                              </w:divBdr>
                                              <w:divsChild>
                                                <w:div w:id="322512321">
                                                  <w:marLeft w:val="0"/>
                                                  <w:marRight w:val="0"/>
                                                  <w:marTop w:val="0"/>
                                                  <w:marBottom w:val="0"/>
                                                  <w:divBdr>
                                                    <w:top w:val="none" w:sz="0" w:space="0" w:color="auto"/>
                                                    <w:left w:val="none" w:sz="0" w:space="0" w:color="auto"/>
                                                    <w:bottom w:val="none" w:sz="0" w:space="0" w:color="auto"/>
                                                    <w:right w:val="none" w:sz="0" w:space="0" w:color="auto"/>
                                                  </w:divBdr>
                                                </w:div>
                                                <w:div w:id="692816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39384229">
                                          <w:marLeft w:val="0"/>
                                          <w:marRight w:val="0"/>
                                          <w:marTop w:val="0"/>
                                          <w:marBottom w:val="0"/>
                                          <w:divBdr>
                                            <w:top w:val="none" w:sz="0" w:space="0" w:color="auto"/>
                                            <w:left w:val="none" w:sz="0" w:space="0" w:color="auto"/>
                                            <w:bottom w:val="none" w:sz="0" w:space="0" w:color="auto"/>
                                            <w:right w:val="none" w:sz="0" w:space="0" w:color="auto"/>
                                          </w:divBdr>
                                          <w:divsChild>
                                            <w:div w:id="948511328">
                                              <w:marLeft w:val="75"/>
                                              <w:marRight w:val="75"/>
                                              <w:marTop w:val="150"/>
                                              <w:marBottom w:val="150"/>
                                              <w:divBdr>
                                                <w:top w:val="none" w:sz="0" w:space="0" w:color="auto"/>
                                                <w:left w:val="none" w:sz="0" w:space="0" w:color="auto"/>
                                                <w:bottom w:val="none" w:sz="0" w:space="0" w:color="auto"/>
                                                <w:right w:val="none" w:sz="0" w:space="0" w:color="auto"/>
                                              </w:divBdr>
                                              <w:divsChild>
                                                <w:div w:id="1959601249">
                                                  <w:marLeft w:val="0"/>
                                                  <w:marRight w:val="0"/>
                                                  <w:marTop w:val="0"/>
                                                  <w:marBottom w:val="0"/>
                                                  <w:divBdr>
                                                    <w:top w:val="none" w:sz="0" w:space="0" w:color="auto"/>
                                                    <w:left w:val="none" w:sz="0" w:space="0" w:color="auto"/>
                                                    <w:bottom w:val="none" w:sz="0" w:space="0" w:color="auto"/>
                                                    <w:right w:val="none" w:sz="0" w:space="0" w:color="auto"/>
                                                  </w:divBdr>
                                                </w:div>
                                                <w:div w:id="670448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47406601">
                                      <w:marLeft w:val="0"/>
                                      <w:marRight w:val="0"/>
                                      <w:marTop w:val="0"/>
                                      <w:marBottom w:val="0"/>
                                      <w:divBdr>
                                        <w:top w:val="none" w:sz="0" w:space="0" w:color="auto"/>
                                        <w:left w:val="none" w:sz="0" w:space="0" w:color="auto"/>
                                        <w:bottom w:val="none" w:sz="0" w:space="0" w:color="auto"/>
                                        <w:right w:val="none" w:sz="0" w:space="0" w:color="auto"/>
                                      </w:divBdr>
                                      <w:divsChild>
                                        <w:div w:id="1783105979">
                                          <w:marLeft w:val="0"/>
                                          <w:marRight w:val="0"/>
                                          <w:marTop w:val="0"/>
                                          <w:marBottom w:val="0"/>
                                          <w:divBdr>
                                            <w:top w:val="none" w:sz="0" w:space="0" w:color="auto"/>
                                            <w:left w:val="none" w:sz="0" w:space="0" w:color="auto"/>
                                            <w:bottom w:val="none" w:sz="0" w:space="0" w:color="auto"/>
                                            <w:right w:val="none" w:sz="0" w:space="0" w:color="auto"/>
                                          </w:divBdr>
                                          <w:divsChild>
                                            <w:div w:id="1529634525">
                                              <w:marLeft w:val="75"/>
                                              <w:marRight w:val="75"/>
                                              <w:marTop w:val="150"/>
                                              <w:marBottom w:val="150"/>
                                              <w:divBdr>
                                                <w:top w:val="none" w:sz="0" w:space="0" w:color="auto"/>
                                                <w:left w:val="none" w:sz="0" w:space="0" w:color="auto"/>
                                                <w:bottom w:val="none" w:sz="0" w:space="0" w:color="auto"/>
                                                <w:right w:val="none" w:sz="0" w:space="0" w:color="auto"/>
                                              </w:divBdr>
                                              <w:divsChild>
                                                <w:div w:id="697044431">
                                                  <w:marLeft w:val="0"/>
                                                  <w:marRight w:val="0"/>
                                                  <w:marTop w:val="0"/>
                                                  <w:marBottom w:val="0"/>
                                                  <w:divBdr>
                                                    <w:top w:val="none" w:sz="0" w:space="0" w:color="auto"/>
                                                    <w:left w:val="none" w:sz="0" w:space="0" w:color="auto"/>
                                                    <w:bottom w:val="none" w:sz="0" w:space="0" w:color="auto"/>
                                                    <w:right w:val="none" w:sz="0" w:space="0" w:color="auto"/>
                                                  </w:divBdr>
                                                </w:div>
                                                <w:div w:id="17734294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94020434">
                                          <w:marLeft w:val="0"/>
                                          <w:marRight w:val="0"/>
                                          <w:marTop w:val="0"/>
                                          <w:marBottom w:val="0"/>
                                          <w:divBdr>
                                            <w:top w:val="none" w:sz="0" w:space="0" w:color="auto"/>
                                            <w:left w:val="none" w:sz="0" w:space="0" w:color="auto"/>
                                            <w:bottom w:val="none" w:sz="0" w:space="0" w:color="auto"/>
                                            <w:right w:val="none" w:sz="0" w:space="0" w:color="auto"/>
                                          </w:divBdr>
                                          <w:divsChild>
                                            <w:div w:id="1993563133">
                                              <w:marLeft w:val="75"/>
                                              <w:marRight w:val="75"/>
                                              <w:marTop w:val="150"/>
                                              <w:marBottom w:val="150"/>
                                              <w:divBdr>
                                                <w:top w:val="none" w:sz="0" w:space="0" w:color="auto"/>
                                                <w:left w:val="none" w:sz="0" w:space="0" w:color="auto"/>
                                                <w:bottom w:val="none" w:sz="0" w:space="0" w:color="auto"/>
                                                <w:right w:val="none" w:sz="0" w:space="0" w:color="auto"/>
                                              </w:divBdr>
                                              <w:divsChild>
                                                <w:div w:id="1677002601">
                                                  <w:marLeft w:val="0"/>
                                                  <w:marRight w:val="0"/>
                                                  <w:marTop w:val="0"/>
                                                  <w:marBottom w:val="0"/>
                                                  <w:divBdr>
                                                    <w:top w:val="none" w:sz="0" w:space="0" w:color="auto"/>
                                                    <w:left w:val="none" w:sz="0" w:space="0" w:color="auto"/>
                                                    <w:bottom w:val="none" w:sz="0" w:space="0" w:color="auto"/>
                                                    <w:right w:val="none" w:sz="0" w:space="0" w:color="auto"/>
                                                  </w:divBdr>
                                                </w:div>
                                                <w:div w:id="20286733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02956440">
                                      <w:marLeft w:val="0"/>
                                      <w:marRight w:val="0"/>
                                      <w:marTop w:val="0"/>
                                      <w:marBottom w:val="0"/>
                                      <w:divBdr>
                                        <w:top w:val="none" w:sz="0" w:space="0" w:color="auto"/>
                                        <w:left w:val="none" w:sz="0" w:space="0" w:color="auto"/>
                                        <w:bottom w:val="none" w:sz="0" w:space="0" w:color="auto"/>
                                        <w:right w:val="none" w:sz="0" w:space="0" w:color="auto"/>
                                      </w:divBdr>
                                      <w:divsChild>
                                        <w:div w:id="14580181">
                                          <w:marLeft w:val="0"/>
                                          <w:marRight w:val="0"/>
                                          <w:marTop w:val="0"/>
                                          <w:marBottom w:val="0"/>
                                          <w:divBdr>
                                            <w:top w:val="none" w:sz="0" w:space="0" w:color="auto"/>
                                            <w:left w:val="none" w:sz="0" w:space="0" w:color="auto"/>
                                            <w:bottom w:val="none" w:sz="0" w:space="0" w:color="auto"/>
                                            <w:right w:val="none" w:sz="0" w:space="0" w:color="auto"/>
                                          </w:divBdr>
                                          <w:divsChild>
                                            <w:div w:id="1403065622">
                                              <w:marLeft w:val="75"/>
                                              <w:marRight w:val="75"/>
                                              <w:marTop w:val="150"/>
                                              <w:marBottom w:val="150"/>
                                              <w:divBdr>
                                                <w:top w:val="none" w:sz="0" w:space="0" w:color="auto"/>
                                                <w:left w:val="none" w:sz="0" w:space="0" w:color="auto"/>
                                                <w:bottom w:val="none" w:sz="0" w:space="0" w:color="auto"/>
                                                <w:right w:val="none" w:sz="0" w:space="0" w:color="auto"/>
                                              </w:divBdr>
                                              <w:divsChild>
                                                <w:div w:id="697581324">
                                                  <w:marLeft w:val="0"/>
                                                  <w:marRight w:val="0"/>
                                                  <w:marTop w:val="0"/>
                                                  <w:marBottom w:val="0"/>
                                                  <w:divBdr>
                                                    <w:top w:val="none" w:sz="0" w:space="0" w:color="auto"/>
                                                    <w:left w:val="none" w:sz="0" w:space="0" w:color="auto"/>
                                                    <w:bottom w:val="none" w:sz="0" w:space="0" w:color="auto"/>
                                                    <w:right w:val="none" w:sz="0" w:space="0" w:color="auto"/>
                                                  </w:divBdr>
                                                </w:div>
                                                <w:div w:id="20107868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36979907">
                                          <w:marLeft w:val="0"/>
                                          <w:marRight w:val="0"/>
                                          <w:marTop w:val="0"/>
                                          <w:marBottom w:val="0"/>
                                          <w:divBdr>
                                            <w:top w:val="none" w:sz="0" w:space="0" w:color="auto"/>
                                            <w:left w:val="none" w:sz="0" w:space="0" w:color="auto"/>
                                            <w:bottom w:val="none" w:sz="0" w:space="0" w:color="auto"/>
                                            <w:right w:val="none" w:sz="0" w:space="0" w:color="auto"/>
                                          </w:divBdr>
                                          <w:divsChild>
                                            <w:div w:id="135072872">
                                              <w:marLeft w:val="75"/>
                                              <w:marRight w:val="75"/>
                                              <w:marTop w:val="150"/>
                                              <w:marBottom w:val="150"/>
                                              <w:divBdr>
                                                <w:top w:val="none" w:sz="0" w:space="0" w:color="auto"/>
                                                <w:left w:val="none" w:sz="0" w:space="0" w:color="auto"/>
                                                <w:bottom w:val="none" w:sz="0" w:space="0" w:color="auto"/>
                                                <w:right w:val="none" w:sz="0" w:space="0" w:color="auto"/>
                                              </w:divBdr>
                                              <w:divsChild>
                                                <w:div w:id="460071317">
                                                  <w:marLeft w:val="0"/>
                                                  <w:marRight w:val="0"/>
                                                  <w:marTop w:val="0"/>
                                                  <w:marBottom w:val="0"/>
                                                  <w:divBdr>
                                                    <w:top w:val="none" w:sz="0" w:space="0" w:color="auto"/>
                                                    <w:left w:val="none" w:sz="0" w:space="0" w:color="auto"/>
                                                    <w:bottom w:val="none" w:sz="0" w:space="0" w:color="auto"/>
                                                    <w:right w:val="none" w:sz="0" w:space="0" w:color="auto"/>
                                                  </w:divBdr>
                                                </w:div>
                                                <w:div w:id="15731248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288389343">
                                      <w:marLeft w:val="0"/>
                                      <w:marRight w:val="0"/>
                                      <w:marTop w:val="0"/>
                                      <w:marBottom w:val="0"/>
                                      <w:divBdr>
                                        <w:top w:val="none" w:sz="0" w:space="0" w:color="auto"/>
                                        <w:left w:val="none" w:sz="0" w:space="0" w:color="auto"/>
                                        <w:bottom w:val="none" w:sz="0" w:space="0" w:color="auto"/>
                                        <w:right w:val="none" w:sz="0" w:space="0" w:color="auto"/>
                                      </w:divBdr>
                                      <w:divsChild>
                                        <w:div w:id="851531960">
                                          <w:marLeft w:val="0"/>
                                          <w:marRight w:val="0"/>
                                          <w:marTop w:val="0"/>
                                          <w:marBottom w:val="0"/>
                                          <w:divBdr>
                                            <w:top w:val="none" w:sz="0" w:space="0" w:color="auto"/>
                                            <w:left w:val="none" w:sz="0" w:space="0" w:color="auto"/>
                                            <w:bottom w:val="none" w:sz="0" w:space="0" w:color="auto"/>
                                            <w:right w:val="none" w:sz="0" w:space="0" w:color="auto"/>
                                          </w:divBdr>
                                          <w:divsChild>
                                            <w:div w:id="783962879">
                                              <w:marLeft w:val="75"/>
                                              <w:marRight w:val="75"/>
                                              <w:marTop w:val="150"/>
                                              <w:marBottom w:val="150"/>
                                              <w:divBdr>
                                                <w:top w:val="none" w:sz="0" w:space="0" w:color="auto"/>
                                                <w:left w:val="none" w:sz="0" w:space="0" w:color="auto"/>
                                                <w:bottom w:val="none" w:sz="0" w:space="0" w:color="auto"/>
                                                <w:right w:val="none" w:sz="0" w:space="0" w:color="auto"/>
                                              </w:divBdr>
                                              <w:divsChild>
                                                <w:div w:id="492527777">
                                                  <w:marLeft w:val="0"/>
                                                  <w:marRight w:val="0"/>
                                                  <w:marTop w:val="0"/>
                                                  <w:marBottom w:val="0"/>
                                                  <w:divBdr>
                                                    <w:top w:val="none" w:sz="0" w:space="0" w:color="auto"/>
                                                    <w:left w:val="none" w:sz="0" w:space="0" w:color="auto"/>
                                                    <w:bottom w:val="none" w:sz="0" w:space="0" w:color="auto"/>
                                                    <w:right w:val="none" w:sz="0" w:space="0" w:color="auto"/>
                                                  </w:divBdr>
                                                </w:div>
                                                <w:div w:id="15764035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54163304">
                                          <w:marLeft w:val="0"/>
                                          <w:marRight w:val="0"/>
                                          <w:marTop w:val="0"/>
                                          <w:marBottom w:val="0"/>
                                          <w:divBdr>
                                            <w:top w:val="none" w:sz="0" w:space="0" w:color="auto"/>
                                            <w:left w:val="none" w:sz="0" w:space="0" w:color="auto"/>
                                            <w:bottom w:val="none" w:sz="0" w:space="0" w:color="auto"/>
                                            <w:right w:val="none" w:sz="0" w:space="0" w:color="auto"/>
                                          </w:divBdr>
                                          <w:divsChild>
                                            <w:div w:id="1947615081">
                                              <w:marLeft w:val="75"/>
                                              <w:marRight w:val="75"/>
                                              <w:marTop w:val="150"/>
                                              <w:marBottom w:val="150"/>
                                              <w:divBdr>
                                                <w:top w:val="none" w:sz="0" w:space="0" w:color="auto"/>
                                                <w:left w:val="none" w:sz="0" w:space="0" w:color="auto"/>
                                                <w:bottom w:val="none" w:sz="0" w:space="0" w:color="auto"/>
                                                <w:right w:val="none" w:sz="0" w:space="0" w:color="auto"/>
                                              </w:divBdr>
                                              <w:divsChild>
                                                <w:div w:id="1079912530">
                                                  <w:marLeft w:val="0"/>
                                                  <w:marRight w:val="0"/>
                                                  <w:marTop w:val="0"/>
                                                  <w:marBottom w:val="0"/>
                                                  <w:divBdr>
                                                    <w:top w:val="none" w:sz="0" w:space="0" w:color="auto"/>
                                                    <w:left w:val="none" w:sz="0" w:space="0" w:color="auto"/>
                                                    <w:bottom w:val="none" w:sz="0" w:space="0" w:color="auto"/>
                                                    <w:right w:val="none" w:sz="0" w:space="0" w:color="auto"/>
                                                  </w:divBdr>
                                                </w:div>
                                                <w:div w:id="194792688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867593965">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teologia_sin_censura/Jose-Maria-Castillo-vivimos-pandemia_7_2314938497.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4326</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2021-02-17T13:57:00Z</dcterms:created>
  <dcterms:modified xsi:type="dcterms:W3CDTF">2021-02-17T13:59:00Z</dcterms:modified>
</cp:coreProperties>
</file>