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F42A53" w14:textId="77777777" w:rsidR="0033170C" w:rsidRPr="0033170C" w:rsidRDefault="0033170C" w:rsidP="0033170C">
      <w:pPr>
        <w:shd w:val="clear" w:color="auto" w:fill="FFF2CC" w:themeFill="accent4" w:themeFillTint="33"/>
        <w:spacing w:line="235" w:lineRule="atLeast"/>
        <w:rPr>
          <w:rFonts w:ascii="Calibri" w:eastAsia="Times New Roman" w:hAnsi="Calibri" w:cs="Calibri"/>
          <w:color w:val="222222"/>
          <w:sz w:val="28"/>
          <w:szCs w:val="28"/>
          <w:lang w:val="es-UY" w:eastAsia="es-UY"/>
        </w:rPr>
      </w:pPr>
      <w:r w:rsidRPr="0033170C">
        <w:rPr>
          <w:rFonts w:ascii="Calibri" w:eastAsia="Times New Roman" w:hAnsi="Calibri" w:cs="Calibri"/>
          <w:b/>
          <w:bCs/>
          <w:color w:val="222222"/>
          <w:sz w:val="28"/>
          <w:szCs w:val="28"/>
          <w:lang w:val="es-SV" w:eastAsia="es-UY"/>
        </w:rPr>
        <w:t>10. El servicio en el Evangelio según la comunidad de Lucas.</w:t>
      </w:r>
    </w:p>
    <w:p w14:paraId="788FA937" w14:textId="77777777" w:rsidR="0033170C" w:rsidRDefault="0033170C" w:rsidP="0033170C">
      <w:pPr>
        <w:shd w:val="clear" w:color="auto" w:fill="FFFFFF"/>
        <w:spacing w:after="120" w:line="235" w:lineRule="atLeast"/>
        <w:jc w:val="both"/>
        <w:rPr>
          <w:rFonts w:ascii="Calibri" w:eastAsia="Times New Roman" w:hAnsi="Calibri" w:cs="Calibri"/>
          <w:color w:val="222222"/>
          <w:lang w:val="es-SV" w:eastAsia="es-UY"/>
        </w:rPr>
      </w:pPr>
    </w:p>
    <w:p w14:paraId="0C086F5F" w14:textId="2C3B4340" w:rsidR="0033170C" w:rsidRPr="0033170C" w:rsidRDefault="0033170C" w:rsidP="0033170C">
      <w:pPr>
        <w:shd w:val="clear" w:color="auto" w:fill="FFFFFF"/>
        <w:spacing w:after="120" w:line="235" w:lineRule="atLeast"/>
        <w:jc w:val="both"/>
        <w:rPr>
          <w:rFonts w:ascii="Calibri" w:eastAsia="Times New Roman" w:hAnsi="Calibri" w:cs="Calibri"/>
          <w:color w:val="222222"/>
          <w:sz w:val="24"/>
          <w:szCs w:val="24"/>
          <w:lang w:val="es-UY" w:eastAsia="es-UY"/>
        </w:rPr>
      </w:pPr>
      <w:r w:rsidRPr="0033170C">
        <w:rPr>
          <w:rFonts w:ascii="Calibri" w:eastAsia="Times New Roman" w:hAnsi="Calibri" w:cs="Calibri"/>
          <w:color w:val="222222"/>
          <w:sz w:val="24"/>
          <w:szCs w:val="24"/>
          <w:lang w:val="es-SV" w:eastAsia="es-UY"/>
        </w:rPr>
        <w:t xml:space="preserve">Iniciemos con la cita de </w:t>
      </w:r>
      <w:proofErr w:type="spellStart"/>
      <w:r w:rsidRPr="0033170C">
        <w:rPr>
          <w:rFonts w:ascii="Calibri" w:eastAsia="Times New Roman" w:hAnsi="Calibri" w:cs="Calibri"/>
          <w:color w:val="222222"/>
          <w:sz w:val="24"/>
          <w:szCs w:val="24"/>
          <w:lang w:val="es-SV" w:eastAsia="es-UY"/>
        </w:rPr>
        <w:t>Lc</w:t>
      </w:r>
      <w:proofErr w:type="spellEnd"/>
      <w:r w:rsidRPr="0033170C">
        <w:rPr>
          <w:rFonts w:ascii="Calibri" w:eastAsia="Times New Roman" w:hAnsi="Calibri" w:cs="Calibri"/>
          <w:color w:val="222222"/>
          <w:sz w:val="24"/>
          <w:szCs w:val="24"/>
          <w:lang w:val="es-SV" w:eastAsia="es-UY"/>
        </w:rPr>
        <w:t xml:space="preserve"> 12,35-36.  Sabemos que Jesús nos llama a “tener la ropa puesta y las lámparas encendidas” Nunca podemos descuidarnos, siempre en vigilia, siempre pendiente.  Tenemos que vivir como las personas que están esperando al dueño de la casa para abrirle la puerta cuando llegue.  La comunidad de Lucas cuenta que el señor había ido a una fiesta de boda y que al llegar encontró al personal vigilando, pendiente de él.  Hasta aquí, el relato que conocemos. </w:t>
      </w:r>
    </w:p>
    <w:p w14:paraId="3AA55259" w14:textId="77777777" w:rsidR="0033170C" w:rsidRPr="0033170C" w:rsidRDefault="0033170C" w:rsidP="0033170C">
      <w:pPr>
        <w:shd w:val="clear" w:color="auto" w:fill="FFFFFF"/>
        <w:spacing w:after="120" w:line="235" w:lineRule="atLeast"/>
        <w:jc w:val="both"/>
        <w:rPr>
          <w:rFonts w:ascii="Calibri" w:eastAsia="Times New Roman" w:hAnsi="Calibri" w:cs="Calibri"/>
          <w:color w:val="222222"/>
          <w:sz w:val="24"/>
          <w:szCs w:val="24"/>
          <w:lang w:val="es-UY" w:eastAsia="es-UY"/>
        </w:rPr>
      </w:pPr>
      <w:r w:rsidRPr="0033170C">
        <w:rPr>
          <w:rFonts w:ascii="Calibri" w:eastAsia="Times New Roman" w:hAnsi="Calibri" w:cs="Calibri"/>
          <w:color w:val="222222"/>
          <w:sz w:val="24"/>
          <w:szCs w:val="24"/>
          <w:lang w:val="es-SV" w:eastAsia="es-UY"/>
        </w:rPr>
        <w:t xml:space="preserve">Pero luego sucede algo totalmente inesperado. </w:t>
      </w:r>
      <w:proofErr w:type="spellStart"/>
      <w:r w:rsidRPr="0033170C">
        <w:rPr>
          <w:rFonts w:ascii="Calibri" w:eastAsia="Times New Roman" w:hAnsi="Calibri" w:cs="Calibri"/>
          <w:color w:val="222222"/>
          <w:sz w:val="24"/>
          <w:szCs w:val="24"/>
          <w:lang w:val="es-SV" w:eastAsia="es-UY"/>
        </w:rPr>
        <w:t>Lc</w:t>
      </w:r>
      <w:proofErr w:type="spellEnd"/>
      <w:r w:rsidRPr="0033170C">
        <w:rPr>
          <w:rFonts w:ascii="Calibri" w:eastAsia="Times New Roman" w:hAnsi="Calibri" w:cs="Calibri"/>
          <w:color w:val="222222"/>
          <w:sz w:val="24"/>
          <w:szCs w:val="24"/>
          <w:lang w:val="es-SV" w:eastAsia="es-UY"/>
        </w:rPr>
        <w:t xml:space="preserve"> 12,37-38.   El señor hace algo que nadie hubiera hecho, algo que nadie hará.  El señor, cansado de la fiesta hasta después de medianoche, no va a dormir, sino pide a sus trabajadores/as que se sienten a su mesa (no la mesa en la cocina), y los va a atender, les va a servir la comida, y lo hace con mucha atención “uno por uno”.  ¿Qué nos parece?   Nadie en este mundo actúa así, pero en el Reino de Dios es lo más normal. Eso es lo que Jesús enseña, también para nosotros/as hoy.  Eso es la lógica del Reino de Dios.</w:t>
      </w:r>
    </w:p>
    <w:p w14:paraId="7354FB11" w14:textId="77777777" w:rsidR="0033170C" w:rsidRPr="0033170C" w:rsidRDefault="0033170C" w:rsidP="0033170C">
      <w:pPr>
        <w:shd w:val="clear" w:color="auto" w:fill="FFFFFF"/>
        <w:spacing w:after="120" w:line="235" w:lineRule="atLeast"/>
        <w:jc w:val="both"/>
        <w:rPr>
          <w:rFonts w:ascii="Calibri" w:eastAsia="Times New Roman" w:hAnsi="Calibri" w:cs="Calibri"/>
          <w:color w:val="222222"/>
          <w:sz w:val="24"/>
          <w:szCs w:val="24"/>
          <w:lang w:val="es-UY" w:eastAsia="es-UY"/>
        </w:rPr>
      </w:pPr>
      <w:r w:rsidRPr="0033170C">
        <w:rPr>
          <w:rFonts w:ascii="Calibri" w:eastAsia="Times New Roman" w:hAnsi="Calibri" w:cs="Calibri"/>
          <w:color w:val="222222"/>
          <w:sz w:val="24"/>
          <w:szCs w:val="24"/>
          <w:lang w:val="es-SV" w:eastAsia="es-UY"/>
        </w:rPr>
        <w:t xml:space="preserve">Cinco capítulos más adelante leemos: </w:t>
      </w:r>
      <w:proofErr w:type="spellStart"/>
      <w:r w:rsidRPr="0033170C">
        <w:rPr>
          <w:rFonts w:ascii="Calibri" w:eastAsia="Times New Roman" w:hAnsi="Calibri" w:cs="Calibri"/>
          <w:color w:val="222222"/>
          <w:sz w:val="24"/>
          <w:szCs w:val="24"/>
          <w:lang w:val="es-SV" w:eastAsia="es-UY"/>
        </w:rPr>
        <w:t>Lc</w:t>
      </w:r>
      <w:proofErr w:type="spellEnd"/>
      <w:r w:rsidRPr="0033170C">
        <w:rPr>
          <w:rFonts w:ascii="Calibri" w:eastAsia="Times New Roman" w:hAnsi="Calibri" w:cs="Calibri"/>
          <w:color w:val="222222"/>
          <w:sz w:val="24"/>
          <w:szCs w:val="24"/>
          <w:lang w:val="es-SV" w:eastAsia="es-UY"/>
        </w:rPr>
        <w:t xml:space="preserve"> 17,3-6, acerca de la necesidad de perdonar siempre, pero siempre, y acerca de la fe que crece como un granito de mostaza.    Jesús sabe del Reino.  Y Jesús quiso hacer un examen para saber si sus discípulos estaban entendiendo lo del Reino de Dios.  Y les preguntó.  </w:t>
      </w:r>
      <w:proofErr w:type="spellStart"/>
      <w:r w:rsidRPr="0033170C">
        <w:rPr>
          <w:rFonts w:ascii="Calibri" w:eastAsia="Times New Roman" w:hAnsi="Calibri" w:cs="Calibri"/>
          <w:color w:val="222222"/>
          <w:sz w:val="24"/>
          <w:szCs w:val="24"/>
          <w:lang w:val="es-SV" w:eastAsia="es-UY"/>
        </w:rPr>
        <w:t>Lc</w:t>
      </w:r>
      <w:proofErr w:type="spellEnd"/>
      <w:r w:rsidRPr="0033170C">
        <w:rPr>
          <w:rFonts w:ascii="Calibri" w:eastAsia="Times New Roman" w:hAnsi="Calibri" w:cs="Calibri"/>
          <w:color w:val="222222"/>
          <w:sz w:val="24"/>
          <w:szCs w:val="24"/>
          <w:lang w:val="es-SV" w:eastAsia="es-UY"/>
        </w:rPr>
        <w:t xml:space="preserve"> 17,7 – 8. “Si alguien de ustedes tiene un trabajador (Jesús pone a los discípulos en el lugar del señor), ¿qué harían ustedes cuando ese trabajador llega cansado al terminar la jornada?  Jesús les plantea dos alternativas: (1) invitarlo a sentarse a la mesa y servirle la comida, o (2) pedirle que </w:t>
      </w:r>
      <w:proofErr w:type="gramStart"/>
      <w:r w:rsidRPr="0033170C">
        <w:rPr>
          <w:rFonts w:ascii="Calibri" w:eastAsia="Times New Roman" w:hAnsi="Calibri" w:cs="Calibri"/>
          <w:color w:val="222222"/>
          <w:sz w:val="24"/>
          <w:szCs w:val="24"/>
          <w:lang w:val="es-SV" w:eastAsia="es-UY"/>
        </w:rPr>
        <w:t>prepara</w:t>
      </w:r>
      <w:proofErr w:type="gramEnd"/>
      <w:r w:rsidRPr="0033170C">
        <w:rPr>
          <w:rFonts w:ascii="Calibri" w:eastAsia="Times New Roman" w:hAnsi="Calibri" w:cs="Calibri"/>
          <w:color w:val="222222"/>
          <w:sz w:val="24"/>
          <w:szCs w:val="24"/>
          <w:lang w:val="es-SV" w:eastAsia="es-UY"/>
        </w:rPr>
        <w:t xml:space="preserve"> la comida para su señor, que se la sirva y que, cuando el señor haya comido y bebido, el trabajar podrá comer.</w:t>
      </w:r>
    </w:p>
    <w:p w14:paraId="1E30BA1B" w14:textId="77777777" w:rsidR="0033170C" w:rsidRPr="0033170C" w:rsidRDefault="0033170C" w:rsidP="0033170C">
      <w:pPr>
        <w:shd w:val="clear" w:color="auto" w:fill="FFFFFF"/>
        <w:spacing w:after="120" w:line="235" w:lineRule="atLeast"/>
        <w:jc w:val="both"/>
        <w:rPr>
          <w:rFonts w:ascii="Calibri" w:eastAsia="Times New Roman" w:hAnsi="Calibri" w:cs="Calibri"/>
          <w:color w:val="222222"/>
          <w:sz w:val="24"/>
          <w:szCs w:val="24"/>
          <w:lang w:val="es-UY" w:eastAsia="es-UY"/>
        </w:rPr>
      </w:pPr>
      <w:r w:rsidRPr="0033170C">
        <w:rPr>
          <w:rFonts w:ascii="Calibri" w:eastAsia="Times New Roman" w:hAnsi="Calibri" w:cs="Calibri"/>
          <w:color w:val="222222"/>
          <w:sz w:val="24"/>
          <w:szCs w:val="24"/>
          <w:lang w:val="es-SV" w:eastAsia="es-UY"/>
        </w:rPr>
        <w:t>Hay un silencio.  Saben muy bien cuál es la respuesta en el mundo, la (2). Quizás no se atreven a contestar la primera por ser considerados como ingenuos, o bien porque al fin y al cabo prefieren más lo que se hace en el mundo.</w:t>
      </w:r>
    </w:p>
    <w:p w14:paraId="4E606C42" w14:textId="77777777" w:rsidR="0033170C" w:rsidRPr="0033170C" w:rsidRDefault="0033170C" w:rsidP="0033170C">
      <w:pPr>
        <w:shd w:val="clear" w:color="auto" w:fill="FFFFFF"/>
        <w:spacing w:after="120" w:line="235" w:lineRule="atLeast"/>
        <w:jc w:val="both"/>
        <w:rPr>
          <w:rFonts w:ascii="Calibri" w:eastAsia="Times New Roman" w:hAnsi="Calibri" w:cs="Calibri"/>
          <w:color w:val="222222"/>
          <w:sz w:val="24"/>
          <w:szCs w:val="24"/>
          <w:lang w:val="es-UY" w:eastAsia="es-UY"/>
        </w:rPr>
      </w:pPr>
      <w:r w:rsidRPr="0033170C">
        <w:rPr>
          <w:rFonts w:ascii="Calibri" w:eastAsia="Times New Roman" w:hAnsi="Calibri" w:cs="Calibri"/>
          <w:color w:val="222222"/>
          <w:sz w:val="24"/>
          <w:szCs w:val="24"/>
          <w:lang w:val="es-SV" w:eastAsia="es-UY"/>
        </w:rPr>
        <w:t>Jesús quiere darles otra oportunidad y pregunta: “¿Sería que el señor agradece al trabajador por haber hecho lo que exigió?  Jesús sabe que en el Reino de Dios se vive agradecido, que se agradece amablemente.  ¿No es normal que se reconoce el trabajo del empleado?   </w:t>
      </w:r>
    </w:p>
    <w:p w14:paraId="642600A2" w14:textId="77777777" w:rsidR="0033170C" w:rsidRPr="0033170C" w:rsidRDefault="0033170C" w:rsidP="0033170C">
      <w:pPr>
        <w:shd w:val="clear" w:color="auto" w:fill="FFFFFF"/>
        <w:spacing w:after="120" w:line="235" w:lineRule="atLeast"/>
        <w:jc w:val="both"/>
        <w:rPr>
          <w:rFonts w:ascii="Calibri" w:eastAsia="Times New Roman" w:hAnsi="Calibri" w:cs="Calibri"/>
          <w:color w:val="222222"/>
          <w:sz w:val="24"/>
          <w:szCs w:val="24"/>
          <w:lang w:val="es-UY" w:eastAsia="es-UY"/>
        </w:rPr>
      </w:pPr>
      <w:r w:rsidRPr="0033170C">
        <w:rPr>
          <w:rFonts w:ascii="Calibri" w:eastAsia="Times New Roman" w:hAnsi="Calibri" w:cs="Calibri"/>
          <w:color w:val="222222"/>
          <w:sz w:val="24"/>
          <w:szCs w:val="24"/>
          <w:lang w:val="es-SV" w:eastAsia="es-UY"/>
        </w:rPr>
        <w:t xml:space="preserve">Y nuevamente hubo silencio. Nadie se atrevió a decir algo.  Jesús da la impresión de estar decepcionado y dice: “Si </w:t>
      </w:r>
      <w:proofErr w:type="spellStart"/>
      <w:r w:rsidRPr="0033170C">
        <w:rPr>
          <w:rFonts w:ascii="Calibri" w:eastAsia="Times New Roman" w:hAnsi="Calibri" w:cs="Calibri"/>
          <w:color w:val="222222"/>
          <w:sz w:val="24"/>
          <w:szCs w:val="24"/>
          <w:lang w:val="es-SV" w:eastAsia="es-UY"/>
        </w:rPr>
        <w:t>Uds</w:t>
      </w:r>
      <w:proofErr w:type="spellEnd"/>
      <w:r w:rsidRPr="0033170C">
        <w:rPr>
          <w:rFonts w:ascii="Calibri" w:eastAsia="Times New Roman" w:hAnsi="Calibri" w:cs="Calibri"/>
          <w:color w:val="222222"/>
          <w:sz w:val="24"/>
          <w:szCs w:val="24"/>
          <w:lang w:val="es-SV" w:eastAsia="es-UY"/>
        </w:rPr>
        <w:t xml:space="preserve"> de todos modos quieren vivir según la mentalidad del mundo, deberán considerarse como “siervos inútiles”, que solo hicieron lo que debían hacer”. – ahora Jesús puso a los discípulos en el papel de siervo, de trabajador.   ¿Sería que Jesús espera que provocándolos así de todos modos puedan descubrir el profundo deseo de algo diferente, de algo más humano, algo más divino (el Reino)?   </w:t>
      </w:r>
    </w:p>
    <w:p w14:paraId="20F32CD5" w14:textId="77777777" w:rsidR="0033170C" w:rsidRPr="0033170C" w:rsidRDefault="0033170C" w:rsidP="0033170C">
      <w:pPr>
        <w:shd w:val="clear" w:color="auto" w:fill="FFFFFF"/>
        <w:spacing w:after="120" w:line="235" w:lineRule="atLeast"/>
        <w:jc w:val="both"/>
        <w:rPr>
          <w:rFonts w:ascii="Calibri" w:eastAsia="Times New Roman" w:hAnsi="Calibri" w:cs="Calibri"/>
          <w:color w:val="222222"/>
          <w:sz w:val="24"/>
          <w:szCs w:val="24"/>
          <w:lang w:val="es-UY" w:eastAsia="es-UY"/>
        </w:rPr>
      </w:pPr>
      <w:r w:rsidRPr="0033170C">
        <w:rPr>
          <w:rFonts w:ascii="Calibri" w:eastAsia="Times New Roman" w:hAnsi="Calibri" w:cs="Calibri"/>
          <w:color w:val="222222"/>
          <w:sz w:val="24"/>
          <w:szCs w:val="24"/>
          <w:lang w:val="es-SV" w:eastAsia="es-UY"/>
        </w:rPr>
        <w:t>En el Evangelio escrito desde la comunidad de Lucas nos enfrentamos cada vez con la necesidad de hacer una opción clara: el lado de los grandes o de los pequeños, de los ricos o de los pobres, de los que tienen poder o de los excluidos.  ¿Qué opción hacemos nosotros hoy?  ¿Estamos dispuestos a hacer el paso hacia la dinámica del Reino o preferimos la lógica del sistema?</w:t>
      </w:r>
    </w:p>
    <w:p w14:paraId="2C0BA306" w14:textId="77777777" w:rsidR="0033170C" w:rsidRPr="0033170C" w:rsidRDefault="0033170C" w:rsidP="0033170C">
      <w:pPr>
        <w:shd w:val="clear" w:color="auto" w:fill="FFFFFF"/>
        <w:spacing w:after="120" w:line="235" w:lineRule="atLeast"/>
        <w:jc w:val="both"/>
        <w:rPr>
          <w:rFonts w:ascii="Calibri" w:eastAsia="Times New Roman" w:hAnsi="Calibri" w:cs="Calibri"/>
          <w:color w:val="222222"/>
          <w:sz w:val="24"/>
          <w:szCs w:val="24"/>
          <w:lang w:val="es-UY" w:eastAsia="es-UY"/>
        </w:rPr>
      </w:pPr>
      <w:r w:rsidRPr="0033170C">
        <w:rPr>
          <w:rFonts w:ascii="Calibri" w:eastAsia="Times New Roman" w:hAnsi="Calibri" w:cs="Calibri"/>
          <w:color w:val="222222"/>
          <w:sz w:val="24"/>
          <w:szCs w:val="24"/>
          <w:lang w:val="es-SV" w:eastAsia="es-UY"/>
        </w:rPr>
        <w:lastRenderedPageBreak/>
        <w:t xml:space="preserve">Y otros cinco capítulos más adelante, durante la última cena, la decisiva, - </w:t>
      </w:r>
      <w:proofErr w:type="spellStart"/>
      <w:r w:rsidRPr="0033170C">
        <w:rPr>
          <w:rFonts w:ascii="Calibri" w:eastAsia="Times New Roman" w:hAnsi="Calibri" w:cs="Calibri"/>
          <w:color w:val="222222"/>
          <w:sz w:val="24"/>
          <w:szCs w:val="24"/>
          <w:lang w:val="es-SV" w:eastAsia="es-UY"/>
        </w:rPr>
        <w:t>Lc</w:t>
      </w:r>
      <w:proofErr w:type="spellEnd"/>
      <w:r w:rsidRPr="0033170C">
        <w:rPr>
          <w:rFonts w:ascii="Calibri" w:eastAsia="Times New Roman" w:hAnsi="Calibri" w:cs="Calibri"/>
          <w:color w:val="222222"/>
          <w:sz w:val="24"/>
          <w:szCs w:val="24"/>
          <w:lang w:val="es-SV" w:eastAsia="es-UY"/>
        </w:rPr>
        <w:t xml:space="preserve"> 22,26-27,  vemos como los discípulos siguen buscando quien podría ser el más importante.  Hubo discusión al respecto.  ¿Sería que no habían entendido nada de la vida de Jesús?  Y durante esa cena Jesús vuelve a resumir su comprensión del Reino de Dios: “</w:t>
      </w:r>
      <w:proofErr w:type="spellStart"/>
      <w:r w:rsidRPr="0033170C">
        <w:rPr>
          <w:rFonts w:ascii="Calibri" w:eastAsia="Times New Roman" w:hAnsi="Calibri" w:cs="Calibri"/>
          <w:color w:val="222222"/>
          <w:sz w:val="24"/>
          <w:szCs w:val="24"/>
          <w:lang w:val="es-SV" w:eastAsia="es-UY"/>
        </w:rPr>
        <w:t>Uds</w:t>
      </w:r>
      <w:proofErr w:type="spellEnd"/>
      <w:r w:rsidRPr="0033170C">
        <w:rPr>
          <w:rFonts w:ascii="Calibri" w:eastAsia="Times New Roman" w:hAnsi="Calibri" w:cs="Calibri"/>
          <w:color w:val="222222"/>
          <w:sz w:val="24"/>
          <w:szCs w:val="24"/>
          <w:lang w:val="es-SV" w:eastAsia="es-UY"/>
        </w:rPr>
        <w:t xml:space="preserve"> no deben ser así.  Al contrario, el más importante entre ustedes se portará como si fuera el último, el más pequeño.”   Y recordando lo que anteriormente había dicho acerca de quién es más importante: el que está sentado en la mesa o el que sirve la comida, les dijo: En el mundo (en el sistema dominante) el más importante es el que están sentado esperando que le sirvan, ¿verdad?  Y luego resumen todo su mensaje, toda su vida: “Yo estoy entre ustedes como el que sirve”.  Ya no hay duda sobre la dinámica del Reino de Dios.    El día siguiente lo clavaron en la cruz.</w:t>
      </w:r>
    </w:p>
    <w:p w14:paraId="5579E722" w14:textId="77777777" w:rsidR="0033170C" w:rsidRPr="0033170C" w:rsidRDefault="0033170C" w:rsidP="0033170C">
      <w:pPr>
        <w:shd w:val="clear" w:color="auto" w:fill="FFFFFF"/>
        <w:spacing w:after="120" w:line="235" w:lineRule="atLeast"/>
        <w:jc w:val="both"/>
        <w:rPr>
          <w:rFonts w:ascii="Calibri" w:eastAsia="Times New Roman" w:hAnsi="Calibri" w:cs="Calibri"/>
          <w:b/>
          <w:bCs/>
          <w:color w:val="222222"/>
          <w:sz w:val="24"/>
          <w:szCs w:val="24"/>
          <w:lang w:val="es-UY" w:eastAsia="es-UY"/>
        </w:rPr>
      </w:pPr>
      <w:r w:rsidRPr="0033170C">
        <w:rPr>
          <w:rFonts w:ascii="Calibri" w:eastAsia="Times New Roman" w:hAnsi="Calibri" w:cs="Calibri"/>
          <w:b/>
          <w:bCs/>
          <w:color w:val="222222"/>
          <w:sz w:val="24"/>
          <w:szCs w:val="24"/>
          <w:lang w:val="es-SV" w:eastAsia="es-UY"/>
        </w:rPr>
        <w:t>Sus hermanos Tere y Luis. </w:t>
      </w:r>
    </w:p>
    <w:p w14:paraId="40A4E7E8" w14:textId="77777777" w:rsidR="002E2F5B" w:rsidRPr="0033170C" w:rsidRDefault="002E2F5B">
      <w:pPr>
        <w:rPr>
          <w:sz w:val="24"/>
          <w:szCs w:val="24"/>
        </w:rPr>
      </w:pPr>
    </w:p>
    <w:sectPr w:rsidR="002E2F5B" w:rsidRPr="003317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70C"/>
    <w:rsid w:val="002E2F5B"/>
    <w:rsid w:val="0033170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762F0"/>
  <w15:chartTrackingRefBased/>
  <w15:docId w15:val="{B9F31D3D-581F-4560-BE18-A9D797BD7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306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638</Words>
  <Characters>3510</Characters>
  <Application>Microsoft Office Word</Application>
  <DocSecurity>0</DocSecurity>
  <Lines>29</Lines>
  <Paragraphs>8</Paragraphs>
  <ScaleCrop>false</ScaleCrop>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2021-03-16T12:02:00Z</dcterms:created>
  <dcterms:modified xsi:type="dcterms:W3CDTF">2021-03-16T12:04:00Z</dcterms:modified>
</cp:coreProperties>
</file>