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E3AA2" w14:textId="77777777" w:rsidR="006D784D" w:rsidRPr="006D784D" w:rsidRDefault="006D784D" w:rsidP="006D7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color w:val="000000"/>
          <w:sz w:val="36"/>
          <w:szCs w:val="36"/>
          <w:lang w:val="es-UY" w:eastAsia="es-UY"/>
        </w:rPr>
        <w:t>El accionar de las termitas</w:t>
      </w:r>
    </w:p>
    <w:p w14:paraId="258C31A5" w14:textId="77777777" w:rsidR="006D784D" w:rsidRPr="006D784D" w:rsidRDefault="006D784D" w:rsidP="006D784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Eduardo de la Serna</w:t>
      </w:r>
    </w:p>
    <w:p w14:paraId="0E5943C9" w14:textId="77777777" w:rsidR="006D784D" w:rsidRPr="006D784D" w:rsidRDefault="006D784D" w:rsidP="006D7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14:paraId="118A3C61" w14:textId="3A49A2AC" w:rsidR="006D784D" w:rsidRPr="006D784D" w:rsidRDefault="006D784D" w:rsidP="006D78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br/>
      </w:r>
      <w:r w:rsidRPr="006D784D">
        <w:drawing>
          <wp:inline distT="0" distB="0" distL="0" distR="0" wp14:anchorId="35F284D0" wp14:editId="33DE01B8">
            <wp:extent cx="3048000" cy="1514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B1E37" w14:textId="77777777" w:rsidR="006D784D" w:rsidRPr="006D784D" w:rsidRDefault="006D784D" w:rsidP="006D7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Todos sabemos cómo y cuántas veces una casa edificada y bien cimentada puede irse carcomiendo por debajo, deshaciendo cuando aparecen las termitas. Van reduciendo a polvo lo que era firme, y un día, al caminar sentimos como hueco el piso ayer sólido y otro día una rajadura, y luego un pozo, para finalmente, si no se ha combatido a tiempo el mal, ver cómo la casa entera se derrumba.</w:t>
      </w:r>
    </w:p>
    <w:p w14:paraId="1A03210A" w14:textId="77777777" w:rsidR="006D784D" w:rsidRPr="006D784D" w:rsidRDefault="006D784D" w:rsidP="006D7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Toda edificación precisa ser solida (e incluso el Evangelio lo compara con la fe y una casa edificada sobre roca o edificada sobre arena y las consecuencias de resistencia o no ante la tormenta; Mt 7,24-27 / </w:t>
      </w:r>
      <w:proofErr w:type="spellStart"/>
      <w:r w:rsidRPr="006D784D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Lc</w:t>
      </w:r>
      <w:proofErr w:type="spellEnd"/>
      <w:r w:rsidRPr="006D784D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6,48-49).</w:t>
      </w:r>
    </w:p>
    <w:p w14:paraId="05173642" w14:textId="77777777" w:rsidR="006D784D" w:rsidRPr="006D784D" w:rsidRDefault="006D784D" w:rsidP="006D7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Una sociedad se edifica sobre valores. Es habitual que en una familia se cuenten historias del abuelo, o los antepasados. La memoria hunde raíces y se alimenta y nutre de la historia. Es la historia la que hace sólida la memoria. Y no es casualidad que haya habido quienes nos cambiaron la historia por animales, quienes vieron como si estuvieran angustiados los personajes de la historia de independencia, o que directamente no se interesaron por mantenerla viva. La historia alimenta la memoria y da fuerzas y raíces al ser.</w:t>
      </w:r>
    </w:p>
    <w:p w14:paraId="6689293D" w14:textId="77777777" w:rsidR="006D784D" w:rsidRPr="006D784D" w:rsidRDefault="006D784D" w:rsidP="006D7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Toda relación necesita darse sentido en la confianza. Una pareja no puede consolidarse sin ella. Y la confianza nace de la verdad. Cuando esto ocurre, puede aparecer la duda o el miedo, la ausencia temporaria, pero la confianza, sostenida por la verdad hace que nada se deshaga. Creo. Confío. Por eso, cuando se reemplaza la verdad por el márquetin, el envase hueco y sin contenido, la mentira o la no verdad sistemática, eso también es una política de estado. Una política al servicio de la desarticulación, del desmembramiento, de la desconfianza y la sospecha. Y del espionaje, por cierto. Una sociedad sin verdad es un conjunto de individuos movidos por el sálvese quien pueda, que cada quién sea meritócrata de sí mismo y emprendedor de lo que sea, pero siempre sin otros que solo serían clientes, nunca amigos o hermanos. Triste sociedad en la que el otro o la otra sea siempre motivo de sospecha o de temor. La patria es el otro, nos dijeron.</w:t>
      </w:r>
    </w:p>
    <w:p w14:paraId="36FFE9E5" w14:textId="77777777" w:rsidR="006D784D" w:rsidRPr="006D784D" w:rsidRDefault="006D784D" w:rsidP="006D7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lastRenderedPageBreak/>
        <w:t>Y una sociedad no puede funcionar sin justicia. La justicia que es pilar de la democracia. Y sabemos qué pasa en un edificio sin pilares. La justicia nos permite vivir con la confianza en que hay un poder oficial que permite desenvolverse libremente a los justos y sanciona a los injustos. Y sabemos bien, por lamentable experiencia, lo que ocurre cuando los poderosos hacen lo que quieren, cuando quieren y como lo quieren con la complicidad de un poder (per) judicial que les permite solidificarse y poner sus propios cimientos y amurallarse. Una sociedad en la que la justicia está ausente es una sociedad en la que los poderosos pueden, valga la obviedad, y pisan a quienes quieran, cuando quieran y como quieran. Pobre esa sociedad; pobre una patria edificada sobre víctimas y levantada sobre cadáveres.</w:t>
      </w:r>
    </w:p>
    <w:p w14:paraId="12BCBCC7" w14:textId="77777777" w:rsidR="006D784D" w:rsidRPr="006D784D" w:rsidRDefault="006D784D" w:rsidP="006D7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Así, resulta evidente que, si una sociedad se edifica y solidifica con memoria, verdad y justicia, es obvio que se desarticula, carcome y deshace con amnesia, mentira e injusticia. Resulta evidente el sentido de las políticas de las termitas amarillas en los pasados 4 años, y más evidente aún la persistencia, insistencia y resistencia de Madres, Abuelas y demás Organismos de Derechos Humanos para que la sociedad sea, para militar la memoria, para buscar empecinadamente la verdad y para poner cimientos firmes de justicia. Que a ellas, ¡Dios y la Patria las aplaudan!</w:t>
      </w:r>
    </w:p>
    <w:p w14:paraId="6DA2D5D0" w14:textId="77777777" w:rsidR="006D784D" w:rsidRPr="006D784D" w:rsidRDefault="006D784D" w:rsidP="006D7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 </w:t>
      </w:r>
    </w:p>
    <w:p w14:paraId="1AF17D42" w14:textId="77777777" w:rsidR="006D784D" w:rsidRPr="006D784D" w:rsidRDefault="006D784D" w:rsidP="006D7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Times New Roman" w:eastAsia="Times New Roman" w:hAnsi="Times New Roman" w:cs="Times New Roman"/>
          <w:color w:val="000000"/>
          <w:sz w:val="24"/>
          <w:szCs w:val="24"/>
          <w:lang w:val="es-UY" w:eastAsia="es-UY"/>
        </w:rPr>
        <w:t>Foto tomada de </w:t>
      </w:r>
      <w:hyperlink r:id="rId5" w:tgtFrame="_blank" w:history="1">
        <w:r w:rsidRPr="006D784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UY" w:eastAsia="es-UY"/>
          </w:rPr>
          <w:t>https://www.rentokil.com/es/blog/7-evidencias-para-saber-si-tienes-termitas/</w:t>
        </w:r>
      </w:hyperlink>
    </w:p>
    <w:p w14:paraId="3D5F07A5" w14:textId="77777777" w:rsidR="006D784D" w:rsidRPr="006D784D" w:rsidRDefault="006D784D" w:rsidP="006D7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01B52767" w14:textId="77777777" w:rsidR="006D784D" w:rsidRPr="006D784D" w:rsidRDefault="006D784D" w:rsidP="006D7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1DB54175" w14:textId="77777777" w:rsidR="006D784D" w:rsidRPr="006D784D" w:rsidRDefault="006D784D" w:rsidP="006D7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D784D">
        <w:rPr>
          <w:rFonts w:ascii="Arial" w:eastAsia="Times New Roman" w:hAnsi="Arial" w:cs="Arial"/>
          <w:b/>
          <w:bCs/>
          <w:color w:val="00B050"/>
          <w:sz w:val="24"/>
          <w:szCs w:val="24"/>
          <w:lang w:val="es-UY" w:eastAsia="es-UY"/>
        </w:rPr>
        <w:t>http:\\</w:t>
      </w:r>
      <w:hyperlink r:id="rId6" w:tgtFrame="_blank" w:history="1">
        <w:r w:rsidRPr="006D784D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blogeduopp1.blogspot.com</w:t>
        </w:r>
      </w:hyperlink>
    </w:p>
    <w:p w14:paraId="4D9CF155" w14:textId="77777777" w:rsidR="006D784D" w:rsidRPr="006D784D" w:rsidRDefault="006D784D" w:rsidP="006D7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7" w:tgtFrame="_blank" w:history="1">
        <w:r w:rsidRPr="006D784D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https://www.religiondigital.org/un_oido_en_el_evangelio_y_otro_en_el_pueblo/</w:t>
        </w:r>
      </w:hyperlink>
    </w:p>
    <w:p w14:paraId="458029EC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4D"/>
    <w:rsid w:val="002E2F5B"/>
    <w:rsid w:val="006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849C"/>
  <w15:chartTrackingRefBased/>
  <w15:docId w15:val="{DA1D8313-B5FB-45BD-8B64-0F8E78EF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ligiondigital.org/un_oido_en_el_evangelio_y_otro_en_el_puebl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eduopp1.blogspot.com/" TargetMode="External"/><Relationship Id="rId5" Type="http://schemas.openxmlformats.org/officeDocument/2006/relationships/hyperlink" Target="https://www.rentokil.com/es/blog/7-evidencias-para-saber-si-tienes-termita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2021-03-24T16:57:00Z</dcterms:created>
  <dcterms:modified xsi:type="dcterms:W3CDTF">2021-03-24T16:58:00Z</dcterms:modified>
</cp:coreProperties>
</file>