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804D" w14:textId="77777777" w:rsidR="00EA612B" w:rsidRPr="00EA612B" w:rsidRDefault="00EA612B" w:rsidP="00EA612B">
      <w:pPr>
        <w:pBdr>
          <w:top w:val="single" w:sz="6" w:space="15" w:color="D3CFCA"/>
        </w:pBdr>
        <w:spacing w:after="0" w:line="600" w:lineRule="atLeast"/>
        <w:ind w:right="300"/>
        <w:jc w:val="center"/>
        <w:outlineLvl w:val="0"/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</w:pPr>
      <w:r w:rsidRPr="00EA612B"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  <w:t>Iglesia de Haití a "paro laboral" en protesta por secuestros</w:t>
      </w:r>
    </w:p>
    <w:p w14:paraId="2537EC35" w14:textId="77777777" w:rsidR="00EA612B" w:rsidRPr="00EA612B" w:rsidRDefault="00EA612B" w:rsidP="00EA612B">
      <w:pPr>
        <w:spacing w:after="0" w:line="375" w:lineRule="atLeast"/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</w:pPr>
      <w:r w:rsidRPr="00EA612B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"Para protestar contra los malos actos en el país", la Iglesia pide a las "instituciones católicas" -incluidas las escuelas y las universidades- "observar un paro laboral".</w:t>
      </w:r>
    </w:p>
    <w:p w14:paraId="6D6D65BF" w14:textId="77777777" w:rsidR="00EA612B" w:rsidRPr="00EA612B" w:rsidRDefault="00EA612B" w:rsidP="00EA612B">
      <w:pPr>
        <w:spacing w:line="240" w:lineRule="auto"/>
        <w:rPr>
          <w:rFonts w:ascii="Times New Roman" w:eastAsia="Times New Roman" w:hAnsi="Times New Roman" w:cs="Times New Roman"/>
          <w:sz w:val="2"/>
          <w:szCs w:val="2"/>
          <w:lang w:val="es-UY" w:eastAsia="es-UY"/>
        </w:rPr>
      </w:pPr>
      <w:r w:rsidRPr="00EA612B">
        <w:rPr>
          <w:rFonts w:ascii="Times New Roman" w:eastAsia="Times New Roman" w:hAnsi="Times New Roman" w:cs="Times New Roman"/>
          <w:sz w:val="2"/>
          <w:szCs w:val="2"/>
          <w:lang w:val="es-UY" w:eastAsia="es-UY"/>
        </w:rPr>
        <w:t>    </w:t>
      </w:r>
    </w:p>
    <w:p w14:paraId="18E54EF1" w14:textId="77777777" w:rsidR="00EA612B" w:rsidRPr="00EA612B" w:rsidRDefault="00EA612B" w:rsidP="00EA6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A612B">
        <w:rPr>
          <w:rFonts w:ascii="Times New Roman" w:eastAsia="Times New Roman" w:hAnsi="Times New Roman" w:cs="Times New Roman"/>
          <w:noProof/>
          <w:color w:val="0087EB"/>
          <w:sz w:val="24"/>
          <w:szCs w:val="24"/>
          <w:lang w:val="es-UY" w:eastAsia="es-UY"/>
        </w:rPr>
        <w:drawing>
          <wp:inline distT="0" distB="0" distL="0" distR="0" wp14:anchorId="7FD0975B" wp14:editId="0CA18DE4">
            <wp:extent cx="5143500" cy="2895056"/>
            <wp:effectExtent l="0" t="0" r="0" b="635"/>
            <wp:docPr id="1" name="Imagen 1" descr="Foto simbólica de una persona con un rosario en la man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simbólica de una persona con un rosario en la man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927" cy="291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0665C" w14:textId="77777777" w:rsidR="00EA612B" w:rsidRDefault="00EA612B" w:rsidP="00EA612B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</w:p>
    <w:p w14:paraId="4C873464" w14:textId="77777777" w:rsidR="00EA612B" w:rsidRDefault="00EA612B" w:rsidP="00EA612B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</w:p>
    <w:p w14:paraId="4C097811" w14:textId="77777777" w:rsidR="00EA612B" w:rsidRDefault="00EA612B" w:rsidP="00EA612B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</w:p>
    <w:p w14:paraId="30124573" w14:textId="79F1CB19" w:rsidR="00EA612B" w:rsidRPr="00EA612B" w:rsidRDefault="00EA612B" w:rsidP="00EA612B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  <w:r w:rsidRPr="00EA612B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Las instituciones dependientes de la Iglesia católica de Haití deberían "observar un paro laboral" el 15 de abril </w:t>
      </w:r>
      <w:hyperlink r:id="rId6" w:history="1">
        <w:r w:rsidRPr="00EA612B">
          <w:rPr>
            <w:rFonts w:ascii="Georgia" w:eastAsia="Times New Roman" w:hAnsi="Georgia" w:cs="Times New Roman"/>
            <w:color w:val="0087EB"/>
            <w:sz w:val="23"/>
            <w:szCs w:val="23"/>
            <w:u w:val="single"/>
            <w:lang w:val="es-UY" w:eastAsia="es-UY"/>
          </w:rPr>
          <w:t>para protestar contra la inseguridad</w:t>
        </w:r>
      </w:hyperlink>
      <w:r w:rsidRPr="00EA612B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, luego del secuestro de diez personas, incluidas siete religiosas -cinco haitianas y dos francesas-, cerca de Puerto Príncipe, según trascendió este martes (13.04.2021).</w:t>
      </w:r>
    </w:p>
    <w:p w14:paraId="47FF14B5" w14:textId="00E83674" w:rsidR="00EA612B" w:rsidRDefault="00EA612B" w:rsidP="00EA612B">
      <w:pPr>
        <w:shd w:val="clear" w:color="auto" w:fill="FFFFFF"/>
        <w:spacing w:line="375" w:lineRule="atLeast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  <w:r w:rsidRPr="00EA612B"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  <w:t>"Para protestar contra los malos actos en el país", la Iglesia pide a las "instituciones católicas", incluidas las escuelas y las universidades, "observar un paro laboral" el jueves, anunció el martes la Conferencia Episcopal de Haití en un comunicado.</w:t>
      </w:r>
    </w:p>
    <w:p w14:paraId="677DB20A" w14:textId="5C2428C9" w:rsidR="00710B6F" w:rsidRDefault="00710B6F" w:rsidP="00EA612B">
      <w:pPr>
        <w:shd w:val="clear" w:color="auto" w:fill="FFFFFF"/>
        <w:spacing w:line="375" w:lineRule="atLeast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</w:p>
    <w:p w14:paraId="723D95B0" w14:textId="5291F08E" w:rsidR="00710B6F" w:rsidRDefault="00710B6F" w:rsidP="00EA612B">
      <w:pPr>
        <w:shd w:val="clear" w:color="auto" w:fill="FFFFFF"/>
        <w:spacing w:line="375" w:lineRule="atLeast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  <w:hyperlink r:id="rId7" w:history="1">
        <w:r w:rsidRPr="0075062D">
          <w:rPr>
            <w:rStyle w:val="Hipervnculo"/>
            <w:rFonts w:ascii="Georgia" w:eastAsia="Times New Roman" w:hAnsi="Georgia" w:cs="Times New Roman"/>
            <w:sz w:val="23"/>
            <w:szCs w:val="23"/>
            <w:lang w:val="es-UY" w:eastAsia="es-UY"/>
          </w:rPr>
          <w:t>https://www.dw.com/es/iglesia-de-hait%C3%AD-a-paro-laboral-en-protesta-por-secuestros/a-57191750</w:t>
        </w:r>
      </w:hyperlink>
    </w:p>
    <w:p w14:paraId="21299645" w14:textId="77777777" w:rsidR="00710B6F" w:rsidRDefault="00710B6F" w:rsidP="00EA612B">
      <w:pPr>
        <w:shd w:val="clear" w:color="auto" w:fill="FFFFFF"/>
        <w:spacing w:line="375" w:lineRule="atLeast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</w:p>
    <w:p w14:paraId="20DC2337" w14:textId="77777777" w:rsidR="00710B6F" w:rsidRPr="00EA612B" w:rsidRDefault="00710B6F" w:rsidP="00EA612B">
      <w:pPr>
        <w:shd w:val="clear" w:color="auto" w:fill="FFFFFF"/>
        <w:spacing w:line="375" w:lineRule="atLeast"/>
        <w:rPr>
          <w:rFonts w:ascii="Georgia" w:eastAsia="Times New Roman" w:hAnsi="Georgia" w:cs="Times New Roman"/>
          <w:color w:val="3E3E3E"/>
          <w:sz w:val="23"/>
          <w:szCs w:val="23"/>
          <w:lang w:val="es-UY" w:eastAsia="es-UY"/>
        </w:rPr>
      </w:pPr>
    </w:p>
    <w:p w14:paraId="1FCA4BFB" w14:textId="0D89213B" w:rsidR="002E2F5B" w:rsidRDefault="00EA612B">
      <w:r w:rsidRPr="00EA612B">
        <w:rPr>
          <w:noProof/>
        </w:rPr>
        <w:drawing>
          <wp:inline distT="0" distB="0" distL="0" distR="0" wp14:anchorId="60CC9DC9" wp14:editId="3C2B7E79">
            <wp:extent cx="4999355" cy="8496300"/>
            <wp:effectExtent l="0" t="0" r="0" b="0"/>
            <wp:docPr id="2" name="Imagen 2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, Cart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2B"/>
    <w:rsid w:val="002E2F5B"/>
    <w:rsid w:val="00710B6F"/>
    <w:rsid w:val="00EA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870F"/>
  <w15:chartTrackingRefBased/>
  <w15:docId w15:val="{0CD0F51F-80F1-416E-9576-41EEA02D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0B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0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8955">
          <w:marLeft w:val="0"/>
          <w:marRight w:val="0"/>
          <w:marTop w:val="22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2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dw.com/es/iglesia-de-hait%C3%AD-a-paro-laboral-en-protesta-por-secuestros/a-571917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w.com/es/hait%C3%AD-iglesia-critica-a-gobierno-tras-secuestro-de-cl%C3%A9rigos/a-5717692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dw.com/es/iglesia-de-hait%C3%AD-a-paro-laboral-en-protesta-por-secuestros/a-571917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2021-04-15T14:11:00Z</dcterms:created>
  <dcterms:modified xsi:type="dcterms:W3CDTF">2021-04-15T14:17:00Z</dcterms:modified>
</cp:coreProperties>
</file>