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1B3A" w14:textId="6EBACC54" w:rsidR="00FD38EE" w:rsidRPr="00FD38EE" w:rsidRDefault="00FD38EE" w:rsidP="00FD38EE">
      <w:pPr>
        <w:spacing w:after="0" w:line="240" w:lineRule="auto"/>
        <w:rPr>
          <w:rFonts w:ascii="inherit" w:eastAsia="Times New Roman" w:hAnsi="inherit" w:cs="Segoe UI Historic"/>
          <w:b/>
          <w:bCs/>
          <w:color w:val="000000" w:themeColor="text1"/>
          <w:sz w:val="36"/>
          <w:szCs w:val="36"/>
          <w:lang w:val="es-UY" w:eastAsia="es-UY"/>
        </w:rPr>
      </w:pPr>
      <w:r w:rsidRPr="00FD38EE">
        <w:rPr>
          <w:rFonts w:ascii="inherit" w:eastAsia="Times New Roman" w:hAnsi="inherit" w:cs="Segoe UI Historic"/>
          <w:b/>
          <w:bCs/>
          <w:color w:val="000000" w:themeColor="text1"/>
          <w:sz w:val="36"/>
          <w:szCs w:val="36"/>
          <w:lang w:val="es-UY" w:eastAsia="es-UY"/>
        </w:rPr>
        <w:t>Solo el amor libera</w:t>
      </w:r>
    </w:p>
    <w:p w14:paraId="0F3DA888" w14:textId="4B77202E" w:rsidR="00FD38EE" w:rsidRDefault="00FD38EE" w:rsidP="00FD38EE">
      <w:pPr>
        <w:spacing w:after="0" w:line="240" w:lineRule="auto"/>
        <w:rPr>
          <w:rFonts w:ascii="inherit" w:eastAsia="Times New Roman" w:hAnsi="inherit" w:cs="Segoe UI Historic"/>
          <w:b/>
          <w:bCs/>
          <w:color w:val="000000" w:themeColor="text1"/>
          <w:sz w:val="28"/>
          <w:szCs w:val="28"/>
          <w:lang w:val="es-UY" w:eastAsia="es-UY"/>
        </w:rPr>
      </w:pPr>
    </w:p>
    <w:p w14:paraId="341A5616" w14:textId="5F1D762F" w:rsidR="00FD38EE" w:rsidRPr="00FD38EE" w:rsidRDefault="00FD38EE" w:rsidP="00FD38EE">
      <w:pPr>
        <w:spacing w:after="0" w:line="240" w:lineRule="auto"/>
        <w:jc w:val="right"/>
        <w:rPr>
          <w:rFonts w:ascii="inherit" w:eastAsia="Times New Roman" w:hAnsi="inherit" w:cs="Segoe UI Historic"/>
          <w:b/>
          <w:bCs/>
          <w:color w:val="000000" w:themeColor="text1"/>
          <w:sz w:val="24"/>
          <w:szCs w:val="24"/>
          <w:lang w:val="es-UY" w:eastAsia="es-UY"/>
        </w:rPr>
      </w:pPr>
      <w:r w:rsidRPr="00FD38EE">
        <w:rPr>
          <w:rFonts w:ascii="inherit" w:eastAsia="Times New Roman" w:hAnsi="inherit" w:cs="Segoe UI Historic"/>
          <w:b/>
          <w:bCs/>
          <w:color w:val="000000" w:themeColor="text1"/>
          <w:sz w:val="24"/>
          <w:szCs w:val="24"/>
          <w:lang w:val="es-UY" w:eastAsia="es-UY"/>
        </w:rPr>
        <w:t>Marcelo Barros</w:t>
      </w:r>
    </w:p>
    <w:p w14:paraId="11BAF27B" w14:textId="77777777" w:rsidR="00FD38EE" w:rsidRPr="00FD38EE" w:rsidRDefault="00FD38EE" w:rsidP="00FD38EE">
      <w:pPr>
        <w:spacing w:after="0" w:line="240" w:lineRule="auto"/>
        <w:rPr>
          <w:rFonts w:ascii="inherit" w:eastAsia="Times New Roman" w:hAnsi="inherit" w:cs="Segoe UI Historic"/>
          <w:color w:val="000000" w:themeColor="text1"/>
          <w:sz w:val="23"/>
          <w:szCs w:val="23"/>
          <w:lang w:val="es-UY" w:eastAsia="es-UY"/>
        </w:rPr>
      </w:pPr>
    </w:p>
    <w:p w14:paraId="1D5E8AC4" w14:textId="1A9514EB"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Este 6 o Domingo de Pascua, el texto </w:t>
      </w:r>
      <w:proofErr w:type="spellStart"/>
      <w:r w:rsidRPr="00FD38EE">
        <w:rPr>
          <w:rFonts w:ascii="inherit" w:eastAsia="Times New Roman" w:hAnsi="inherit" w:cs="Segoe UI Historic"/>
          <w:color w:val="000000" w:themeColor="text1"/>
          <w:sz w:val="23"/>
          <w:szCs w:val="23"/>
          <w:lang w:val="es-UY" w:eastAsia="es-UY"/>
        </w:rPr>
        <w:t>evangelico</w:t>
      </w:r>
      <w:proofErr w:type="spellEnd"/>
      <w:r w:rsidRPr="00FD38EE">
        <w:rPr>
          <w:rFonts w:ascii="inherit" w:eastAsia="Times New Roman" w:hAnsi="inherit" w:cs="Segoe UI Historic"/>
          <w:color w:val="000000" w:themeColor="text1"/>
          <w:sz w:val="23"/>
          <w:szCs w:val="23"/>
          <w:lang w:val="es-UY" w:eastAsia="es-UY"/>
        </w:rPr>
        <w:t xml:space="preserve"> elegido, Juan 15, 9-17, viene en la continuidad del mismo discurso de Jesús, leído el domingo pasado. Podemos pensar que este texto es el punto central de la palabra de Jesús a </w:t>
      </w:r>
      <w:proofErr w:type="gramStart"/>
      <w:r w:rsidRPr="00FD38EE">
        <w:rPr>
          <w:rFonts w:ascii="inherit" w:eastAsia="Times New Roman" w:hAnsi="inherit" w:cs="Segoe UI Historic"/>
          <w:color w:val="000000" w:themeColor="text1"/>
          <w:sz w:val="23"/>
          <w:szCs w:val="23"/>
          <w:lang w:val="es-UY" w:eastAsia="es-UY"/>
        </w:rPr>
        <w:t>los discípulos y discípulas</w:t>
      </w:r>
      <w:proofErr w:type="gramEnd"/>
      <w:r w:rsidRPr="00FD38EE">
        <w:rPr>
          <w:rFonts w:ascii="inherit" w:eastAsia="Times New Roman" w:hAnsi="inherit" w:cs="Segoe UI Historic"/>
          <w:color w:val="000000" w:themeColor="text1"/>
          <w:sz w:val="23"/>
          <w:szCs w:val="23"/>
          <w:lang w:val="es-UY" w:eastAsia="es-UY"/>
        </w:rPr>
        <w:t xml:space="preserve"> después de la última cena.</w:t>
      </w:r>
    </w:p>
    <w:p w14:paraId="64503777"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4EFE3D12" w14:textId="746CB4A2"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Lo primero que llama la atención es el carácter afectuoso y casi confidencial de estas palabras. Jesús abre el corazón. Habla de lo que has vivido y experimentado. Es una confesión de amor En general, las confesiones de amor se hacen en la intimidad de una relación a dos. En este evangelio, Jesús dice abiertamente y como algo que explica toda su vida: ′′ Así como mi Padre me amó, los amé ". Eso significa ′′ Los amo con el mismo amor con el que el Padre me ama ". Conforme a los evangelios </w:t>
      </w:r>
      <w:proofErr w:type="spellStart"/>
      <w:r w:rsidRPr="00FD38EE">
        <w:rPr>
          <w:rFonts w:ascii="inherit" w:eastAsia="Times New Roman" w:hAnsi="inherit" w:cs="Segoe UI Historic"/>
          <w:color w:val="000000" w:themeColor="text1"/>
          <w:sz w:val="23"/>
          <w:szCs w:val="23"/>
          <w:lang w:val="es-UY" w:eastAsia="es-UY"/>
        </w:rPr>
        <w:t>sinóticos</w:t>
      </w:r>
      <w:proofErr w:type="spellEnd"/>
      <w:r w:rsidRPr="00FD38EE">
        <w:rPr>
          <w:rFonts w:ascii="inherit" w:eastAsia="Times New Roman" w:hAnsi="inherit" w:cs="Segoe UI Historic"/>
          <w:color w:val="000000" w:themeColor="text1"/>
          <w:sz w:val="23"/>
          <w:szCs w:val="23"/>
          <w:lang w:val="es-UY" w:eastAsia="es-UY"/>
        </w:rPr>
        <w:t>, en el bautismo y en la transfiguración, el Padre reveló: Jesús es el hijo amado, en el cual el Padre puso toda su predilección. Pues es este amor de predilección que Jesús dedica a su grupo.</w:t>
      </w:r>
    </w:p>
    <w:p w14:paraId="095A93FB"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0A79BA67" w14:textId="72EBB1AA"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En el griego, el término elegido para decir amor (</w:t>
      </w:r>
      <w:proofErr w:type="spellStart"/>
      <w:r w:rsidRPr="00FD38EE">
        <w:rPr>
          <w:rFonts w:ascii="inherit" w:eastAsia="Times New Roman" w:hAnsi="inherit" w:cs="Segoe UI Historic"/>
          <w:color w:val="000000" w:themeColor="text1"/>
          <w:sz w:val="23"/>
          <w:szCs w:val="23"/>
          <w:lang w:val="es-UY" w:eastAsia="es-UY"/>
        </w:rPr>
        <w:t>agapé</w:t>
      </w:r>
      <w:proofErr w:type="spellEnd"/>
      <w:r w:rsidRPr="00FD38EE">
        <w:rPr>
          <w:rFonts w:ascii="inherit" w:eastAsia="Times New Roman" w:hAnsi="inherit" w:cs="Segoe UI Historic"/>
          <w:color w:val="000000" w:themeColor="text1"/>
          <w:sz w:val="23"/>
          <w:szCs w:val="23"/>
          <w:lang w:val="es-UY" w:eastAsia="es-UY"/>
        </w:rPr>
        <w:t xml:space="preserve">) significa justamente este amor de predilección ". Al revelar eso, Jesús manda que las personas allí reunidas se amen entre sí con este tipo de amor. ′′ He aquí mi orden (mi orientación, mi propuesta): </w:t>
      </w:r>
      <w:proofErr w:type="spellStart"/>
      <w:r w:rsidRPr="00FD38EE">
        <w:rPr>
          <w:rFonts w:ascii="inherit" w:eastAsia="Times New Roman" w:hAnsi="inherit" w:cs="Segoe UI Historic"/>
          <w:color w:val="000000" w:themeColor="text1"/>
          <w:sz w:val="23"/>
          <w:szCs w:val="23"/>
          <w:lang w:val="es-UY" w:eastAsia="es-UY"/>
        </w:rPr>
        <w:t>amáos</w:t>
      </w:r>
      <w:proofErr w:type="spellEnd"/>
      <w:r w:rsidRPr="00FD38EE">
        <w:rPr>
          <w:rFonts w:ascii="inherit" w:eastAsia="Times New Roman" w:hAnsi="inherit" w:cs="Segoe UI Historic"/>
          <w:color w:val="000000" w:themeColor="text1"/>
          <w:sz w:val="23"/>
          <w:szCs w:val="23"/>
          <w:lang w:val="es-UY" w:eastAsia="es-UY"/>
        </w:rPr>
        <w:t xml:space="preserve"> unos a otros / unas a otras, como yo os amo ′′ (v 12 y se repite en v17).</w:t>
      </w:r>
    </w:p>
    <w:p w14:paraId="570BAA69"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7AF0B33E" w14:textId="75956E76"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roofErr w:type="spellStart"/>
      <w:r w:rsidRPr="00FD38EE">
        <w:rPr>
          <w:rFonts w:ascii="inherit" w:eastAsia="Times New Roman" w:hAnsi="inherit" w:cs="Segoe UI Historic"/>
          <w:color w:val="000000" w:themeColor="text1"/>
          <w:sz w:val="23"/>
          <w:szCs w:val="23"/>
          <w:lang w:val="es-UY" w:eastAsia="es-UY"/>
        </w:rPr>
        <w:t>Comumente</w:t>
      </w:r>
      <w:proofErr w:type="spellEnd"/>
      <w:r w:rsidRPr="00FD38EE">
        <w:rPr>
          <w:rFonts w:ascii="inherit" w:eastAsia="Times New Roman" w:hAnsi="inherit" w:cs="Segoe UI Historic"/>
          <w:color w:val="000000" w:themeColor="text1"/>
          <w:sz w:val="23"/>
          <w:szCs w:val="23"/>
          <w:lang w:val="es-UY" w:eastAsia="es-UY"/>
        </w:rPr>
        <w:t xml:space="preserve"> el amor es visto como amor emocional, hecho de pasión y marcado por la atracción natural de una persona sobre otra. Esto viene de Dios y es divino. Sin embargo, hay otro tipo de amor que es el amor de opción y como postura de vida. Esta forma de amor se puede vivir en cualquier situación e incluye relaciones interpersonales y relaciones sociales. Involucra sentimiento, emoción y pensamiento. Sin embargo, es principalmente una opción de vida, donación y entrega de uno mismo / a. Permanecer en Jesús es dejar que este Amor Divino haga raíces en nuestras vidas. Y podamos vivir desde esta orientación fundamental. Esta forma de amor es más que sentimiento afectuoso y más que emoción. Es modo de ser y de vivir</w:t>
      </w:r>
    </w:p>
    <w:p w14:paraId="00BB896D"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7F1949B4" w14:textId="3593C515"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Nuestro querido pastor Enrique Vieira explica bien eso en su libro Amor como Revolución y el presidente Hugo Chávez afirmaba que la Política sólo es verdadera y fecunda cuando procede del amor social.</w:t>
      </w:r>
    </w:p>
    <w:p w14:paraId="00FC9019"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082D8C15" w14:textId="7430C960"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Actualmente vemos en Brasil el claro ejemplo de un gobierno y un sistema político organizado desde el desamor y el odio. Necesitamos reencontrar los caminos de vencer las fuerzas de la muerte y construir una Política cimentada en lo que en la carta Fratelli </w:t>
      </w:r>
      <w:proofErr w:type="spellStart"/>
      <w:r w:rsidRPr="00FD38EE">
        <w:rPr>
          <w:rFonts w:ascii="inherit" w:eastAsia="Times New Roman" w:hAnsi="inherit" w:cs="Segoe UI Historic"/>
          <w:color w:val="000000" w:themeColor="text1"/>
          <w:sz w:val="23"/>
          <w:szCs w:val="23"/>
          <w:lang w:val="es-UY" w:eastAsia="es-UY"/>
        </w:rPr>
        <w:t>Tutti</w:t>
      </w:r>
      <w:proofErr w:type="spellEnd"/>
      <w:r w:rsidRPr="00FD38EE">
        <w:rPr>
          <w:rFonts w:ascii="inherit" w:eastAsia="Times New Roman" w:hAnsi="inherit" w:cs="Segoe UI Historic"/>
          <w:color w:val="000000" w:themeColor="text1"/>
          <w:sz w:val="23"/>
          <w:szCs w:val="23"/>
          <w:lang w:val="es-UY" w:eastAsia="es-UY"/>
        </w:rPr>
        <w:t xml:space="preserve"> el papa Francisco llama la fraternidad universal y la amistad social.</w:t>
      </w:r>
    </w:p>
    <w:p w14:paraId="0EAA4DDB"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5663C7B0" w14:textId="367991D1"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Jesús propone un amor de entrega. ′′ Nadie tiene mayor amor del que entrega la vida ′′ (v. 13). No se trata solo de morir por el otro. Es importante vivir para y para el otro. Hace más de 50 años en Brasil, las comunidades cantan: ′′ Prueba de amor mayor no hay que dar la vida por su hermano ". En Recife, las personas mayores de la caminata no escuchan esta música, sin recordar que en el 29 de mayo de 1969, fue esta canción que marcó el cortejo que acompañó el cuerpo de nuestro mártir Antonio Enrique al cementerio. En el VI Encuentro </w:t>
      </w:r>
      <w:proofErr w:type="spellStart"/>
      <w:r w:rsidRPr="00FD38EE">
        <w:rPr>
          <w:rFonts w:ascii="inherit" w:eastAsia="Times New Roman" w:hAnsi="inherit" w:cs="Segoe UI Historic"/>
          <w:color w:val="000000" w:themeColor="text1"/>
          <w:sz w:val="23"/>
          <w:szCs w:val="23"/>
          <w:lang w:val="es-UY" w:eastAsia="es-UY"/>
        </w:rPr>
        <w:t>Interclesial</w:t>
      </w:r>
      <w:proofErr w:type="spellEnd"/>
      <w:r w:rsidRPr="00FD38EE">
        <w:rPr>
          <w:rFonts w:ascii="inherit" w:eastAsia="Times New Roman" w:hAnsi="inherit" w:cs="Segoe UI Historic"/>
          <w:color w:val="000000" w:themeColor="text1"/>
          <w:sz w:val="23"/>
          <w:szCs w:val="23"/>
          <w:lang w:val="es-UY" w:eastAsia="es-UY"/>
        </w:rPr>
        <w:t xml:space="preserve"> de CEBs en Trinidad, GO, (julio de 1986), en la carta concluyente del encuentro, las comunidades afirmaban: ′′ Queremos a nuestros / as mártires vivos / as y no muertos / as ". Eso es lo que nos Se pide: Tenemos que ser </w:t>
      </w:r>
      <w:r w:rsidRPr="00FD38EE">
        <w:rPr>
          <w:rFonts w:ascii="inherit" w:eastAsia="Times New Roman" w:hAnsi="inherit" w:cs="Segoe UI Historic"/>
          <w:color w:val="000000" w:themeColor="text1"/>
          <w:sz w:val="23"/>
          <w:szCs w:val="23"/>
          <w:lang w:val="es-UY" w:eastAsia="es-UY"/>
        </w:rPr>
        <w:lastRenderedPageBreak/>
        <w:t xml:space="preserve">testigos de que es posible vivir una vida de entrega de uno mismo / a </w:t>
      </w:r>
      <w:proofErr w:type="spellStart"/>
      <w:r w:rsidRPr="00FD38EE">
        <w:rPr>
          <w:rFonts w:ascii="inherit" w:eastAsia="Times New Roman" w:hAnsi="inherit" w:cs="Segoe UI Historic"/>
          <w:color w:val="000000" w:themeColor="text1"/>
          <w:sz w:val="23"/>
          <w:szCs w:val="23"/>
          <w:lang w:val="es-UY" w:eastAsia="es-UY"/>
        </w:rPr>
        <w:t>a</w:t>
      </w:r>
      <w:proofErr w:type="spellEnd"/>
      <w:r w:rsidRPr="00FD38EE">
        <w:rPr>
          <w:rFonts w:ascii="inherit" w:eastAsia="Times New Roman" w:hAnsi="inherit" w:cs="Segoe UI Historic"/>
          <w:color w:val="000000" w:themeColor="text1"/>
          <w:sz w:val="23"/>
          <w:szCs w:val="23"/>
          <w:lang w:val="es-UY" w:eastAsia="es-UY"/>
        </w:rPr>
        <w:t xml:space="preserve"> otros hermanos y hermanas. El mandamiento del amor nos compromete en la responsabilidad profunda e íntima de entregarnos incluso en la donación de nuestras vidas a los demás / as.</w:t>
      </w:r>
    </w:p>
    <w:p w14:paraId="70DBCECC"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4CF07E68" w14:textId="3B995A13" w:rsid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Conforme al cuarto evangelio, el contexto de esta propuesta revolucionaria del amor fue la última cena, en la que Jesús lavó los pies de </w:t>
      </w:r>
      <w:proofErr w:type="gramStart"/>
      <w:r w:rsidRPr="00FD38EE">
        <w:rPr>
          <w:rFonts w:ascii="inherit" w:eastAsia="Times New Roman" w:hAnsi="inherit" w:cs="Segoe UI Historic"/>
          <w:color w:val="000000" w:themeColor="text1"/>
          <w:sz w:val="23"/>
          <w:szCs w:val="23"/>
          <w:lang w:val="es-UY" w:eastAsia="es-UY"/>
        </w:rPr>
        <w:t>los discípulos y discípulas</w:t>
      </w:r>
      <w:proofErr w:type="gramEnd"/>
      <w:r w:rsidRPr="00FD38EE">
        <w:rPr>
          <w:rFonts w:ascii="inherit" w:eastAsia="Times New Roman" w:hAnsi="inherit" w:cs="Segoe UI Historic"/>
          <w:color w:val="000000" w:themeColor="text1"/>
          <w:sz w:val="23"/>
          <w:szCs w:val="23"/>
          <w:lang w:val="es-UY" w:eastAsia="es-UY"/>
        </w:rPr>
        <w:t xml:space="preserve"> y propuso que se hiciera siempre su memoria en la cena. Tal vez una de las perversiones más profundas practicadas en las iglesias tenga de ello la de apagar la celebración de la cena de Jesús, la eucaristía, de la realidad de esta entrega de vida y del amor contenido en esta postura. La mayoría de las veces, en nuestras iglesias, la celebración de la Cena del Señor es un culto aséptico, frío y regido por un ritual rígido y sin corazón. Es urgente liberar el amor de la prisión de su concepción únicamente sentimental y despolitizada para transportarlo a la dimensión </w:t>
      </w:r>
      <w:proofErr w:type="gramStart"/>
      <w:r w:rsidRPr="00FD38EE">
        <w:rPr>
          <w:rFonts w:ascii="inherit" w:eastAsia="Times New Roman" w:hAnsi="inherit" w:cs="Segoe UI Historic"/>
          <w:color w:val="000000" w:themeColor="text1"/>
          <w:sz w:val="23"/>
          <w:szCs w:val="23"/>
          <w:lang w:val="es-UY" w:eastAsia="es-UY"/>
        </w:rPr>
        <w:t>socio-política</w:t>
      </w:r>
      <w:proofErr w:type="gramEnd"/>
      <w:r w:rsidRPr="00FD38EE">
        <w:rPr>
          <w:rFonts w:ascii="inherit" w:eastAsia="Times New Roman" w:hAnsi="inherit" w:cs="Segoe UI Historic"/>
          <w:color w:val="000000" w:themeColor="text1"/>
          <w:sz w:val="23"/>
          <w:szCs w:val="23"/>
          <w:lang w:val="es-UY" w:eastAsia="es-UY"/>
        </w:rPr>
        <w:t xml:space="preserve"> de las relaciones humanas. En las iglesias, es urgente liberar la cena de Jesús de la concepción teológico-jurídica de sacrificio para volver a convertirla en el sacramento afectuoso del reparto y del comunitarismo. Que nuestras celebraciones sean confesiones de amor y cariño social como Jesús lo hizo y como dijo que hiciéramos. Esto supone liberar la eucaristía no sólo del peso de su concepción sacrificial, sino que está claro de qué está detrás de esa visión de sacrificio: su contenido clerical. En la comunidad del cuarto evangelio y en este discurso, Jesús no llama a nadie apóstol o </w:t>
      </w:r>
      <w:proofErr w:type="spellStart"/>
      <w:r w:rsidRPr="00FD38EE">
        <w:rPr>
          <w:rFonts w:ascii="inherit" w:eastAsia="Times New Roman" w:hAnsi="inherit" w:cs="Segoe UI Historic"/>
          <w:color w:val="000000" w:themeColor="text1"/>
          <w:sz w:val="23"/>
          <w:szCs w:val="23"/>
          <w:lang w:val="es-UY" w:eastAsia="es-UY"/>
        </w:rPr>
        <w:t>apóstola</w:t>
      </w:r>
      <w:proofErr w:type="spellEnd"/>
      <w:r w:rsidRPr="00FD38EE">
        <w:rPr>
          <w:rFonts w:ascii="inherit" w:eastAsia="Times New Roman" w:hAnsi="inherit" w:cs="Segoe UI Historic"/>
          <w:color w:val="000000" w:themeColor="text1"/>
          <w:sz w:val="23"/>
          <w:szCs w:val="23"/>
          <w:lang w:val="es-UY" w:eastAsia="es-UY"/>
        </w:rPr>
        <w:t>. Todos somos y todas discípulos y discípulos.</w:t>
      </w:r>
    </w:p>
    <w:p w14:paraId="05216F63"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p>
    <w:p w14:paraId="412E42F5"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Esa es nuestra tarea para este Brasil enfermo y en el cual la muerte de los demás se ha convertido en política de gobernantes desalmados: presenciar un estilo de donación y ejercitar una militancia política hecha de Amor y que tenga como objetivo el amor social.</w:t>
      </w:r>
    </w:p>
    <w:p w14:paraId="26CB8F6A" w14:textId="77777777" w:rsidR="00FD38EE" w:rsidRPr="00FD38EE" w:rsidRDefault="00FD38EE" w:rsidP="00FD38EE">
      <w:pPr>
        <w:spacing w:after="0" w:line="240" w:lineRule="auto"/>
        <w:jc w:val="both"/>
        <w:rPr>
          <w:rFonts w:ascii="inherit" w:eastAsia="Times New Roman" w:hAnsi="inherit" w:cs="Segoe UI Historic"/>
          <w:color w:val="000000" w:themeColor="text1"/>
          <w:sz w:val="23"/>
          <w:szCs w:val="23"/>
          <w:lang w:val="es-UY" w:eastAsia="es-UY"/>
        </w:rPr>
      </w:pPr>
      <w:r w:rsidRPr="00FD38EE">
        <w:rPr>
          <w:rFonts w:ascii="inherit" w:eastAsia="Times New Roman" w:hAnsi="inherit" w:cs="Segoe UI Historic"/>
          <w:color w:val="000000" w:themeColor="text1"/>
          <w:sz w:val="23"/>
          <w:szCs w:val="23"/>
          <w:lang w:val="es-UY" w:eastAsia="es-UY"/>
        </w:rPr>
        <w:t xml:space="preserve">Celebrando este domingo el ′′ día de las madres ", agradezcamos a Dios como nuestras madres son señales de este amor gratuito y que ama a pesar de todo y como sea. Recordamos que, cinco siglos antes de Jesús, en India, en el famoso discurso de Benarés, </w:t>
      </w:r>
      <w:proofErr w:type="spellStart"/>
      <w:r w:rsidRPr="00FD38EE">
        <w:rPr>
          <w:rFonts w:ascii="inherit" w:eastAsia="Times New Roman" w:hAnsi="inherit" w:cs="Segoe UI Historic"/>
          <w:color w:val="000000" w:themeColor="text1"/>
          <w:sz w:val="23"/>
          <w:szCs w:val="23"/>
          <w:lang w:val="es-UY" w:eastAsia="es-UY"/>
        </w:rPr>
        <w:t>Sidharta</w:t>
      </w:r>
      <w:proofErr w:type="spellEnd"/>
      <w:r w:rsidRPr="00FD38EE">
        <w:rPr>
          <w:rFonts w:ascii="inherit" w:eastAsia="Times New Roman" w:hAnsi="inherit" w:cs="Segoe UI Historic"/>
          <w:color w:val="000000" w:themeColor="text1"/>
          <w:sz w:val="23"/>
          <w:szCs w:val="23"/>
          <w:lang w:val="es-UY" w:eastAsia="es-UY"/>
        </w:rPr>
        <w:t xml:space="preserve"> </w:t>
      </w:r>
      <w:proofErr w:type="spellStart"/>
      <w:r w:rsidRPr="00FD38EE">
        <w:rPr>
          <w:rFonts w:ascii="inherit" w:eastAsia="Times New Roman" w:hAnsi="inherit" w:cs="Segoe UI Historic"/>
          <w:color w:val="000000" w:themeColor="text1"/>
          <w:sz w:val="23"/>
          <w:szCs w:val="23"/>
          <w:lang w:val="es-UY" w:eastAsia="es-UY"/>
        </w:rPr>
        <w:t>Guatama</w:t>
      </w:r>
      <w:proofErr w:type="spellEnd"/>
      <w:r w:rsidRPr="00FD38EE">
        <w:rPr>
          <w:rFonts w:ascii="inherit" w:eastAsia="Times New Roman" w:hAnsi="inherit" w:cs="Segoe UI Historic"/>
          <w:color w:val="000000" w:themeColor="text1"/>
          <w:sz w:val="23"/>
          <w:szCs w:val="23"/>
          <w:lang w:val="es-UY" w:eastAsia="es-UY"/>
        </w:rPr>
        <w:t>, el Buda enseñaba: ′′ Debemos mirar a todo ser humano como una madre cariñosa mira al hijito o a la hijita que está en su útero. Cuando podamos vivir eso, seremos personas iluminadas ".</w:t>
      </w:r>
    </w:p>
    <w:p w14:paraId="6A49AA40" w14:textId="3B74CAB7" w:rsidR="002E2F5B" w:rsidRDefault="002E2F5B" w:rsidP="00FD38EE">
      <w:pPr>
        <w:jc w:val="both"/>
      </w:pPr>
    </w:p>
    <w:p w14:paraId="0A91A819" w14:textId="10EA83DA" w:rsidR="00FD38EE" w:rsidRDefault="00FD38EE" w:rsidP="00FD38EE">
      <w:pPr>
        <w:jc w:val="both"/>
      </w:pPr>
    </w:p>
    <w:p w14:paraId="0FD10197" w14:textId="35C22C2A" w:rsidR="00FD38EE" w:rsidRDefault="00FD38EE" w:rsidP="00FD38EE">
      <w:pPr>
        <w:jc w:val="both"/>
      </w:pPr>
      <w:hyperlink r:id="rId4" w:history="1">
        <w:r w:rsidRPr="00ED218D">
          <w:rPr>
            <w:rStyle w:val="Hipervnculo"/>
          </w:rPr>
          <w:t>https://www.facebook.com/1434296234/posts/10226447377797451/?d=n</w:t>
        </w:r>
      </w:hyperlink>
    </w:p>
    <w:p w14:paraId="6E5B202C" w14:textId="77777777" w:rsidR="00FD38EE" w:rsidRDefault="00FD38EE" w:rsidP="00FD38EE">
      <w:pPr>
        <w:jc w:val="both"/>
      </w:pPr>
    </w:p>
    <w:sectPr w:rsidR="00FD38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EE"/>
    <w:rsid w:val="002E2F5B"/>
    <w:rsid w:val="00FD38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AEF"/>
  <w15:chartTrackingRefBased/>
  <w15:docId w15:val="{F27CE4C5-ECA4-479C-9C4B-0C363B9F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38EE"/>
    <w:rPr>
      <w:color w:val="0563C1" w:themeColor="hyperlink"/>
      <w:u w:val="single"/>
    </w:rPr>
  </w:style>
  <w:style w:type="character" w:styleId="Mencinsinresolver">
    <w:name w:val="Unresolved Mention"/>
    <w:basedOn w:val="Fuentedeprrafopredeter"/>
    <w:uiPriority w:val="99"/>
    <w:semiHidden/>
    <w:unhideWhenUsed/>
    <w:rsid w:val="00FD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1098">
      <w:bodyDiv w:val="1"/>
      <w:marLeft w:val="0"/>
      <w:marRight w:val="0"/>
      <w:marTop w:val="0"/>
      <w:marBottom w:val="0"/>
      <w:divBdr>
        <w:top w:val="none" w:sz="0" w:space="0" w:color="auto"/>
        <w:left w:val="none" w:sz="0" w:space="0" w:color="auto"/>
        <w:bottom w:val="none" w:sz="0" w:space="0" w:color="auto"/>
        <w:right w:val="none" w:sz="0" w:space="0" w:color="auto"/>
      </w:divBdr>
      <w:divsChild>
        <w:div w:id="436683069">
          <w:marLeft w:val="0"/>
          <w:marRight w:val="0"/>
          <w:marTop w:val="0"/>
          <w:marBottom w:val="0"/>
          <w:divBdr>
            <w:top w:val="none" w:sz="0" w:space="0" w:color="auto"/>
            <w:left w:val="none" w:sz="0" w:space="0" w:color="auto"/>
            <w:bottom w:val="none" w:sz="0" w:space="0" w:color="auto"/>
            <w:right w:val="none" w:sz="0" w:space="0" w:color="auto"/>
          </w:divBdr>
        </w:div>
        <w:div w:id="1467890509">
          <w:marLeft w:val="0"/>
          <w:marRight w:val="0"/>
          <w:marTop w:val="120"/>
          <w:marBottom w:val="0"/>
          <w:divBdr>
            <w:top w:val="none" w:sz="0" w:space="0" w:color="auto"/>
            <w:left w:val="none" w:sz="0" w:space="0" w:color="auto"/>
            <w:bottom w:val="none" w:sz="0" w:space="0" w:color="auto"/>
            <w:right w:val="none" w:sz="0" w:space="0" w:color="auto"/>
          </w:divBdr>
          <w:divsChild>
            <w:div w:id="1586525988">
              <w:marLeft w:val="0"/>
              <w:marRight w:val="0"/>
              <w:marTop w:val="0"/>
              <w:marBottom w:val="0"/>
              <w:divBdr>
                <w:top w:val="none" w:sz="0" w:space="0" w:color="auto"/>
                <w:left w:val="none" w:sz="0" w:space="0" w:color="auto"/>
                <w:bottom w:val="none" w:sz="0" w:space="0" w:color="auto"/>
                <w:right w:val="none" w:sz="0" w:space="0" w:color="auto"/>
              </w:divBdr>
            </w:div>
            <w:div w:id="1100757723">
              <w:marLeft w:val="0"/>
              <w:marRight w:val="0"/>
              <w:marTop w:val="0"/>
              <w:marBottom w:val="0"/>
              <w:divBdr>
                <w:top w:val="none" w:sz="0" w:space="0" w:color="auto"/>
                <w:left w:val="none" w:sz="0" w:space="0" w:color="auto"/>
                <w:bottom w:val="none" w:sz="0" w:space="0" w:color="auto"/>
                <w:right w:val="none" w:sz="0" w:space="0" w:color="auto"/>
              </w:divBdr>
            </w:div>
            <w:div w:id="1819035362">
              <w:marLeft w:val="0"/>
              <w:marRight w:val="0"/>
              <w:marTop w:val="0"/>
              <w:marBottom w:val="0"/>
              <w:divBdr>
                <w:top w:val="none" w:sz="0" w:space="0" w:color="auto"/>
                <w:left w:val="none" w:sz="0" w:space="0" w:color="auto"/>
                <w:bottom w:val="none" w:sz="0" w:space="0" w:color="auto"/>
                <w:right w:val="none" w:sz="0" w:space="0" w:color="auto"/>
              </w:divBdr>
            </w:div>
            <w:div w:id="1451126213">
              <w:marLeft w:val="0"/>
              <w:marRight w:val="0"/>
              <w:marTop w:val="0"/>
              <w:marBottom w:val="0"/>
              <w:divBdr>
                <w:top w:val="none" w:sz="0" w:space="0" w:color="auto"/>
                <w:left w:val="none" w:sz="0" w:space="0" w:color="auto"/>
                <w:bottom w:val="none" w:sz="0" w:space="0" w:color="auto"/>
                <w:right w:val="none" w:sz="0" w:space="0" w:color="auto"/>
              </w:divBdr>
            </w:div>
            <w:div w:id="928543356">
              <w:marLeft w:val="0"/>
              <w:marRight w:val="0"/>
              <w:marTop w:val="0"/>
              <w:marBottom w:val="0"/>
              <w:divBdr>
                <w:top w:val="none" w:sz="0" w:space="0" w:color="auto"/>
                <w:left w:val="none" w:sz="0" w:space="0" w:color="auto"/>
                <w:bottom w:val="none" w:sz="0" w:space="0" w:color="auto"/>
                <w:right w:val="none" w:sz="0" w:space="0" w:color="auto"/>
              </w:divBdr>
            </w:div>
            <w:div w:id="529149261">
              <w:marLeft w:val="0"/>
              <w:marRight w:val="0"/>
              <w:marTop w:val="0"/>
              <w:marBottom w:val="0"/>
              <w:divBdr>
                <w:top w:val="none" w:sz="0" w:space="0" w:color="auto"/>
                <w:left w:val="none" w:sz="0" w:space="0" w:color="auto"/>
                <w:bottom w:val="none" w:sz="0" w:space="0" w:color="auto"/>
                <w:right w:val="none" w:sz="0" w:space="0" w:color="auto"/>
              </w:divBdr>
            </w:div>
            <w:div w:id="2073698430">
              <w:marLeft w:val="0"/>
              <w:marRight w:val="0"/>
              <w:marTop w:val="0"/>
              <w:marBottom w:val="0"/>
              <w:divBdr>
                <w:top w:val="none" w:sz="0" w:space="0" w:color="auto"/>
                <w:left w:val="none" w:sz="0" w:space="0" w:color="auto"/>
                <w:bottom w:val="none" w:sz="0" w:space="0" w:color="auto"/>
                <w:right w:val="none" w:sz="0" w:space="0" w:color="auto"/>
              </w:divBdr>
            </w:div>
            <w:div w:id="73824377">
              <w:marLeft w:val="0"/>
              <w:marRight w:val="0"/>
              <w:marTop w:val="0"/>
              <w:marBottom w:val="0"/>
              <w:divBdr>
                <w:top w:val="none" w:sz="0" w:space="0" w:color="auto"/>
                <w:left w:val="none" w:sz="0" w:space="0" w:color="auto"/>
                <w:bottom w:val="none" w:sz="0" w:space="0" w:color="auto"/>
                <w:right w:val="none" w:sz="0" w:space="0" w:color="auto"/>
              </w:divBdr>
            </w:div>
            <w:div w:id="1461798539">
              <w:marLeft w:val="0"/>
              <w:marRight w:val="0"/>
              <w:marTop w:val="0"/>
              <w:marBottom w:val="0"/>
              <w:divBdr>
                <w:top w:val="none" w:sz="0" w:space="0" w:color="auto"/>
                <w:left w:val="none" w:sz="0" w:space="0" w:color="auto"/>
                <w:bottom w:val="none" w:sz="0" w:space="0" w:color="auto"/>
                <w:right w:val="none" w:sz="0" w:space="0" w:color="auto"/>
              </w:divBdr>
            </w:div>
            <w:div w:id="158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1434296234/posts/10226447377797451/?d=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5000</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2021-05-10T12:24:00Z</dcterms:created>
  <dcterms:modified xsi:type="dcterms:W3CDTF">2021-05-10T12:26:00Z</dcterms:modified>
</cp:coreProperties>
</file>