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2A40" w14:textId="77777777" w:rsidR="002F1A5B" w:rsidRPr="002F1A5B" w:rsidRDefault="002F1A5B" w:rsidP="002F1A5B">
      <w:pPr>
        <w:shd w:val="clear" w:color="auto" w:fill="FFFFFF"/>
        <w:spacing w:before="100" w:beforeAutospacing="1" w:after="100" w:afterAutospacing="1" w:line="273" w:lineRule="atLeast"/>
        <w:jc w:val="center"/>
        <w:rPr>
          <w:rFonts w:ascii="Helvetica" w:eastAsia="Times New Roman" w:hAnsi="Helvetica" w:cs="Helvetica"/>
          <w:color w:val="222222"/>
          <w:sz w:val="24"/>
          <w:szCs w:val="24"/>
          <w:lang w:val="es-UY" w:eastAsia="es-UY"/>
        </w:rPr>
      </w:pPr>
      <w:r w:rsidRPr="002F1A5B">
        <w:rPr>
          <w:rFonts w:ascii="Georgia" w:eastAsia="Times New Roman" w:hAnsi="Georgia" w:cs="Helvetica"/>
          <w:color w:val="000000"/>
          <w:sz w:val="36"/>
          <w:szCs w:val="36"/>
          <w:lang w:val="es-UY" w:eastAsia="es-UY"/>
        </w:rPr>
        <w:t> Comparto libro (gratuito) con colección de artículos</w:t>
      </w:r>
    </w:p>
    <w:p w14:paraId="76549D6F" w14:textId="77777777" w:rsidR="002F1A5B" w:rsidRPr="002F1A5B" w:rsidRDefault="002F1A5B" w:rsidP="002F1A5B">
      <w:pPr>
        <w:shd w:val="clear" w:color="auto" w:fill="FFFFFF"/>
        <w:spacing w:after="0" w:line="273" w:lineRule="atLeast"/>
        <w:jc w:val="center"/>
        <w:rPr>
          <w:rFonts w:ascii="Helvetica" w:eastAsia="Times New Roman" w:hAnsi="Helvetica" w:cs="Helvetica"/>
          <w:color w:val="222222"/>
          <w:sz w:val="24"/>
          <w:szCs w:val="24"/>
          <w:lang w:val="es-UY" w:eastAsia="es-UY"/>
        </w:rPr>
      </w:pPr>
      <w:r w:rsidRPr="002F1A5B">
        <w:rPr>
          <w:rFonts w:ascii="Georgia" w:eastAsia="Times New Roman" w:hAnsi="Georgia" w:cs="Helvetica"/>
          <w:b/>
          <w:bCs/>
          <w:noProof/>
          <w:color w:val="000099"/>
          <w:sz w:val="20"/>
          <w:szCs w:val="20"/>
          <w:lang w:val="es-UY" w:eastAsia="es-UY"/>
        </w:rPr>
        <w:drawing>
          <wp:inline distT="0" distB="0" distL="0" distR="0" wp14:anchorId="24F3A8FF" wp14:editId="32A710D6">
            <wp:extent cx="2152650" cy="3048000"/>
            <wp:effectExtent l="0" t="0" r="0" b="0"/>
            <wp:docPr id="1" name="m_-3042206421995693070_x0000_i1026" descr="Diagrama&#10;&#10;Descripción generada automáticamente">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_-3042206421995693070_x0000_i1026" descr="Diagrama&#10;&#10;Descripción generada automáticamente">
                      <a:hlinkClick r:id="rId4" tgtFrame="_blank"/>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3048000"/>
                    </a:xfrm>
                    <a:prstGeom prst="rect">
                      <a:avLst/>
                    </a:prstGeom>
                    <a:noFill/>
                    <a:ln>
                      <a:noFill/>
                    </a:ln>
                  </pic:spPr>
                </pic:pic>
              </a:graphicData>
            </a:graphic>
          </wp:inline>
        </w:drawing>
      </w:r>
    </w:p>
    <w:p w14:paraId="27289068" w14:textId="77777777" w:rsidR="002F1A5B" w:rsidRPr="002F1A5B" w:rsidRDefault="002F1A5B" w:rsidP="002F1A5B">
      <w:pPr>
        <w:shd w:val="clear" w:color="auto" w:fill="FFFFFF"/>
        <w:spacing w:after="0" w:line="273" w:lineRule="atLeast"/>
        <w:rPr>
          <w:rFonts w:ascii="Helvetica" w:eastAsia="Times New Roman" w:hAnsi="Helvetica" w:cs="Helvetica"/>
          <w:color w:val="222222"/>
          <w:sz w:val="24"/>
          <w:szCs w:val="24"/>
          <w:lang w:val="es-UY" w:eastAsia="es-UY"/>
        </w:rPr>
      </w:pPr>
      <w:r w:rsidRPr="002F1A5B">
        <w:rPr>
          <w:rFonts w:ascii="Georgia" w:eastAsia="Times New Roman" w:hAnsi="Georgia" w:cs="Helvetica"/>
          <w:color w:val="000000"/>
          <w:sz w:val="20"/>
          <w:szCs w:val="20"/>
          <w:lang w:val="es-UY" w:eastAsia="es-UY"/>
        </w:rPr>
        <w:t> </w:t>
      </w:r>
    </w:p>
    <w:p w14:paraId="5A389A9B" w14:textId="77777777" w:rsidR="002F1A5B" w:rsidRPr="002F1A5B" w:rsidRDefault="002F1A5B" w:rsidP="002F1A5B">
      <w:pPr>
        <w:shd w:val="clear" w:color="auto" w:fill="FFFFFF"/>
        <w:spacing w:before="100" w:beforeAutospacing="1" w:after="100" w:afterAutospacing="1" w:line="273" w:lineRule="atLeast"/>
        <w:jc w:val="center"/>
        <w:rPr>
          <w:rFonts w:ascii="Helvetica" w:eastAsia="Times New Roman" w:hAnsi="Helvetica" w:cs="Helvetica"/>
          <w:color w:val="222222"/>
          <w:sz w:val="24"/>
          <w:szCs w:val="24"/>
          <w:lang w:val="es-UY" w:eastAsia="es-UY"/>
        </w:rPr>
      </w:pPr>
      <w:r w:rsidRPr="002F1A5B">
        <w:rPr>
          <w:rFonts w:ascii="Georgia" w:eastAsia="Times New Roman" w:hAnsi="Georgia" w:cs="Helvetica"/>
          <w:color w:val="000000"/>
          <w:sz w:val="20"/>
          <w:szCs w:val="20"/>
          <w:lang w:val="es-UY" w:eastAsia="es-UY"/>
        </w:rPr>
        <w:t> </w:t>
      </w:r>
    </w:p>
    <w:p w14:paraId="48900852" w14:textId="77777777" w:rsidR="002F1A5B" w:rsidRPr="002F1A5B" w:rsidRDefault="002F1A5B" w:rsidP="002F1A5B">
      <w:pPr>
        <w:shd w:val="clear" w:color="auto" w:fill="FFFFFF"/>
        <w:spacing w:before="100" w:beforeAutospacing="1" w:after="100" w:afterAutospacing="1" w:line="273" w:lineRule="atLeast"/>
        <w:jc w:val="both"/>
        <w:rPr>
          <w:rFonts w:ascii="Helvetica" w:eastAsia="Times New Roman" w:hAnsi="Helvetica" w:cs="Helvetica"/>
          <w:color w:val="222222"/>
          <w:sz w:val="24"/>
          <w:szCs w:val="24"/>
          <w:lang w:val="es-UY" w:eastAsia="es-UY"/>
        </w:rPr>
      </w:pPr>
      <w:r w:rsidRPr="002F1A5B">
        <w:rPr>
          <w:rFonts w:ascii="Arial" w:eastAsia="Times New Roman" w:hAnsi="Arial" w:cs="Arial"/>
          <w:color w:val="000000"/>
          <w:sz w:val="27"/>
          <w:szCs w:val="27"/>
          <w:lang w:val="es-UY" w:eastAsia="es-UY"/>
        </w:rPr>
        <w:t>Hace unos pocos años decidimos, con la Revista Bíblica, que comenzaba la publicación de Suplementos, reunir en un volumen mis varios artículos sobre Pablo. </w:t>
      </w:r>
    </w:p>
    <w:p w14:paraId="589C0DBA" w14:textId="77777777" w:rsidR="002F1A5B" w:rsidRPr="002F1A5B" w:rsidRDefault="002F1A5B" w:rsidP="002F1A5B">
      <w:pPr>
        <w:shd w:val="clear" w:color="auto" w:fill="FFFFFF"/>
        <w:spacing w:before="100" w:beforeAutospacing="1" w:after="100" w:afterAutospacing="1" w:line="273" w:lineRule="atLeast"/>
        <w:jc w:val="both"/>
        <w:rPr>
          <w:rFonts w:ascii="Helvetica" w:eastAsia="Times New Roman" w:hAnsi="Helvetica" w:cs="Helvetica"/>
          <w:color w:val="222222"/>
          <w:sz w:val="24"/>
          <w:szCs w:val="24"/>
          <w:lang w:val="es-UY" w:eastAsia="es-UY"/>
        </w:rPr>
      </w:pPr>
      <w:r w:rsidRPr="002F1A5B">
        <w:rPr>
          <w:rFonts w:ascii="Arial" w:eastAsia="Times New Roman" w:hAnsi="Arial" w:cs="Arial"/>
          <w:color w:val="000000"/>
          <w:sz w:val="27"/>
          <w:szCs w:val="27"/>
          <w:lang w:val="es-UY" w:eastAsia="es-UY"/>
        </w:rPr>
        <w:t>Finalmente, con motivo del Encuentro internacional con motivo de los 90 años de la Revista (2019), el volumen vio la luz, aunque solamente publicaron ¡5 ejemplares! (¿?).</w:t>
      </w:r>
    </w:p>
    <w:p w14:paraId="75C76D89" w14:textId="77777777" w:rsidR="002F1A5B" w:rsidRPr="002F1A5B" w:rsidRDefault="002F1A5B" w:rsidP="002F1A5B">
      <w:pPr>
        <w:shd w:val="clear" w:color="auto" w:fill="FFFFFF"/>
        <w:spacing w:before="100" w:beforeAutospacing="1" w:after="100" w:afterAutospacing="1" w:line="273" w:lineRule="atLeast"/>
        <w:jc w:val="both"/>
        <w:rPr>
          <w:rFonts w:ascii="Helvetica" w:eastAsia="Times New Roman" w:hAnsi="Helvetica" w:cs="Helvetica"/>
          <w:color w:val="222222"/>
          <w:sz w:val="24"/>
          <w:szCs w:val="24"/>
          <w:lang w:val="es-UY" w:eastAsia="es-UY"/>
        </w:rPr>
      </w:pPr>
      <w:r w:rsidRPr="002F1A5B">
        <w:rPr>
          <w:rFonts w:ascii="Arial" w:eastAsia="Times New Roman" w:hAnsi="Arial" w:cs="Arial"/>
          <w:color w:val="000000"/>
          <w:sz w:val="27"/>
          <w:szCs w:val="27"/>
          <w:lang w:val="es-UY" w:eastAsia="es-UY"/>
        </w:rPr>
        <w:t>Con motivo de la actual crisis editorial a causa de la pandemia, Verbo Divino consideró que el libro ya había sido publicado y no vio oportuno reeditarlo (cosa que me parece razonable sin duda alguna aunque me hubiera gustado otra cosa). Por tanto, la Asociación Bíblica Argentina en su página web lo ha puesto para que sea descargado gratuitamente.</w:t>
      </w:r>
    </w:p>
    <w:p w14:paraId="7EC22038" w14:textId="77777777" w:rsidR="002F1A5B" w:rsidRPr="002F1A5B" w:rsidRDefault="002F1A5B" w:rsidP="002F1A5B">
      <w:pPr>
        <w:shd w:val="clear" w:color="auto" w:fill="FFFFFF"/>
        <w:spacing w:before="100" w:beforeAutospacing="1" w:after="100" w:afterAutospacing="1" w:line="273" w:lineRule="atLeast"/>
        <w:rPr>
          <w:rFonts w:ascii="Helvetica" w:eastAsia="Times New Roman" w:hAnsi="Helvetica" w:cs="Helvetica"/>
          <w:color w:val="222222"/>
          <w:sz w:val="24"/>
          <w:szCs w:val="24"/>
          <w:lang w:val="es-UY" w:eastAsia="es-UY"/>
        </w:rPr>
      </w:pPr>
      <w:r w:rsidRPr="002F1A5B">
        <w:rPr>
          <w:rFonts w:ascii="Arial" w:eastAsia="Times New Roman" w:hAnsi="Arial" w:cs="Arial"/>
          <w:color w:val="000000"/>
          <w:sz w:val="27"/>
          <w:szCs w:val="27"/>
          <w:lang w:val="es-UY" w:eastAsia="es-UY"/>
        </w:rPr>
        <w:t>Aquí lo comparto para los interesados</w:t>
      </w:r>
    </w:p>
    <w:p w14:paraId="785B037E" w14:textId="77777777" w:rsidR="002F1A5B" w:rsidRPr="002F1A5B" w:rsidRDefault="002F1A5B" w:rsidP="002F1A5B">
      <w:pPr>
        <w:shd w:val="clear" w:color="auto" w:fill="FFFFFF"/>
        <w:spacing w:before="100" w:beforeAutospacing="1" w:after="100" w:afterAutospacing="1" w:line="273" w:lineRule="atLeast"/>
        <w:rPr>
          <w:rFonts w:ascii="Helvetica" w:eastAsia="Times New Roman" w:hAnsi="Helvetica" w:cs="Helvetica"/>
          <w:color w:val="222222"/>
          <w:sz w:val="24"/>
          <w:szCs w:val="24"/>
          <w:lang w:val="es-UY" w:eastAsia="es-UY"/>
        </w:rPr>
      </w:pPr>
      <w:hyperlink r:id="rId6" w:tgtFrame="_blank" w:history="1">
        <w:r w:rsidRPr="002F1A5B">
          <w:rPr>
            <w:rFonts w:ascii="Arial" w:eastAsia="Times New Roman" w:hAnsi="Arial" w:cs="Arial"/>
            <w:b/>
            <w:bCs/>
            <w:color w:val="000099"/>
            <w:sz w:val="27"/>
            <w:szCs w:val="27"/>
            <w:u w:val="single"/>
            <w:lang w:val="es-UY" w:eastAsia="es-UY"/>
          </w:rPr>
          <w:t>http://abargentina.org/wp-content/uploads/2021/05/DE-LA-SERNA-Estudios-paulinos-2019-2.pdf</w:t>
        </w:r>
      </w:hyperlink>
    </w:p>
    <w:p w14:paraId="56A2026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5B"/>
    <w:rsid w:val="002E2F5B"/>
    <w:rsid w:val="002F1A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A5D1"/>
  <w15:chartTrackingRefBased/>
  <w15:docId w15:val="{262DD632-2E1C-4C8F-8820-7F5BF044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bargentina.org/wp-content/uploads/2021/05/DE-LA-SERNA-Estudios-paulinos-2019-2.pdf" TargetMode="External"/><Relationship Id="rId5" Type="http://schemas.openxmlformats.org/officeDocument/2006/relationships/image" Target="media/image1.jpeg"/><Relationship Id="rId4" Type="http://schemas.openxmlformats.org/officeDocument/2006/relationships/hyperlink" Target="https://1.bp.blogspot.com/-fmSo6xIvPSY/YKKUk7-FsfI/AAAAAAAADCo/h_k3v-Lws6EtWVKkg3IZYbAQSp2-_kkbQCLcBGAsYHQ/s1199/11%2BEstudios%2BPaulinos.jpe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836</Characters>
  <Application>Microsoft Office Word</Application>
  <DocSecurity>0</DocSecurity>
  <Lines>6</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2021-05-18T13:14:00Z</dcterms:created>
  <dcterms:modified xsi:type="dcterms:W3CDTF">2021-05-18T13:14:00Z</dcterms:modified>
</cp:coreProperties>
</file>