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3A186" w14:textId="77777777" w:rsidR="0060125D" w:rsidRPr="0060125D" w:rsidRDefault="0060125D" w:rsidP="0060125D">
      <w:pPr>
        <w:spacing w:after="375" w:line="690" w:lineRule="atLeast"/>
        <w:outlineLvl w:val="0"/>
        <w:rPr>
          <w:rFonts w:ascii="Museo Sans Cyrl" w:eastAsia="Times New Roman" w:hAnsi="Museo Sans Cyrl" w:cs="Times New Roman"/>
          <w:b/>
          <w:bCs/>
          <w:color w:val="373737"/>
          <w:spacing w:val="-11"/>
          <w:kern w:val="36"/>
          <w:sz w:val="63"/>
          <w:szCs w:val="63"/>
          <w:lang w:val="es-UY" w:eastAsia="es-UY"/>
        </w:rPr>
      </w:pPr>
      <w:r w:rsidRPr="0060125D">
        <w:rPr>
          <w:rFonts w:ascii="Museo Sans Cyrl" w:eastAsia="Times New Roman" w:hAnsi="Museo Sans Cyrl" w:cs="Times New Roman"/>
          <w:b/>
          <w:bCs/>
          <w:color w:val="373737"/>
          <w:spacing w:val="-11"/>
          <w:kern w:val="36"/>
          <w:sz w:val="63"/>
          <w:szCs w:val="63"/>
          <w:lang w:val="es-UY" w:eastAsia="es-UY"/>
        </w:rPr>
        <w:t>El barrendero de Dios</w:t>
      </w:r>
    </w:p>
    <w:p w14:paraId="4651DFEF" w14:textId="4F2F8028" w:rsidR="0060125D" w:rsidRDefault="0060125D" w:rsidP="0060125D">
      <w:pPr>
        <w:spacing w:line="360" w:lineRule="atLeast"/>
        <w:rPr>
          <w:rFonts w:ascii="Museo Sans Cyrl" w:eastAsia="Times New Roman" w:hAnsi="Museo Sans Cyrl" w:cs="Times New Roman"/>
          <w:color w:val="646464"/>
          <w:sz w:val="29"/>
          <w:szCs w:val="29"/>
          <w:lang w:val="es-UY" w:eastAsia="es-UY"/>
        </w:rPr>
      </w:pPr>
      <w:r w:rsidRPr="0060125D">
        <w:drawing>
          <wp:inline distT="0" distB="0" distL="0" distR="0" wp14:anchorId="6C54566B" wp14:editId="77CBAD88">
            <wp:extent cx="5400040" cy="3038475"/>
            <wp:effectExtent l="0" t="0" r="0" b="9525"/>
            <wp:docPr id="1"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a:blip r:embed="rId4"/>
                    <a:stretch>
                      <a:fillRect/>
                    </a:stretch>
                  </pic:blipFill>
                  <pic:spPr>
                    <a:xfrm>
                      <a:off x="0" y="0"/>
                      <a:ext cx="5400040" cy="3038475"/>
                    </a:xfrm>
                    <a:prstGeom prst="rect">
                      <a:avLst/>
                    </a:prstGeom>
                  </pic:spPr>
                </pic:pic>
              </a:graphicData>
            </a:graphic>
          </wp:inline>
        </w:drawing>
      </w:r>
    </w:p>
    <w:p w14:paraId="76485736" w14:textId="2D9EF60B" w:rsidR="0060125D" w:rsidRPr="0060125D" w:rsidRDefault="0060125D" w:rsidP="0060125D">
      <w:pPr>
        <w:spacing w:line="360" w:lineRule="atLeast"/>
        <w:rPr>
          <w:rFonts w:ascii="Museo Sans Cyrl" w:eastAsia="Times New Roman" w:hAnsi="Museo Sans Cyrl" w:cs="Times New Roman"/>
          <w:color w:val="646464"/>
          <w:sz w:val="29"/>
          <w:szCs w:val="29"/>
          <w:lang w:val="es-UY" w:eastAsia="es-UY"/>
        </w:rPr>
      </w:pPr>
      <w:r w:rsidRPr="0060125D">
        <w:rPr>
          <w:rFonts w:ascii="Museo Sans Cyrl" w:eastAsia="Times New Roman" w:hAnsi="Museo Sans Cyrl" w:cs="Times New Roman"/>
          <w:color w:val="646464"/>
          <w:sz w:val="29"/>
          <w:szCs w:val="29"/>
          <w:lang w:val="es-UY" w:eastAsia="es-UY"/>
        </w:rPr>
        <w:t xml:space="preserve">La piedad popular considera patrono de los barrenderos a </w:t>
      </w:r>
      <w:proofErr w:type="spellStart"/>
      <w:r w:rsidRPr="0060125D">
        <w:rPr>
          <w:rFonts w:ascii="Museo Sans Cyrl" w:eastAsia="Times New Roman" w:hAnsi="Museo Sans Cyrl" w:cs="Times New Roman"/>
          <w:color w:val="646464"/>
          <w:sz w:val="29"/>
          <w:szCs w:val="29"/>
          <w:lang w:val="es-UY" w:eastAsia="es-UY"/>
        </w:rPr>
        <w:t>Kleber</w:t>
      </w:r>
      <w:proofErr w:type="spellEnd"/>
      <w:r w:rsidRPr="0060125D">
        <w:rPr>
          <w:rFonts w:ascii="Museo Sans Cyrl" w:eastAsia="Times New Roman" w:hAnsi="Museo Sans Cyrl" w:cs="Times New Roman"/>
          <w:color w:val="646464"/>
          <w:sz w:val="29"/>
          <w:szCs w:val="29"/>
          <w:lang w:val="es-UY" w:eastAsia="es-UY"/>
        </w:rPr>
        <w:t xml:space="preserve"> Silva Iribarnegaray. Este sacerdote fue desaparecido en la última dictadura militar mientras barría en la Ciudad de Buenos Aires. Este lunes habrá una misa virtual y un homenaje ecuménico en Uruguay.</w:t>
      </w:r>
    </w:p>
    <w:p w14:paraId="5046A209" w14:textId="77777777" w:rsidR="0060125D" w:rsidRPr="0060125D" w:rsidRDefault="0060125D" w:rsidP="0060125D">
      <w:pPr>
        <w:spacing w:after="0" w:line="420" w:lineRule="atLeast"/>
        <w:rPr>
          <w:rFonts w:ascii="Museo Sans Cyrl" w:eastAsia="Times New Roman" w:hAnsi="Museo Sans Cyrl" w:cs="Times New Roman"/>
          <w:color w:val="373737"/>
          <w:sz w:val="24"/>
          <w:szCs w:val="24"/>
          <w:lang w:val="es-UY" w:eastAsia="es-UY"/>
        </w:rPr>
      </w:pPr>
      <w:r w:rsidRPr="0060125D">
        <w:rPr>
          <w:rFonts w:ascii="Museo Sans Cyrl" w:eastAsia="Times New Roman" w:hAnsi="Museo Sans Cyrl" w:cs="Times New Roman"/>
          <w:b/>
          <w:bCs/>
          <w:color w:val="373737"/>
          <w:sz w:val="24"/>
          <w:szCs w:val="24"/>
          <w:lang w:val="es-UY" w:eastAsia="es-UY"/>
        </w:rPr>
        <w:t>Por Lucas Schaerer  </w:t>
      </w:r>
    </w:p>
    <w:p w14:paraId="40C31101" w14:textId="77777777" w:rsidR="0060125D" w:rsidRPr="0060125D" w:rsidRDefault="0060125D" w:rsidP="0060125D">
      <w:pPr>
        <w:spacing w:after="0" w:line="420" w:lineRule="atLeast"/>
        <w:rPr>
          <w:rFonts w:ascii="Museo Sans Cyrl" w:eastAsia="Times New Roman" w:hAnsi="Museo Sans Cyrl" w:cs="Times New Roman"/>
          <w:color w:val="373737"/>
          <w:sz w:val="24"/>
          <w:szCs w:val="24"/>
          <w:lang w:val="es-UY" w:eastAsia="es-UY"/>
        </w:rPr>
      </w:pPr>
      <w:r w:rsidRPr="0060125D">
        <w:rPr>
          <w:rFonts w:ascii="Museo Sans Cyrl" w:eastAsia="Times New Roman" w:hAnsi="Museo Sans Cyrl" w:cs="Times New Roman"/>
          <w:color w:val="373737"/>
          <w:sz w:val="24"/>
          <w:szCs w:val="24"/>
          <w:lang w:val="es-UY" w:eastAsia="es-UY"/>
        </w:rPr>
        <w:t>Daba misas en basurales. Así era </w:t>
      </w:r>
      <w:proofErr w:type="spellStart"/>
      <w:r w:rsidRPr="0060125D">
        <w:rPr>
          <w:rFonts w:ascii="Museo Sans Cyrl" w:eastAsia="Times New Roman" w:hAnsi="Museo Sans Cyrl" w:cs="Times New Roman"/>
          <w:color w:val="373737"/>
          <w:sz w:val="24"/>
          <w:szCs w:val="24"/>
          <w:lang w:val="es-UY" w:eastAsia="es-UY"/>
        </w:rPr>
        <w:t>Kleber</w:t>
      </w:r>
      <w:proofErr w:type="spellEnd"/>
      <w:r w:rsidRPr="0060125D">
        <w:rPr>
          <w:rFonts w:ascii="Museo Sans Cyrl" w:eastAsia="Times New Roman" w:hAnsi="Museo Sans Cyrl" w:cs="Times New Roman"/>
          <w:color w:val="373737"/>
          <w:sz w:val="24"/>
          <w:szCs w:val="24"/>
          <w:lang w:val="es-UY" w:eastAsia="es-UY"/>
        </w:rPr>
        <w:t xml:space="preserve"> Silva Iribarnegaray nacido en 1925 en Uruguay, formado con los salesianos, aunque en Argentina se incorporó a la espiritualidad de los Hermanitos del Evangelio, inspirados en el francés contemplativo Charles de </w:t>
      </w:r>
      <w:proofErr w:type="spellStart"/>
      <w:r w:rsidRPr="0060125D">
        <w:rPr>
          <w:rFonts w:ascii="Museo Sans Cyrl" w:eastAsia="Times New Roman" w:hAnsi="Museo Sans Cyrl" w:cs="Times New Roman"/>
          <w:color w:val="373737"/>
          <w:sz w:val="24"/>
          <w:szCs w:val="24"/>
          <w:lang w:val="es-UY" w:eastAsia="es-UY"/>
        </w:rPr>
        <w:t>Foucauld</w:t>
      </w:r>
      <w:proofErr w:type="spellEnd"/>
      <w:r w:rsidRPr="0060125D">
        <w:rPr>
          <w:rFonts w:ascii="Museo Sans Cyrl" w:eastAsia="Times New Roman" w:hAnsi="Museo Sans Cyrl" w:cs="Times New Roman"/>
          <w:color w:val="373737"/>
          <w:sz w:val="24"/>
          <w:szCs w:val="24"/>
          <w:lang w:val="es-UY" w:eastAsia="es-UY"/>
        </w:rPr>
        <w:t>.</w:t>
      </w:r>
    </w:p>
    <w:p w14:paraId="1670361F" w14:textId="77777777" w:rsidR="0060125D" w:rsidRPr="0060125D" w:rsidRDefault="0060125D" w:rsidP="0060125D">
      <w:pPr>
        <w:spacing w:after="0" w:line="420" w:lineRule="atLeast"/>
        <w:rPr>
          <w:rFonts w:ascii="Museo Sans Cyrl" w:eastAsia="Times New Roman" w:hAnsi="Museo Sans Cyrl" w:cs="Times New Roman"/>
          <w:color w:val="373737"/>
          <w:sz w:val="24"/>
          <w:szCs w:val="24"/>
          <w:lang w:val="es-UY" w:eastAsia="es-UY"/>
        </w:rPr>
      </w:pPr>
      <w:r w:rsidRPr="0060125D">
        <w:rPr>
          <w:rFonts w:ascii="Museo Sans Cyrl" w:eastAsia="Times New Roman" w:hAnsi="Museo Sans Cyrl" w:cs="Times New Roman"/>
          <w:color w:val="373737"/>
          <w:sz w:val="24"/>
          <w:szCs w:val="24"/>
          <w:lang w:val="es-UY" w:eastAsia="es-UY"/>
        </w:rPr>
        <w:t>Silva en el año 1973 decidió hacerse barrendero para acompañar a los trabajadores que se encontraban en condiciones laborales muy precarias siendo empleados municipales. Todavía es recordado por sus misas en basurales o la "quema", como se llama popularmente a los incendios de basura al aire libre en extensos terrenos en la periferia de Buenos Aires, donde luego se constituyeron las villas miserias.</w:t>
      </w:r>
    </w:p>
    <w:p w14:paraId="69D9062C" w14:textId="77777777" w:rsidR="0060125D" w:rsidRPr="0060125D" w:rsidRDefault="0060125D" w:rsidP="0060125D">
      <w:pPr>
        <w:spacing w:after="0" w:line="420" w:lineRule="atLeast"/>
        <w:rPr>
          <w:rFonts w:ascii="Museo Sans Cyrl" w:eastAsia="Times New Roman" w:hAnsi="Museo Sans Cyrl" w:cs="Times New Roman"/>
          <w:color w:val="373737"/>
          <w:sz w:val="24"/>
          <w:szCs w:val="24"/>
          <w:lang w:val="es-UY" w:eastAsia="es-UY"/>
        </w:rPr>
      </w:pPr>
      <w:r w:rsidRPr="0060125D">
        <w:rPr>
          <w:rFonts w:ascii="Museo Sans Cyrl" w:eastAsia="Times New Roman" w:hAnsi="Museo Sans Cyrl" w:cs="Times New Roman"/>
          <w:color w:val="373737"/>
          <w:sz w:val="24"/>
          <w:szCs w:val="24"/>
          <w:lang w:val="es-UY" w:eastAsia="es-UY"/>
        </w:rPr>
        <w:t xml:space="preserve">Un laico formado en la Compañía de Jesús, Carlos Zavalla, recordó que se enteró del cura-barrendero en el invierno del año 1971. "Pese a que ya había pasado el Concilio Vaticano II, todavía había una gran inercia preconciliar, era muy chocante una misa que no fuera en una iglesia y más en un basural. Cuando estaba en la misa </w:t>
      </w:r>
      <w:r w:rsidRPr="0060125D">
        <w:rPr>
          <w:rFonts w:ascii="Museo Sans Cyrl" w:eastAsia="Times New Roman" w:hAnsi="Museo Sans Cyrl" w:cs="Times New Roman"/>
          <w:color w:val="373737"/>
          <w:sz w:val="24"/>
          <w:szCs w:val="24"/>
          <w:lang w:val="es-UY" w:eastAsia="es-UY"/>
        </w:rPr>
        <w:lastRenderedPageBreak/>
        <w:t>me dije: 'Acá está Dios'. Mauricio hablaba con los botelleros. La zona más brava de la villa, pegada a la Cárcova, en el partido de San Martín, provincia de Buenos Aires".</w:t>
      </w:r>
    </w:p>
    <w:p w14:paraId="45CEA7B1" w14:textId="77777777" w:rsidR="0060125D" w:rsidRPr="0060125D" w:rsidRDefault="0060125D" w:rsidP="0060125D">
      <w:pPr>
        <w:spacing w:after="0" w:line="420" w:lineRule="atLeast"/>
        <w:rPr>
          <w:rFonts w:ascii="Museo Sans Cyrl" w:eastAsia="Times New Roman" w:hAnsi="Museo Sans Cyrl" w:cs="Times New Roman"/>
          <w:color w:val="373737"/>
          <w:sz w:val="24"/>
          <w:szCs w:val="24"/>
          <w:lang w:val="es-UY" w:eastAsia="es-UY"/>
        </w:rPr>
      </w:pPr>
      <w:r w:rsidRPr="0060125D">
        <w:rPr>
          <w:rFonts w:ascii="Museo Sans Cyrl" w:eastAsia="Times New Roman" w:hAnsi="Museo Sans Cyrl" w:cs="Times New Roman"/>
          <w:color w:val="373737"/>
          <w:sz w:val="24"/>
          <w:szCs w:val="24"/>
          <w:lang w:val="es-UY" w:eastAsia="es-UY"/>
        </w:rPr>
        <w:t xml:space="preserve">En Argentina no se usa el nombre </w:t>
      </w:r>
      <w:proofErr w:type="spellStart"/>
      <w:r w:rsidRPr="0060125D">
        <w:rPr>
          <w:rFonts w:ascii="Museo Sans Cyrl" w:eastAsia="Times New Roman" w:hAnsi="Museo Sans Cyrl" w:cs="Times New Roman"/>
          <w:color w:val="373737"/>
          <w:sz w:val="24"/>
          <w:szCs w:val="24"/>
          <w:lang w:val="es-UY" w:eastAsia="es-UY"/>
        </w:rPr>
        <w:t>Kléber</w:t>
      </w:r>
      <w:proofErr w:type="spellEnd"/>
      <w:r w:rsidRPr="0060125D">
        <w:rPr>
          <w:rFonts w:ascii="Museo Sans Cyrl" w:eastAsia="Times New Roman" w:hAnsi="Museo Sans Cyrl" w:cs="Times New Roman"/>
          <w:color w:val="373737"/>
          <w:sz w:val="24"/>
          <w:szCs w:val="24"/>
          <w:lang w:val="es-UY" w:eastAsia="es-UY"/>
        </w:rPr>
        <w:t xml:space="preserve"> por eso lo empezaron a llamar Mauricio. Su padre lo bautizó en homenaje a un mariscal de Napoleón, Jean </w:t>
      </w:r>
      <w:proofErr w:type="spellStart"/>
      <w:r w:rsidRPr="0060125D">
        <w:rPr>
          <w:rFonts w:ascii="Museo Sans Cyrl" w:eastAsia="Times New Roman" w:hAnsi="Museo Sans Cyrl" w:cs="Times New Roman"/>
          <w:color w:val="373737"/>
          <w:sz w:val="24"/>
          <w:szCs w:val="24"/>
          <w:lang w:val="es-UY" w:eastAsia="es-UY"/>
        </w:rPr>
        <w:t>Baptiste</w:t>
      </w:r>
      <w:proofErr w:type="spellEnd"/>
      <w:r w:rsidRPr="0060125D">
        <w:rPr>
          <w:rFonts w:ascii="Museo Sans Cyrl" w:eastAsia="Times New Roman" w:hAnsi="Museo Sans Cyrl" w:cs="Times New Roman"/>
          <w:color w:val="373737"/>
          <w:sz w:val="24"/>
          <w:szCs w:val="24"/>
          <w:lang w:val="es-UY" w:eastAsia="es-UY"/>
        </w:rPr>
        <w:t xml:space="preserve"> </w:t>
      </w:r>
      <w:proofErr w:type="spellStart"/>
      <w:r w:rsidRPr="0060125D">
        <w:rPr>
          <w:rFonts w:ascii="Museo Sans Cyrl" w:eastAsia="Times New Roman" w:hAnsi="Museo Sans Cyrl" w:cs="Times New Roman"/>
          <w:color w:val="373737"/>
          <w:sz w:val="24"/>
          <w:szCs w:val="24"/>
          <w:lang w:val="es-UY" w:eastAsia="es-UY"/>
        </w:rPr>
        <w:t>Kléber</w:t>
      </w:r>
      <w:proofErr w:type="spellEnd"/>
      <w:r w:rsidRPr="0060125D">
        <w:rPr>
          <w:rFonts w:ascii="Museo Sans Cyrl" w:eastAsia="Times New Roman" w:hAnsi="Museo Sans Cyrl" w:cs="Times New Roman"/>
          <w:color w:val="373737"/>
          <w:sz w:val="24"/>
          <w:szCs w:val="24"/>
          <w:lang w:val="es-UY" w:eastAsia="es-UY"/>
        </w:rPr>
        <w:t>. Como un giro inesperado, una especie de predicción, este militar en su expedición a Egipto fue conocido como «el barrendero del Cairo» en su proceso de convertirse en egiptólogo.</w:t>
      </w:r>
    </w:p>
    <w:p w14:paraId="240405BF" w14:textId="77777777" w:rsidR="0060125D" w:rsidRPr="0060125D" w:rsidRDefault="0060125D" w:rsidP="0060125D">
      <w:pPr>
        <w:spacing w:after="0" w:line="420" w:lineRule="atLeast"/>
        <w:rPr>
          <w:rFonts w:ascii="Museo Sans Cyrl" w:eastAsia="Times New Roman" w:hAnsi="Museo Sans Cyrl" w:cs="Times New Roman"/>
          <w:color w:val="373737"/>
          <w:sz w:val="24"/>
          <w:szCs w:val="24"/>
          <w:lang w:val="es-UY" w:eastAsia="es-UY"/>
        </w:rPr>
      </w:pPr>
      <w:r w:rsidRPr="0060125D">
        <w:rPr>
          <w:rFonts w:ascii="Museo Sans Cyrl" w:eastAsia="Times New Roman" w:hAnsi="Museo Sans Cyrl" w:cs="Times New Roman"/>
          <w:color w:val="373737"/>
          <w:sz w:val="24"/>
          <w:szCs w:val="24"/>
          <w:lang w:val="es-UY" w:eastAsia="es-UY"/>
        </w:rPr>
        <w:t xml:space="preserve">El cura-barrendero estudio sobre Charles de </w:t>
      </w:r>
      <w:proofErr w:type="spellStart"/>
      <w:r w:rsidRPr="0060125D">
        <w:rPr>
          <w:rFonts w:ascii="Museo Sans Cyrl" w:eastAsia="Times New Roman" w:hAnsi="Museo Sans Cyrl" w:cs="Times New Roman"/>
          <w:color w:val="373737"/>
          <w:sz w:val="24"/>
          <w:szCs w:val="24"/>
          <w:lang w:val="es-UY" w:eastAsia="es-UY"/>
        </w:rPr>
        <w:t>Foucaultd</w:t>
      </w:r>
      <w:proofErr w:type="spellEnd"/>
      <w:r w:rsidRPr="0060125D">
        <w:rPr>
          <w:rFonts w:ascii="Museo Sans Cyrl" w:eastAsia="Times New Roman" w:hAnsi="Museo Sans Cyrl" w:cs="Times New Roman"/>
          <w:color w:val="373737"/>
          <w:sz w:val="24"/>
          <w:szCs w:val="24"/>
          <w:lang w:val="es-UY" w:eastAsia="es-UY"/>
        </w:rPr>
        <w:t xml:space="preserve"> gracias a lo realizado por otro sacerdote, Virgilio Filippo, que llegó en la década del 40 a diputado nacional de Argentina y pasó a la historia porque sus discursos en el parlamento fueron arrancados de los tomos de las versiones taquigráficas como toda placa con su nombre.</w:t>
      </w:r>
    </w:p>
    <w:p w14:paraId="495D3F10" w14:textId="77777777" w:rsidR="0060125D" w:rsidRPr="0060125D" w:rsidRDefault="0060125D" w:rsidP="0060125D">
      <w:pPr>
        <w:spacing w:after="0" w:line="420" w:lineRule="atLeast"/>
        <w:rPr>
          <w:rFonts w:ascii="Museo Sans Cyrl" w:eastAsia="Times New Roman" w:hAnsi="Museo Sans Cyrl" w:cs="Times New Roman"/>
          <w:color w:val="373737"/>
          <w:sz w:val="24"/>
          <w:szCs w:val="24"/>
          <w:lang w:val="es-UY" w:eastAsia="es-UY"/>
        </w:rPr>
      </w:pPr>
      <w:r w:rsidRPr="0060125D">
        <w:rPr>
          <w:rFonts w:ascii="Museo Sans Cyrl" w:eastAsia="Times New Roman" w:hAnsi="Museo Sans Cyrl" w:cs="Times New Roman"/>
          <w:color w:val="373737"/>
          <w:sz w:val="24"/>
          <w:szCs w:val="24"/>
          <w:lang w:val="es-UY" w:eastAsia="es-UY"/>
        </w:rPr>
        <w:t xml:space="preserve">"Me sorprendí mirando a un barrendero...un hombre pequeño y sucio limpiando una calle. Fue cosa de segundos. Allí estaba mi lugar". Es un texto que figura en un </w:t>
      </w:r>
      <w:proofErr w:type="spellStart"/>
      <w:r w:rsidRPr="0060125D">
        <w:rPr>
          <w:rFonts w:ascii="Museo Sans Cyrl" w:eastAsia="Times New Roman" w:hAnsi="Museo Sans Cyrl" w:cs="Times New Roman"/>
          <w:color w:val="373737"/>
          <w:sz w:val="24"/>
          <w:szCs w:val="24"/>
          <w:lang w:val="es-UY" w:eastAsia="es-UY"/>
        </w:rPr>
        <w:t>flyer</w:t>
      </w:r>
      <w:proofErr w:type="spellEnd"/>
      <w:r w:rsidRPr="0060125D">
        <w:rPr>
          <w:rFonts w:ascii="Museo Sans Cyrl" w:eastAsia="Times New Roman" w:hAnsi="Museo Sans Cyrl" w:cs="Times New Roman"/>
          <w:color w:val="373737"/>
          <w:sz w:val="24"/>
          <w:szCs w:val="24"/>
          <w:lang w:val="es-UY" w:eastAsia="es-UY"/>
        </w:rPr>
        <w:t xml:space="preserve"> de convocatoria a la misa virtual en su homenaje este lunes 14 de junio, a partir de las 11 am (de Argentina), desde el playón de una empresa de recolección y barrido de residuos. La celebración religiosa se podrá seguir por los canales de </w:t>
      </w:r>
      <w:proofErr w:type="spellStart"/>
      <w:r w:rsidRPr="0060125D">
        <w:rPr>
          <w:rFonts w:ascii="Museo Sans Cyrl" w:eastAsia="Times New Roman" w:hAnsi="Museo Sans Cyrl" w:cs="Times New Roman"/>
          <w:color w:val="373737"/>
          <w:sz w:val="24"/>
          <w:szCs w:val="24"/>
          <w:lang w:val="es-UY" w:eastAsia="es-UY"/>
        </w:rPr>
        <w:t>facebook</w:t>
      </w:r>
      <w:proofErr w:type="spellEnd"/>
      <w:r w:rsidRPr="0060125D">
        <w:rPr>
          <w:rFonts w:ascii="Museo Sans Cyrl" w:eastAsia="Times New Roman" w:hAnsi="Museo Sans Cyrl" w:cs="Times New Roman"/>
          <w:color w:val="373737"/>
          <w:sz w:val="24"/>
          <w:szCs w:val="24"/>
          <w:lang w:val="es-UY" w:eastAsia="es-UY"/>
        </w:rPr>
        <w:t xml:space="preserve"> del Sindicato de Choferes de Camiones: @CamionerosBA y de la Parroquia Virgen de los Milagros de Caacupé: @CaacupeBarracas. Monseñor Gustavo Carrara, titular de la Vicaría de Sacerdotes de las Villas en Buenos Aires, encabezará la misa que es organizada por barrenderos a la que se adhieren diversas organizaciones religiosas, sociales y sindicales de la Argentina y otros países de América Latina.</w:t>
      </w:r>
    </w:p>
    <w:p w14:paraId="19491804" w14:textId="77777777" w:rsidR="0060125D" w:rsidRPr="0060125D" w:rsidRDefault="0060125D" w:rsidP="0060125D">
      <w:pPr>
        <w:spacing w:after="0" w:line="420" w:lineRule="atLeast"/>
        <w:rPr>
          <w:rFonts w:ascii="Museo Sans Cyrl" w:eastAsia="Times New Roman" w:hAnsi="Museo Sans Cyrl" w:cs="Times New Roman"/>
          <w:color w:val="373737"/>
          <w:sz w:val="24"/>
          <w:szCs w:val="24"/>
          <w:lang w:val="es-UY" w:eastAsia="es-UY"/>
        </w:rPr>
      </w:pPr>
      <w:r w:rsidRPr="0060125D">
        <w:rPr>
          <w:rFonts w:ascii="Museo Sans Cyrl" w:eastAsia="Times New Roman" w:hAnsi="Museo Sans Cyrl" w:cs="Times New Roman"/>
          <w:color w:val="373737"/>
          <w:sz w:val="24"/>
          <w:szCs w:val="24"/>
          <w:lang w:val="es-UY" w:eastAsia="es-UY"/>
        </w:rPr>
        <w:t xml:space="preserve">En Montevideo, capital de Uruguay, se sumarán al homenaje a Mauricio Silva con una celebración ecuménica desde la plataforma </w:t>
      </w:r>
      <w:proofErr w:type="gramStart"/>
      <w:r w:rsidRPr="0060125D">
        <w:rPr>
          <w:rFonts w:ascii="Museo Sans Cyrl" w:eastAsia="Times New Roman" w:hAnsi="Museo Sans Cyrl" w:cs="Times New Roman"/>
          <w:color w:val="373737"/>
          <w:sz w:val="24"/>
          <w:szCs w:val="24"/>
          <w:lang w:val="es-UY" w:eastAsia="es-UY"/>
        </w:rPr>
        <w:t>Zoom</w:t>
      </w:r>
      <w:proofErr w:type="gramEnd"/>
      <w:r w:rsidRPr="0060125D">
        <w:rPr>
          <w:rFonts w:ascii="Museo Sans Cyrl" w:eastAsia="Times New Roman" w:hAnsi="Museo Sans Cyrl" w:cs="Times New Roman"/>
          <w:color w:val="373737"/>
          <w:sz w:val="24"/>
          <w:szCs w:val="24"/>
          <w:lang w:val="es-UY" w:eastAsia="es-UY"/>
        </w:rPr>
        <w:t xml:space="preserve"> también este lunes 14 pero a las 17 horas, convocada por la Comisión por la memoria del sacerdote Mauricio Silva; la Familia Carlos de </w:t>
      </w:r>
      <w:proofErr w:type="spellStart"/>
      <w:r w:rsidRPr="0060125D">
        <w:rPr>
          <w:rFonts w:ascii="Museo Sans Cyrl" w:eastAsia="Times New Roman" w:hAnsi="Museo Sans Cyrl" w:cs="Times New Roman"/>
          <w:color w:val="373737"/>
          <w:sz w:val="24"/>
          <w:szCs w:val="24"/>
          <w:lang w:val="es-UY" w:eastAsia="es-UY"/>
        </w:rPr>
        <w:t>Foucauld</w:t>
      </w:r>
      <w:proofErr w:type="spellEnd"/>
      <w:r w:rsidRPr="0060125D">
        <w:rPr>
          <w:rFonts w:ascii="Museo Sans Cyrl" w:eastAsia="Times New Roman" w:hAnsi="Museo Sans Cyrl" w:cs="Times New Roman"/>
          <w:color w:val="373737"/>
          <w:sz w:val="24"/>
          <w:szCs w:val="24"/>
          <w:lang w:val="es-UY" w:eastAsia="es-UY"/>
        </w:rPr>
        <w:t xml:space="preserve"> y Ademar Olivera, pastor de la Iglesia Metodista de Uruguay y militante en derechos humanos, entre otros.</w:t>
      </w:r>
    </w:p>
    <w:p w14:paraId="242B04B5" w14:textId="77777777" w:rsidR="0060125D" w:rsidRPr="0060125D" w:rsidRDefault="0060125D" w:rsidP="0060125D">
      <w:pPr>
        <w:spacing w:after="0" w:line="420" w:lineRule="atLeast"/>
        <w:rPr>
          <w:rFonts w:ascii="Museo Sans Cyrl" w:eastAsia="Times New Roman" w:hAnsi="Museo Sans Cyrl" w:cs="Times New Roman"/>
          <w:color w:val="373737"/>
          <w:sz w:val="24"/>
          <w:szCs w:val="24"/>
          <w:lang w:val="es-UY" w:eastAsia="es-UY"/>
        </w:rPr>
      </w:pPr>
      <w:r w:rsidRPr="0060125D">
        <w:rPr>
          <w:rFonts w:ascii="Museo Sans Cyrl" w:eastAsia="Times New Roman" w:hAnsi="Museo Sans Cyrl" w:cs="Times New Roman"/>
          <w:color w:val="373737"/>
          <w:sz w:val="24"/>
          <w:szCs w:val="24"/>
          <w:lang w:val="es-UY" w:eastAsia="es-UY"/>
        </w:rPr>
        <w:t xml:space="preserve">Adolfo Pérez Esquivel, premio Nobel de la Paz por su lucha en defensa de los derechos humanos, conocía al cura-barrendero. "Te </w:t>
      </w:r>
      <w:proofErr w:type="spellStart"/>
      <w:r w:rsidRPr="0060125D">
        <w:rPr>
          <w:rFonts w:ascii="Museo Sans Cyrl" w:eastAsia="Times New Roman" w:hAnsi="Museo Sans Cyrl" w:cs="Times New Roman"/>
          <w:color w:val="373737"/>
          <w:sz w:val="24"/>
          <w:szCs w:val="24"/>
          <w:lang w:val="es-UY" w:eastAsia="es-UY"/>
        </w:rPr>
        <w:t>tenés</w:t>
      </w:r>
      <w:proofErr w:type="spellEnd"/>
      <w:r w:rsidRPr="0060125D">
        <w:rPr>
          <w:rFonts w:ascii="Museo Sans Cyrl" w:eastAsia="Times New Roman" w:hAnsi="Museo Sans Cyrl" w:cs="Times New Roman"/>
          <w:color w:val="373737"/>
          <w:sz w:val="24"/>
          <w:szCs w:val="24"/>
          <w:lang w:val="es-UY" w:eastAsia="es-UY"/>
        </w:rPr>
        <w:t xml:space="preserve"> que ir del país" le pidió a Silva cuando por casualidad se cruzaron en un aeropuerto. El religioso y barrendero sabía de los peligros que corría pero no escapaba a su martirio.</w:t>
      </w:r>
    </w:p>
    <w:p w14:paraId="21605086" w14:textId="77777777" w:rsidR="0060125D" w:rsidRPr="0060125D" w:rsidRDefault="0060125D" w:rsidP="0060125D">
      <w:pPr>
        <w:spacing w:after="0" w:line="420" w:lineRule="atLeast"/>
        <w:rPr>
          <w:rFonts w:ascii="Museo Sans Cyrl" w:eastAsia="Times New Roman" w:hAnsi="Museo Sans Cyrl" w:cs="Times New Roman"/>
          <w:color w:val="373737"/>
          <w:sz w:val="24"/>
          <w:szCs w:val="24"/>
          <w:lang w:val="es-UY" w:eastAsia="es-UY"/>
        </w:rPr>
      </w:pPr>
      <w:r w:rsidRPr="0060125D">
        <w:rPr>
          <w:rFonts w:ascii="Museo Sans Cyrl" w:eastAsia="Times New Roman" w:hAnsi="Museo Sans Cyrl" w:cs="Times New Roman"/>
          <w:color w:val="373737"/>
          <w:sz w:val="24"/>
          <w:szCs w:val="24"/>
          <w:lang w:val="es-UY" w:eastAsia="es-UY"/>
        </w:rPr>
        <w:t xml:space="preserve">En 1977, el brigadier Osvaldo </w:t>
      </w:r>
      <w:proofErr w:type="spellStart"/>
      <w:r w:rsidRPr="0060125D">
        <w:rPr>
          <w:rFonts w:ascii="Museo Sans Cyrl" w:eastAsia="Times New Roman" w:hAnsi="Museo Sans Cyrl" w:cs="Times New Roman"/>
          <w:color w:val="373737"/>
          <w:sz w:val="24"/>
          <w:szCs w:val="24"/>
          <w:lang w:val="es-UY" w:eastAsia="es-UY"/>
        </w:rPr>
        <w:t>Cacciatore</w:t>
      </w:r>
      <w:proofErr w:type="spellEnd"/>
      <w:r w:rsidRPr="0060125D">
        <w:rPr>
          <w:rFonts w:ascii="Museo Sans Cyrl" w:eastAsia="Times New Roman" w:hAnsi="Museo Sans Cyrl" w:cs="Times New Roman"/>
          <w:color w:val="373737"/>
          <w:sz w:val="24"/>
          <w:szCs w:val="24"/>
          <w:lang w:val="es-UY" w:eastAsia="es-UY"/>
        </w:rPr>
        <w:t xml:space="preserve">, de facto el gobernador de Buenos </w:t>
      </w:r>
      <w:proofErr w:type="gramStart"/>
      <w:r w:rsidRPr="0060125D">
        <w:rPr>
          <w:rFonts w:ascii="Museo Sans Cyrl" w:eastAsia="Times New Roman" w:hAnsi="Museo Sans Cyrl" w:cs="Times New Roman"/>
          <w:color w:val="373737"/>
          <w:sz w:val="24"/>
          <w:szCs w:val="24"/>
          <w:lang w:val="es-UY" w:eastAsia="es-UY"/>
        </w:rPr>
        <w:t>Aires,</w:t>
      </w:r>
      <w:proofErr w:type="gramEnd"/>
      <w:r w:rsidRPr="0060125D">
        <w:rPr>
          <w:rFonts w:ascii="Museo Sans Cyrl" w:eastAsia="Times New Roman" w:hAnsi="Museo Sans Cyrl" w:cs="Times New Roman"/>
          <w:color w:val="373737"/>
          <w:sz w:val="24"/>
          <w:szCs w:val="24"/>
          <w:lang w:val="es-UY" w:eastAsia="es-UY"/>
        </w:rPr>
        <w:t xml:space="preserve"> quiso privatizar el servicio de higiene urbana. Los trabajadores municipales del barrido y la recolección se resistieron. Ya organizados sindicalmente más de 400 trabajadores contaban con un cuerpo de delegados entre ellos el sacerdote que todos llamaban Mauricio. Esa actividad gremial en defensa del servicio estatal fue reprimida sin piedad. Primero desaparecieron dos de sus compañeros de trabajo y amigos del cura, el secretario general del llamado Corralón, Julio Goitia –desaparecido el 6 de mayo de 1977–, y el delegado gremial de los chóferes de camiones de la recolección, Néstor </w:t>
      </w:r>
      <w:proofErr w:type="spellStart"/>
      <w:r w:rsidRPr="0060125D">
        <w:rPr>
          <w:rFonts w:ascii="Museo Sans Cyrl" w:eastAsia="Times New Roman" w:hAnsi="Museo Sans Cyrl" w:cs="Times New Roman"/>
          <w:color w:val="373737"/>
          <w:sz w:val="24"/>
          <w:szCs w:val="24"/>
          <w:lang w:val="es-UY" w:eastAsia="es-UY"/>
        </w:rPr>
        <w:t>Sanmartino</w:t>
      </w:r>
      <w:proofErr w:type="spellEnd"/>
      <w:r w:rsidRPr="0060125D">
        <w:rPr>
          <w:rFonts w:ascii="Museo Sans Cyrl" w:eastAsia="Times New Roman" w:hAnsi="Museo Sans Cyrl" w:cs="Times New Roman"/>
          <w:color w:val="373737"/>
          <w:sz w:val="24"/>
          <w:szCs w:val="24"/>
          <w:lang w:val="es-UY" w:eastAsia="es-UY"/>
        </w:rPr>
        <w:t xml:space="preserve"> –desaparecido el 5 de mayo de 1977–. Un mes más tarde, en la mañana del 14 de junio de 1977, mientras barría a los 51 años, fue secuestrado el hermanito del evangelio.</w:t>
      </w:r>
    </w:p>
    <w:p w14:paraId="06FDE413" w14:textId="77777777" w:rsidR="0060125D" w:rsidRPr="0060125D" w:rsidRDefault="0060125D" w:rsidP="0060125D">
      <w:pPr>
        <w:spacing w:after="0" w:line="420" w:lineRule="atLeast"/>
        <w:rPr>
          <w:rFonts w:ascii="Museo Sans Cyrl" w:eastAsia="Times New Roman" w:hAnsi="Museo Sans Cyrl" w:cs="Times New Roman"/>
          <w:color w:val="373737"/>
          <w:sz w:val="24"/>
          <w:szCs w:val="24"/>
          <w:lang w:val="es-UY" w:eastAsia="es-UY"/>
        </w:rPr>
      </w:pPr>
      <w:r w:rsidRPr="0060125D">
        <w:rPr>
          <w:rFonts w:ascii="Museo Sans Cyrl" w:eastAsia="Times New Roman" w:hAnsi="Museo Sans Cyrl" w:cs="Times New Roman"/>
          <w:color w:val="373737"/>
          <w:sz w:val="24"/>
          <w:szCs w:val="24"/>
          <w:lang w:val="es-UY" w:eastAsia="es-UY"/>
        </w:rPr>
        <w:t>Con el regreso de la democracia se inició un proceso judicial, aún abierto, sobre estas desapariciones. Mientras que el reconocimiento al sacerdote alcanzó una declaración a nivel nacional el Día del Barrendero, el 14 de junio fecha de la desaparición de Silva.</w:t>
      </w:r>
    </w:p>
    <w:p w14:paraId="552353A4" w14:textId="77777777" w:rsidR="0060125D" w:rsidRPr="0060125D" w:rsidRDefault="0060125D" w:rsidP="0060125D">
      <w:pPr>
        <w:spacing w:after="0" w:line="420" w:lineRule="atLeast"/>
        <w:rPr>
          <w:rFonts w:ascii="Museo Sans Cyrl" w:eastAsia="Times New Roman" w:hAnsi="Museo Sans Cyrl" w:cs="Times New Roman"/>
          <w:color w:val="373737"/>
          <w:sz w:val="24"/>
          <w:szCs w:val="24"/>
          <w:lang w:val="es-UY" w:eastAsia="es-UY"/>
        </w:rPr>
      </w:pPr>
      <w:r w:rsidRPr="0060125D">
        <w:rPr>
          <w:rFonts w:ascii="Museo Sans Cyrl" w:eastAsia="Times New Roman" w:hAnsi="Museo Sans Cyrl" w:cs="Times New Roman"/>
          <w:color w:val="373737"/>
          <w:sz w:val="24"/>
          <w:szCs w:val="24"/>
          <w:lang w:val="es-UY" w:eastAsia="es-UY"/>
        </w:rPr>
        <w:t>El cura-barrendero y desaparecido también llegó al cómic. "Se armó de una escoba, una pala y un carro para ser el Quijote de un sector social oprimido y relegado que no tenía voz", comienza el relato titulado “Barrendero de Jesús”, realizada por el ilustrador Caito y Anita Zen, responsable de los textos.</w:t>
      </w:r>
    </w:p>
    <w:p w14:paraId="474C90E5" w14:textId="77777777" w:rsidR="0060125D" w:rsidRPr="0060125D" w:rsidRDefault="0060125D" w:rsidP="0060125D">
      <w:pPr>
        <w:spacing w:after="0" w:line="420" w:lineRule="atLeast"/>
        <w:rPr>
          <w:rFonts w:ascii="Museo Sans Cyrl" w:eastAsia="Times New Roman" w:hAnsi="Museo Sans Cyrl" w:cs="Times New Roman"/>
          <w:color w:val="373737"/>
          <w:sz w:val="24"/>
          <w:szCs w:val="24"/>
          <w:lang w:val="es-UY" w:eastAsia="es-UY"/>
        </w:rPr>
      </w:pPr>
      <w:r w:rsidRPr="0060125D">
        <w:rPr>
          <w:rFonts w:ascii="Museo Sans Cyrl" w:eastAsia="Times New Roman" w:hAnsi="Museo Sans Cyrl" w:cs="Times New Roman"/>
          <w:color w:val="373737"/>
          <w:sz w:val="24"/>
          <w:szCs w:val="24"/>
          <w:lang w:val="es-UY" w:eastAsia="es-UY"/>
        </w:rPr>
        <w:t xml:space="preserve">Alicia Vázquez es una de las laicas más activas en difundir la misión del cura-barrendero. "Mauricio era un cura que buscaba un lugar donde vivir el Evangelio. Ese lugar lo encontró en la espiritualidad de Carlos de </w:t>
      </w:r>
      <w:proofErr w:type="spellStart"/>
      <w:r w:rsidRPr="0060125D">
        <w:rPr>
          <w:rFonts w:ascii="Museo Sans Cyrl" w:eastAsia="Times New Roman" w:hAnsi="Museo Sans Cyrl" w:cs="Times New Roman"/>
          <w:color w:val="373737"/>
          <w:sz w:val="24"/>
          <w:szCs w:val="24"/>
          <w:lang w:val="es-UY" w:eastAsia="es-UY"/>
        </w:rPr>
        <w:t>Foucauld</w:t>
      </w:r>
      <w:proofErr w:type="spellEnd"/>
      <w:r w:rsidRPr="0060125D">
        <w:rPr>
          <w:rFonts w:ascii="Museo Sans Cyrl" w:eastAsia="Times New Roman" w:hAnsi="Museo Sans Cyrl" w:cs="Times New Roman"/>
          <w:color w:val="373737"/>
          <w:sz w:val="24"/>
          <w:szCs w:val="24"/>
          <w:lang w:val="es-UY" w:eastAsia="es-UY"/>
        </w:rPr>
        <w:t xml:space="preserve"> y en su trabajo de barrendero. Que haya muerto en profesión de su fe, por su coherencia y amor por el otro, lo convierten en mártir. Los católicos esperamos que ese martirio sea reconocido".</w:t>
      </w:r>
    </w:p>
    <w:p w14:paraId="5F5F849F" w14:textId="77777777" w:rsidR="0060125D" w:rsidRPr="0060125D" w:rsidRDefault="0060125D" w:rsidP="0060125D">
      <w:pPr>
        <w:spacing w:after="0" w:line="420" w:lineRule="atLeast"/>
        <w:rPr>
          <w:rFonts w:ascii="Museo Sans Cyrl" w:eastAsia="Times New Roman" w:hAnsi="Museo Sans Cyrl" w:cs="Times New Roman"/>
          <w:color w:val="373737"/>
          <w:sz w:val="24"/>
          <w:szCs w:val="24"/>
          <w:lang w:val="es-UY" w:eastAsia="es-UY"/>
        </w:rPr>
      </w:pPr>
      <w:r w:rsidRPr="0060125D">
        <w:rPr>
          <w:rFonts w:ascii="Museo Sans Cyrl" w:eastAsia="Times New Roman" w:hAnsi="Museo Sans Cyrl" w:cs="Times New Roman"/>
          <w:color w:val="373737"/>
          <w:sz w:val="24"/>
          <w:szCs w:val="24"/>
          <w:lang w:val="es-UY" w:eastAsia="es-UY"/>
        </w:rPr>
        <w:t>La iglesia católica en Argentina tiene casi un centenar de religiosos desaparecidos durante el terrorismo de Estado en la década del '70.</w:t>
      </w:r>
    </w:p>
    <w:p w14:paraId="6E6FA306" w14:textId="77777777" w:rsidR="0060125D" w:rsidRPr="0060125D" w:rsidRDefault="0060125D" w:rsidP="0060125D">
      <w:pPr>
        <w:spacing w:line="420" w:lineRule="atLeast"/>
        <w:rPr>
          <w:rFonts w:ascii="Museo Sans Cyrl" w:eastAsia="Times New Roman" w:hAnsi="Museo Sans Cyrl" w:cs="Times New Roman"/>
          <w:color w:val="373737"/>
          <w:sz w:val="24"/>
          <w:szCs w:val="24"/>
          <w:lang w:val="es-UY" w:eastAsia="es-UY"/>
        </w:rPr>
      </w:pPr>
      <w:r w:rsidRPr="0060125D">
        <w:rPr>
          <w:rFonts w:ascii="Museo Sans Cyrl" w:eastAsia="Times New Roman" w:hAnsi="Museo Sans Cyrl" w:cs="Times New Roman"/>
          <w:color w:val="373737"/>
          <w:sz w:val="24"/>
          <w:szCs w:val="24"/>
          <w:lang w:val="es-UY" w:eastAsia="es-UY"/>
        </w:rPr>
        <w:t>Aunque aún no es reconocido oficialmente como patrono de los barrenderos, en la religiosidad popular de los trabajadores y personas de a pie ya lo consideran el barrendero de Dios.</w:t>
      </w:r>
    </w:p>
    <w:p w14:paraId="38E8FCC9" w14:textId="4642B5F3" w:rsidR="002E2F5B" w:rsidRDefault="0060125D">
      <w:hyperlink r:id="rId5" w:history="1">
        <w:r w:rsidRPr="00DF7A3E">
          <w:rPr>
            <w:rStyle w:val="Hipervnculo"/>
          </w:rPr>
          <w:t>https://www.vaticannews.va/es/iglesia/news/2021-06/el-barrendero-de-dios.html?fbclid=IwAR2oP0ky5YCAVcOSTlZdmkvzvDwMpUmfg9NO2L7ivFmtyjNMJKV76rdm87g</w:t>
        </w:r>
      </w:hyperlink>
    </w:p>
    <w:p w14:paraId="704B7C32" w14:textId="77777777" w:rsidR="0060125D" w:rsidRDefault="0060125D"/>
    <w:sectPr w:rsidR="0060125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Cyrl">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5D"/>
    <w:rsid w:val="002E2F5B"/>
    <w:rsid w:val="0060125D"/>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778D9"/>
  <w15:chartTrackingRefBased/>
  <w15:docId w15:val="{72DDDD3F-62CC-40A3-909D-C3CA05C11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0125D"/>
    <w:rPr>
      <w:color w:val="0563C1" w:themeColor="hyperlink"/>
      <w:u w:val="single"/>
    </w:rPr>
  </w:style>
  <w:style w:type="character" w:styleId="Mencinsinresolver">
    <w:name w:val="Unresolved Mention"/>
    <w:basedOn w:val="Fuentedeprrafopredeter"/>
    <w:uiPriority w:val="99"/>
    <w:semiHidden/>
    <w:unhideWhenUsed/>
    <w:rsid w:val="006012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2652000">
      <w:bodyDiv w:val="1"/>
      <w:marLeft w:val="0"/>
      <w:marRight w:val="0"/>
      <w:marTop w:val="0"/>
      <w:marBottom w:val="0"/>
      <w:divBdr>
        <w:top w:val="none" w:sz="0" w:space="0" w:color="auto"/>
        <w:left w:val="none" w:sz="0" w:space="0" w:color="auto"/>
        <w:bottom w:val="none" w:sz="0" w:space="0" w:color="auto"/>
        <w:right w:val="none" w:sz="0" w:space="0" w:color="auto"/>
      </w:divBdr>
      <w:divsChild>
        <w:div w:id="888079513">
          <w:marLeft w:val="0"/>
          <w:marRight w:val="0"/>
          <w:marTop w:val="0"/>
          <w:marBottom w:val="375"/>
          <w:divBdr>
            <w:top w:val="none" w:sz="0" w:space="0" w:color="auto"/>
            <w:left w:val="none" w:sz="0" w:space="0" w:color="auto"/>
            <w:bottom w:val="none" w:sz="0" w:space="0" w:color="auto"/>
            <w:right w:val="none" w:sz="0" w:space="0" w:color="auto"/>
          </w:divBdr>
        </w:div>
        <w:div w:id="1618953759">
          <w:marLeft w:val="0"/>
          <w:marRight w:val="0"/>
          <w:marTop w:val="0"/>
          <w:marBottom w:val="375"/>
          <w:divBdr>
            <w:top w:val="none" w:sz="0" w:space="0" w:color="auto"/>
            <w:left w:val="none" w:sz="0" w:space="0" w:color="auto"/>
            <w:bottom w:val="none" w:sz="0" w:space="0" w:color="auto"/>
            <w:right w:val="none" w:sz="0" w:space="0" w:color="auto"/>
          </w:divBdr>
        </w:div>
        <w:div w:id="581181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vaticannews.va/es/iglesia/news/2021-06/el-barrendero-de-dios.html?fbclid=IwAR2oP0ky5YCAVcOSTlZdmkvzvDwMpUmfg9NO2L7ivFmtyjNMJKV76rdm87g" TargetMode="Externa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940</Words>
  <Characters>5172</Characters>
  <Application>Microsoft Office Word</Application>
  <DocSecurity>0</DocSecurity>
  <Lines>43</Lines>
  <Paragraphs>12</Paragraphs>
  <ScaleCrop>false</ScaleCrop>
  <Company/>
  <LinksUpToDate>false</LinksUpToDate>
  <CharactersWithSpaces>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2021-06-15T23:11:00Z</dcterms:created>
  <dcterms:modified xsi:type="dcterms:W3CDTF">2021-06-15T23:13:00Z</dcterms:modified>
</cp:coreProperties>
</file>