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55C51" w14:textId="7A02FEB1" w:rsidR="00081342" w:rsidRDefault="00081342" w:rsidP="00081342">
      <w:pPr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00000" w:themeColor="text1"/>
          <w:sz w:val="28"/>
          <w:szCs w:val="28"/>
          <w:lang w:val="es-UY" w:eastAsia="es-UY"/>
        </w:rPr>
      </w:pPr>
      <w:r w:rsidRPr="00081342">
        <w:rPr>
          <w:noProof/>
        </w:rPr>
        <w:drawing>
          <wp:inline distT="0" distB="0" distL="0" distR="0" wp14:anchorId="03426FEB" wp14:editId="6DA1FA0F">
            <wp:extent cx="2988996" cy="2715895"/>
            <wp:effectExtent l="0" t="0" r="1905" b="8255"/>
            <wp:docPr id="2" name="Imagen 2" descr="Un hombre en traje posando para una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hombre en traje posando para una fo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4361" cy="27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F5E82" w14:textId="77777777" w:rsidR="00081342" w:rsidRDefault="00081342" w:rsidP="00081342">
      <w:pPr>
        <w:spacing w:after="0" w:line="240" w:lineRule="auto"/>
        <w:rPr>
          <w:rFonts w:ascii="inherit" w:eastAsia="Times New Roman" w:hAnsi="inherit" w:cs="Segoe UI Historic"/>
          <w:b/>
          <w:bCs/>
          <w:color w:val="000000" w:themeColor="text1"/>
          <w:sz w:val="28"/>
          <w:szCs w:val="28"/>
          <w:lang w:val="es-UY" w:eastAsia="es-UY"/>
        </w:rPr>
      </w:pPr>
    </w:p>
    <w:p w14:paraId="61AE5D23" w14:textId="0A839387" w:rsidR="00081342" w:rsidRPr="00081342" w:rsidRDefault="00081342" w:rsidP="00081342">
      <w:pPr>
        <w:spacing w:after="0" w:line="240" w:lineRule="auto"/>
        <w:rPr>
          <w:rFonts w:ascii="inherit" w:eastAsia="Times New Roman" w:hAnsi="inherit" w:cs="Segoe UI Historic"/>
          <w:b/>
          <w:bCs/>
          <w:color w:val="000000" w:themeColor="text1"/>
          <w:sz w:val="28"/>
          <w:szCs w:val="28"/>
          <w:lang w:val="es-UY" w:eastAsia="es-UY"/>
        </w:rPr>
      </w:pPr>
      <w:r w:rsidRPr="00081342">
        <w:rPr>
          <w:rFonts w:ascii="inherit" w:eastAsia="Times New Roman" w:hAnsi="inherit" w:cs="Segoe UI Historic"/>
          <w:b/>
          <w:bCs/>
          <w:color w:val="000000" w:themeColor="text1"/>
          <w:sz w:val="28"/>
          <w:szCs w:val="28"/>
          <w:lang w:val="es-UY" w:eastAsia="es-UY"/>
        </w:rPr>
        <w:t>* NOTA DE SOLIDARIDAD A DON VICENTE FERREIRA *</w:t>
      </w:r>
    </w:p>
    <w:p w14:paraId="0055E478" w14:textId="77777777" w:rsidR="00081342" w:rsidRPr="00081342" w:rsidRDefault="00081342" w:rsidP="00081342">
      <w:pPr>
        <w:spacing w:after="0" w:line="240" w:lineRule="auto"/>
        <w:rPr>
          <w:rFonts w:ascii="inherit" w:eastAsia="Times New Roman" w:hAnsi="inherit" w:cs="Segoe UI Historic"/>
          <w:color w:val="000000" w:themeColor="text1"/>
          <w:sz w:val="23"/>
          <w:szCs w:val="23"/>
          <w:lang w:val="es-UY" w:eastAsia="es-UY"/>
        </w:rPr>
      </w:pPr>
    </w:p>
    <w:p w14:paraId="7937EF43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SOTER se une a las demás instituciones, asociaciones y entidades y expresa su apoyo y solidaridad con Don Vicente Ferreira, en reconocimiento por su trabajo. Don Vicente es obispo auxiliar de la Arquidiócesis de Belo Horizonte y también es socio de SOTER.</w:t>
      </w:r>
    </w:p>
    <w:p w14:paraId="71E2DE97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Don Vicente Ferreira, obispo auxiliar de Belo Horizonte y responsable de la región episcopal donde ocurrió el crimen de la valle, en Brumadinho, es un profeta en nuestro medio.</w:t>
      </w:r>
    </w:p>
    <w:p w14:paraId="27822D6F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Sus posiciones claras en la defensa de la vida, principalmente de los ′′ desechables ", y contra ′′ esa economía que mata ′′ (personas, el medio ambiente y la relación con un Dios amoroso) han molestado a los heraldos del moralismo y a los defensores de necropolíticas que excluyen , condenan, segregan; en fin, matan.</w:t>
      </w:r>
    </w:p>
    <w:p w14:paraId="4815C86D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Si por un lado don Vicente es atacado por servidores del dios-dinero y organizaciones religiosas fundamentalistas, como el Centro Don Bosco, por otro, recibe el apoyo, la solidaridad y el afecto de millones de cristianos comprometidos con la paz, la justicia y la solidaridad, ′′ para que todos tengan vida y vida en abundancia ".</w:t>
      </w:r>
    </w:p>
    <w:p w14:paraId="06B6D3EB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Con Don Vicente enfrentaremos a los pseudo profetas que, disfrazados en pieles de cordero, propagan odio, mentiras, calumnias y toda clase de ataque a aquellos que están al lado de los sufridores y abandonados.</w:t>
      </w:r>
    </w:p>
    <w:p w14:paraId="2EEC9B70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Nuestra solidaridad y apoyo incondicionales a Don Vicente Ferreira y a todos / as los que luchan por la vida, la igualdad, la fraternidad y la paz.</w:t>
      </w:r>
    </w:p>
    <w:p w14:paraId="4613F2F3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* (Atención: entidades que quieran firmar esta nota deben copiarla, poner la firma al final y publicar en sus redes).*</w:t>
      </w:r>
    </w:p>
    <w:p w14:paraId="065C3743" w14:textId="775E37AB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 xml:space="preserve">* Firman </w:t>
      </w:r>
    </w:p>
    <w:p w14:paraId="1AC0B6CC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Nacional de Fe y Política</w:t>
      </w:r>
    </w:p>
    <w:p w14:paraId="6E315F16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Núcleo de Estudios Sociopolíticos de PUC Minas</w:t>
      </w:r>
    </w:p>
    <w:p w14:paraId="7719CAEC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Comisión Arquidiocesana Justicia y Paz de la Arquidiócesis de BH</w:t>
      </w:r>
    </w:p>
    <w:p w14:paraId="338AAA5C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Red brasileña de Fe y Política</w:t>
      </w:r>
    </w:p>
    <w:p w14:paraId="69B6512E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Centro Nacional de Fe y Política Dom Helder Cámara</w:t>
      </w:r>
    </w:p>
    <w:p w14:paraId="12552FAD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Iser Asesoría</w:t>
      </w:r>
    </w:p>
    <w:p w14:paraId="6912AAC8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SINFRAJUPE</w:t>
      </w:r>
    </w:p>
    <w:p w14:paraId="0C2E9792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lastRenderedPageBreak/>
        <w:t>- Sector Ambiental del Vicariato Episcopal para la Acción Social, Política y Ambiental de la Arquidiócesis de BH</w:t>
      </w:r>
    </w:p>
    <w:p w14:paraId="72797881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Comité Arquidiocesano de Bioética Arquidiócesis de BH</w:t>
      </w:r>
    </w:p>
    <w:p w14:paraId="3910DD1B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Obrero</w:t>
      </w:r>
    </w:p>
    <w:p w14:paraId="56FF328B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Misioneros Combonianos</w:t>
      </w:r>
    </w:p>
    <w:p w14:paraId="1742E141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Anima / PUC Minas</w:t>
      </w:r>
    </w:p>
    <w:p w14:paraId="7BC83D85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CLASP - Consejo de Laicos de la Arquidiócesis de São Paulo</w:t>
      </w:r>
    </w:p>
    <w:p w14:paraId="4BED1F63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Internacional Somos Iglesia - S ão Paulo / Brasil</w:t>
      </w:r>
    </w:p>
    <w:p w14:paraId="62D9ED68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Consejo Nacional de Laicos y Laigas de Brasil - CNLB</w:t>
      </w:r>
    </w:p>
    <w:p w14:paraId="5D75A3D1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Universitaria PUC Minas</w:t>
      </w:r>
    </w:p>
    <w:p w14:paraId="051A7E7E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NEPAC / PUC Minas</w:t>
      </w:r>
    </w:p>
    <w:p w14:paraId="64735B06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Academia de Juristas Católicos Humanistas de la Arquidiócesis de BH</w:t>
      </w:r>
    </w:p>
    <w:p w14:paraId="3877D850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Instituto de Pastoral Vocacional</w:t>
      </w:r>
    </w:p>
    <w:p w14:paraId="68B23473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CEFAP / PUC Minas</w:t>
      </w:r>
    </w:p>
    <w:p w14:paraId="1793133F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Colectivo de Fe y Política</w:t>
      </w:r>
    </w:p>
    <w:p w14:paraId="005607D8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Articulación del Grito de los / as Excluidos / as de BH.</w:t>
      </w:r>
    </w:p>
    <w:p w14:paraId="7F77A688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AMOR - Pastoral del Pueblo Callejero SASJT</w:t>
      </w:r>
    </w:p>
    <w:p w14:paraId="2C3CB109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Cáritas brasileñas - Regional MG</w:t>
      </w:r>
    </w:p>
    <w:p w14:paraId="2F607146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por la Soberanía Popular en la Minería (MAM)</w:t>
      </w:r>
    </w:p>
    <w:p w14:paraId="21E65D74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de los Golpeados por represas (MAB)</w:t>
      </w:r>
    </w:p>
    <w:p w14:paraId="1D9BE882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Minero de Fe y Política</w:t>
      </w:r>
    </w:p>
    <w:p w14:paraId="01339401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Consejo Nacional de Iglesias Cristianas - CONIC MG</w:t>
      </w:r>
    </w:p>
    <w:p w14:paraId="32C1967F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del Sordo de la Arquidiócesis de Belo Horizonte</w:t>
      </w:r>
    </w:p>
    <w:p w14:paraId="47B75F74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Metropolitana de los Sin Casa - BH</w:t>
      </w:r>
    </w:p>
    <w:p w14:paraId="60D5B7E6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Carcelaria - BH</w:t>
      </w:r>
    </w:p>
    <w:p w14:paraId="01FCD11E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del Pueblo Callejero - BH</w:t>
      </w:r>
    </w:p>
    <w:p w14:paraId="5AEF2837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Pastoral del Menor - BH</w:t>
      </w:r>
    </w:p>
    <w:p w14:paraId="23E6A84A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Movimiento Fe y Política - Espíritu Santo</w:t>
      </w:r>
    </w:p>
    <w:p w14:paraId="62D2F559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Movimiento Fe y Política - Meseta Central (DF y Región Metropolitana)</w:t>
      </w:r>
    </w:p>
    <w:p w14:paraId="521B48B3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Región Episcopal Nuestra Señora del Rosario - Arquidiócesis BH</w:t>
      </w:r>
    </w:p>
    <w:p w14:paraId="7BC0CE0B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Comisión Justicia y Paz - Brasilia</w:t>
      </w:r>
    </w:p>
    <w:p w14:paraId="2EAD8617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CEBI-MG</w:t>
      </w:r>
    </w:p>
    <w:p w14:paraId="51FDF134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Fraternidad Sacerdotal Jesús Cáritas - Grupo MG Central</w:t>
      </w:r>
    </w:p>
    <w:p w14:paraId="161B315C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Diáconos por la vida</w:t>
      </w:r>
    </w:p>
    <w:p w14:paraId="2C414541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Foro Político Interreligioso</w:t>
      </w:r>
    </w:p>
    <w:p w14:paraId="5F0A963E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Sector Social del Vicariato Episcopal para la acción social política y ambiental</w:t>
      </w:r>
    </w:p>
    <w:p w14:paraId="3432BB3D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Red TeoMujer</w:t>
      </w:r>
    </w:p>
    <w:p w14:paraId="1945F086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Consejo de laicos Este II</w:t>
      </w:r>
    </w:p>
    <w:p w14:paraId="2B290498" w14:textId="77777777" w:rsidR="00081342" w:rsidRPr="00081342" w:rsidRDefault="00081342" w:rsidP="00081342">
      <w:pPr>
        <w:spacing w:after="0" w:line="240" w:lineRule="auto"/>
        <w:jc w:val="both"/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</w:pPr>
      <w:r w:rsidRPr="00081342">
        <w:rPr>
          <w:rFonts w:ascii="inherit" w:eastAsia="Times New Roman" w:hAnsi="inherit" w:cs="Segoe UI Historic"/>
          <w:color w:val="000000" w:themeColor="text1"/>
          <w:sz w:val="24"/>
          <w:szCs w:val="24"/>
          <w:lang w:val="es-UY" w:eastAsia="es-UY"/>
        </w:rPr>
        <w:t>- SOTER - Sociedad de Teología y Ciencias de la Religión</w:t>
      </w:r>
    </w:p>
    <w:p w14:paraId="5FA212BC" w14:textId="77777777" w:rsidR="002E2F5B" w:rsidRPr="00081342" w:rsidRDefault="002E2F5B" w:rsidP="00081342">
      <w:pPr>
        <w:jc w:val="both"/>
        <w:rPr>
          <w:sz w:val="24"/>
          <w:szCs w:val="24"/>
        </w:rPr>
      </w:pPr>
    </w:p>
    <w:sectPr w:rsidR="002E2F5B" w:rsidRPr="00081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42"/>
    <w:rsid w:val="00081342"/>
    <w:rsid w:val="002E2F5B"/>
    <w:rsid w:val="008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115"/>
  <w15:chartTrackingRefBased/>
  <w15:docId w15:val="{ECACEDCD-F169-48F5-A0BF-CFEE44B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7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5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2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8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2021-06-22T13:27:00Z</dcterms:created>
  <dcterms:modified xsi:type="dcterms:W3CDTF">2021-06-26T13:33:00Z</dcterms:modified>
</cp:coreProperties>
</file>