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BD92" w14:textId="77777777" w:rsidR="004E5283" w:rsidRPr="004E5283" w:rsidRDefault="004E5283" w:rsidP="004E5283">
      <w:pPr>
        <w:shd w:val="clear" w:color="auto" w:fill="FFFFFF"/>
        <w:spacing w:after="375" w:line="435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Las ONG de la Iglesia responden al grito desesperado de Cáritas Cuba</w:t>
      </w:r>
    </w:p>
    <w:p w14:paraId="58A45FD5" w14:textId="77777777" w:rsidR="004E5283" w:rsidRPr="004E5283" w:rsidRDefault="004E5283" w:rsidP="004E5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E5283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45F001F" wp14:editId="6E89A01B">
            <wp:extent cx="5588000" cy="3138311"/>
            <wp:effectExtent l="0" t="0" r="0" b="5080"/>
            <wp:docPr id="1" name="Imagen 1" descr="Las ONG de la Iglesia responden al grito desesperado de Cáritas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ONG de la Iglesia responden al grito desesperado de Cáritas Cu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33" cy="31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D5E66" w14:textId="77777777" w:rsidR="004E5283" w:rsidRPr="004E5283" w:rsidRDefault="004E5283" w:rsidP="004E528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4E5283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Las ONG de la Iglesia responden al grito desesperado de Cáritas Cuba</w:t>
      </w:r>
    </w:p>
    <w:p w14:paraId="771B37BB" w14:textId="77777777" w:rsidR="004E5283" w:rsidRPr="004E5283" w:rsidRDefault="004E5283" w:rsidP="004E528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</w:p>
    <w:p w14:paraId="1B9F13A4" w14:textId="77777777" w:rsidR="004E5283" w:rsidRPr="004E5283" w:rsidRDefault="004E5283" w:rsidP="004E5283">
      <w:pPr>
        <w:shd w:val="clear" w:color="auto" w:fill="FFFFFF"/>
        <w:spacing w:after="60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La nación afronta un rebrote pandémico con cifras inéditas, reportando en la última semana un promedio diario superior a los seis mil casos positivos y las 36 muertes</w:t>
      </w:r>
    </w:p>
    <w:p w14:paraId="40C12A9C" w14:textId="77777777" w:rsidR="004E5283" w:rsidRPr="004E5283" w:rsidRDefault="004E5283" w:rsidP="004E5283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Organizaciones humanitarias junto a Cáritas Alemania, Cáritas España, </w:t>
      </w:r>
      <w:proofErr w:type="spellStart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Misereor</w:t>
      </w:r>
      <w:proofErr w:type="spellEnd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, </w:t>
      </w:r>
      <w:proofErr w:type="spellStart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Catholic</w:t>
      </w:r>
      <w:proofErr w:type="spellEnd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</w:t>
      </w:r>
      <w:proofErr w:type="spellStart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Relief</w:t>
      </w:r>
      <w:proofErr w:type="spellEnd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</w:t>
      </w:r>
      <w:proofErr w:type="spellStart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Service</w:t>
      </w:r>
      <w:proofErr w:type="spellEnd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y Friends </w:t>
      </w:r>
      <w:proofErr w:type="spellStart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of</w:t>
      </w:r>
      <w:proofErr w:type="spellEnd"/>
      <w:r w:rsidRPr="004E528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Caritas Cubana han respondido al llamado de Cáritas Cuba para paliar la crisis sanitaria causada por el Covid-19 con equipos médicos, medicamentos, medios de protección e insumos</w:t>
      </w:r>
    </w:p>
    <w:p w14:paraId="4D8C66B5" w14:textId="77777777" w:rsidR="004E5283" w:rsidRPr="004E5283" w:rsidRDefault="004E5283" w:rsidP="004E5283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4E528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18.07.2021 | </w:t>
      </w:r>
      <w:proofErr w:type="spellStart"/>
      <w:r w:rsidRPr="004E528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Vatican</w:t>
      </w:r>
      <w:proofErr w:type="spellEnd"/>
      <w:r w:rsidRPr="004E528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 News</w:t>
      </w:r>
    </w:p>
    <w:p w14:paraId="4254504D" w14:textId="77777777" w:rsidR="004E5283" w:rsidRDefault="004E5283" w:rsidP="004E528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 </w:t>
      </w:r>
      <w:r w:rsidRPr="004E5283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Programa de Emergencias y Ayuda Humanitaria de Cáritas Cuba</w:t>
      </w:r>
      <w:r w:rsidRPr="004E5283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desde el pasado miércoles 7 de julio, gestiona donativos internacionales para apoyar el manejo de la delicada situación sanitaria que enfrenta el país. En una nota publicada por la oficina de </w:t>
      </w: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comunicaciones de la Pastoral Social cubana se subraya que a casi 16 meses de la presencia de la Covid-19 en Cuba, la nación afronta un rebrote pandémico con cifras inéditas, reportando en la última semana un promedio diario superior a los seis mil casos positivos y las 36 muertes.</w:t>
      </w:r>
    </w:p>
    <w:p w14:paraId="0BC1A88D" w14:textId="134E6A65" w:rsidR="004E5283" w:rsidRPr="004E5283" w:rsidRDefault="004E5283" w:rsidP="004E528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Colapso hospitalario y escasez de insumos</w:t>
      </w:r>
    </w:p>
    <w:p w14:paraId="1F6BD728" w14:textId="77777777" w:rsidR="004E5283" w:rsidRPr="004E5283" w:rsidRDefault="004E5283" w:rsidP="004E5283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 ritmo creciente de contagios y de mortalidad que, según revela Cáritas Cuba, se suma al déficit de insumos y medicamentos en hospitales, farmacias y atención primaria de salud y al estrés y fatiga del personal sanitario tras más de un año de lucha contra la enfermedad. En nota publicada en el portal de la agencia católica se subraya:</w:t>
      </w:r>
    </w:p>
    <w:p w14:paraId="0729DA46" w14:textId="77777777" w:rsidR="004E5283" w:rsidRPr="004E5283" w:rsidRDefault="004E5283" w:rsidP="004E5283">
      <w:pPr>
        <w:shd w:val="clear" w:color="auto" w:fill="FFFFFF"/>
        <w:spacing w:before="300" w:line="300" w:lineRule="atLeast"/>
        <w:jc w:val="both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“Las escasas condiciones estructurales de las instituciones hospitalarias, despertaron la señal de alarma tanto en las autoridades como en la población e incluso la comunidad emigrada, quienes reconocían el peligro de un colapso sanitario, con mayor impacto sobre la provincia de Matanzas”</w:t>
      </w:r>
    </w:p>
    <w:p w14:paraId="6BA76081" w14:textId="77777777" w:rsidR="004E5283" w:rsidRPr="004E5283" w:rsidRDefault="004E5283" w:rsidP="004E5283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Ministerio de Salud e Iglesia trabajan en sinergia</w:t>
      </w:r>
    </w:p>
    <w:p w14:paraId="76394E39" w14:textId="75B964BF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Ante esta situación, Cáritas Cuba se comunicó con la dirección del departamento de Relaciones Internacionales y Donativos del Ministerio de Salud Pública cubano (MINSAP), para tramitar la posibilidad de cooperación y recibió un listado de necesidades prioritarias emitido por el Ministerio, que incluye rubros como equipos médicos, medicamentos, medios de protección e insumos gastables</w:t>
      </w:r>
    </w:p>
    <w:p w14:paraId="0F7AE8EE" w14:textId="77777777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Teniendo en cuenta la naturaleza, capacidad y condiciones en que opera actualmente la institución y los requerimientos vigentes en la isla para la importación y distribución de medicamentos, Cáritas Cuba decidió articular su ayuda en dos rubros: </w:t>
      </w: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insumos desechable y medios de protección, que incluyen materiales como jeringuillas, guantes, mascarillas, catéteres, trocar, etc.</w:t>
      </w:r>
    </w:p>
    <w:p w14:paraId="7946AEA0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D49400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begin"/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instrText xml:space="preserve"> HYPERLINK "https://www.vaticannews.va/es/iglesia/news/2021-07/cuba-los-obispos-se-dirigen-al-pueblo-mediante-un-comunicado.html" \o "Cuba: Los Obispos se dirigen al pueblo mediante un comunicado" </w:instrText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separate"/>
      </w:r>
    </w:p>
    <w:p w14:paraId="27A62ADC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noProof/>
          <w:color w:val="D49400"/>
          <w:sz w:val="21"/>
          <w:szCs w:val="21"/>
          <w:lang w:val="es-UY" w:eastAsia="es-UY"/>
        </w:rPr>
        <w:drawing>
          <wp:inline distT="0" distB="0" distL="0" distR="0" wp14:anchorId="3A33D759" wp14:editId="189693DE">
            <wp:extent cx="4057650" cy="2283104"/>
            <wp:effectExtent l="0" t="0" r="0" b="3175"/>
            <wp:docPr id="3" name="Imagen 3" descr="Cuba: Los Obispos se dirigen al pueblo mediante un comun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ba: Los Obispos se dirigen al pueblo mediante un comunic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371" cy="22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01C8" w14:textId="77777777" w:rsidR="004E5283" w:rsidRPr="004E5283" w:rsidRDefault="004E5283" w:rsidP="004E52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end"/>
      </w:r>
    </w:p>
    <w:p w14:paraId="699C108C" w14:textId="77777777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Los proyectos de ayuda articulados por Cáritas Cuba beneficiarían en los próximos tres meses a miles de pacientes con Covid-19 y al personal sanitario al cuidado de dichos pacientes, buscando potenciar la capacidad de respuesta de la atención médica en los hospitales del país destinados al tratamiento de la enfermedad.</w:t>
      </w:r>
    </w:p>
    <w:p w14:paraId="2333C239" w14:textId="77777777" w:rsidR="004E5283" w:rsidRPr="004E5283" w:rsidRDefault="004E5283" w:rsidP="004E5283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Ayudas desde Alemania y </w:t>
      </w:r>
      <w:proofErr w:type="gramStart"/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EEUU</w:t>
      </w:r>
      <w:proofErr w:type="gramEnd"/>
    </w:p>
    <w:p w14:paraId="13AEC5BF" w14:textId="77777777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Hasta el momento, Cáritas Alemania – a la que se están uniendo otras Cáritas de Europa – </w:t>
      </w:r>
      <w:proofErr w:type="spellStart"/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Misereor</w:t>
      </w:r>
      <w:proofErr w:type="spellEnd"/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Cáritas España, la estadounidense </w:t>
      </w:r>
      <w:proofErr w:type="spellStart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Catholic</w:t>
      </w:r>
      <w:proofErr w:type="spellEnd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Relief</w:t>
      </w:r>
      <w:proofErr w:type="spellEnd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Service</w:t>
      </w:r>
      <w:proofErr w:type="spellEnd"/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(CRS) y </w:t>
      </w:r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Friends </w:t>
      </w:r>
      <w:proofErr w:type="spellStart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of</w:t>
      </w:r>
      <w:proofErr w:type="spellEnd"/>
      <w:r w:rsidRPr="004E528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 xml:space="preserve"> Caritas Cubana</w:t>
      </w: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(FCC), entre otras, han respondido al llamado tal como se ha dado en otras emergencias climática o de otra índole.</w:t>
      </w:r>
    </w:p>
    <w:p w14:paraId="32E4FD57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D49400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begin"/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instrText xml:space="preserve"> HYPERLINK "https://www.vaticannews.va/es/iglesia/news/2021-07/caritas-cuba-sistema-sanitario-se-hunde-ayuda-necesaria.html" \o "Caritas Cuba: \"¡El sistema sanitario se hunde, necesitamos ayuda!\"" </w:instrText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separate"/>
      </w:r>
    </w:p>
    <w:p w14:paraId="15D7BAFD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noProof/>
          <w:color w:val="D49400"/>
          <w:sz w:val="21"/>
          <w:szCs w:val="21"/>
          <w:lang w:val="es-UY" w:eastAsia="es-UY"/>
        </w:rPr>
        <w:drawing>
          <wp:inline distT="0" distB="0" distL="0" distR="0" wp14:anchorId="385C4633" wp14:editId="23BBEEB7">
            <wp:extent cx="4121150" cy="2318834"/>
            <wp:effectExtent l="0" t="0" r="0" b="5715"/>
            <wp:docPr id="4" name="Imagen 4" descr="Caritas Cuba: &quot;¡El sistema sanitario se hunde, necesitamos ayuda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itas Cuba: &quot;¡El sistema sanitario se hunde, necesitamos ayuda!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80" cy="23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4139" w14:textId="77777777" w:rsidR="004E5283" w:rsidRPr="004E5283" w:rsidRDefault="004E5283" w:rsidP="004E52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end"/>
      </w:r>
    </w:p>
    <w:p w14:paraId="332BDBDC" w14:textId="77777777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Estos donantes trabajan en la </w:t>
      </w: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recaudación de dinero en efectivo y en la adquisición o recopilación de los insumos y materiales</w:t>
      </w: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que serán enviados a Cuba a través de dos contenedores, uno tramitado desde Alemania y otro desde los Estados Unidos. Ambos serán recibidos en suelo cubano por la dirección nacional de Cáritas Cuba y su equipo de Emergencia y Ayuda Humanitaria. Luego, se procederá a la entrega directa de las donaciones a los hospitales designados por el Ministerio de Salud Pública.</w:t>
      </w:r>
    </w:p>
    <w:p w14:paraId="349E4A95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D49400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begin"/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instrText xml:space="preserve"> HYPERLINK "https://www.vaticannews.va/es/papa/news/2021-07/angelus-papa-francisco-reza-por-la-paz-en-cuba-y-sudafrica.html" \o "Francisco a los cubanos: \"Recen a la Virgen de la Caridad del Cobre por la paz\"" </w:instrText>
      </w: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separate"/>
      </w:r>
    </w:p>
    <w:p w14:paraId="37A010CB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noProof/>
          <w:color w:val="D49400"/>
          <w:sz w:val="21"/>
          <w:szCs w:val="21"/>
          <w:lang w:val="es-UY" w:eastAsia="es-UY"/>
        </w:rPr>
        <w:drawing>
          <wp:inline distT="0" distB="0" distL="0" distR="0" wp14:anchorId="1616E730" wp14:editId="07AFC786">
            <wp:extent cx="4762500" cy="2679700"/>
            <wp:effectExtent l="0" t="0" r="0" b="6350"/>
            <wp:docPr id="5" name="Imagen 5" descr="Francisco a los cubanos: &quot;Recen a la Virgen de la Caridad del Cobre por la pa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cisco a los cubanos: &quot;Recen a la Virgen de la Caridad del Cobre por la paz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0D59" w14:textId="77777777" w:rsidR="004E5283" w:rsidRPr="004E5283" w:rsidRDefault="004E5283" w:rsidP="004E528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4E5283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fldChar w:fldCharType="end"/>
      </w:r>
    </w:p>
    <w:p w14:paraId="2D59BB64" w14:textId="77777777" w:rsidR="004E5283" w:rsidRPr="004E5283" w:rsidRDefault="004E5283" w:rsidP="004E5283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Transparencia de gestión</w:t>
      </w:r>
    </w:p>
    <w:p w14:paraId="6676BDAC" w14:textId="77777777" w:rsidR="004E5283" w:rsidRPr="004E5283" w:rsidRDefault="004E5283" w:rsidP="004E528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 último, Cáritas se dirige a todas aquellas personas, instituciones u organizaciones interesadas en hacer llegar una contribución monetaria a estos proyectos de ayuda humanitaria, para que lo canalicen a través de la página de FCC (</w:t>
      </w:r>
      <w:hyperlink r:id="rId9" w:tgtFrame="_blank" w:history="1">
        <w:r w:rsidRPr="004E5283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https://friendsofcaritascubana.org/</w:t>
        </w:r>
      </w:hyperlink>
      <w:r w:rsidRPr="004E528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), que durante décadas ha gestionado desde Estados Unidos y con total transparencia parte importante de los fondos con que trabaja en Cuba nuestra institución. La nota concluye:</w:t>
      </w:r>
    </w:p>
    <w:p w14:paraId="74576139" w14:textId="77777777" w:rsidR="004E5283" w:rsidRPr="004E5283" w:rsidRDefault="004E5283" w:rsidP="004E5283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4E5283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“Desde nuestra institución abrimos esta ventana, la que podemos, y nos mantenemos en oración ferviente por la salud, la serenidad y el bienestar de nuestro pueblo, tan necesitado y carente”</w:t>
      </w:r>
    </w:p>
    <w:p w14:paraId="5739BD91" w14:textId="3D780A0A" w:rsidR="002E2F5B" w:rsidRDefault="00C37CF6">
      <w:hyperlink r:id="rId10" w:history="1">
        <w:r w:rsidRPr="00E95FA8">
          <w:rPr>
            <w:rStyle w:val="Hipervnculo"/>
          </w:rPr>
          <w:t>https://www.religiondigital.org/solidaridad/ONG-Iglesia-desesperado-Caritas-Cuba_0_2360463939.html</w:t>
        </w:r>
      </w:hyperlink>
    </w:p>
    <w:p w14:paraId="0307A8FD" w14:textId="77777777" w:rsidR="00C37CF6" w:rsidRDefault="00C37CF6"/>
    <w:sectPr w:rsidR="00C37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E60"/>
    <w:multiLevelType w:val="multilevel"/>
    <w:tmpl w:val="581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3"/>
    <w:rsid w:val="002E2F5B"/>
    <w:rsid w:val="004E5283"/>
    <w:rsid w:val="00C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9D9"/>
  <w15:chartTrackingRefBased/>
  <w15:docId w15:val="{8CB38C63-7114-4CE7-9F5E-78814AE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7C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1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080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8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272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2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6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2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3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2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701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57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religiondigital.org/solidaridad/ONG-Iglesia-desesperado-Caritas-Cuba_0_23604639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iendsofcaritascubana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827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Las ONG de la Iglesia responden al grito desesperado de Cáritas Cuba</vt:lpstr>
      <vt:lpstr>    La nación afronta un rebrote pandémico con cifras inéditas, reportando en la últ</vt:lpstr>
      <vt:lpstr>    Organizaciones humanitarias junto a Cáritas Alemania, Cáritas España, Misereor, </vt:lpstr>
      <vt:lpstr>    Ministerio de Salud e Iglesia trabajan en sinergia</vt:lpstr>
      <vt:lpstr>    Ayudas desde Alemania y EEUU</vt:lpstr>
      <vt:lpstr>    Transparencia de gestión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2021-07-19T22:47:00Z</dcterms:created>
  <dcterms:modified xsi:type="dcterms:W3CDTF">2021-07-19T22:59:00Z</dcterms:modified>
</cp:coreProperties>
</file>