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ABFC7" w14:textId="38677E14" w:rsidR="009E6D35" w:rsidRDefault="009E6D35" w:rsidP="009E6D35">
      <w:pPr>
        <w:shd w:val="clear" w:color="auto" w:fill="FFFFFF"/>
        <w:spacing w:after="0" w:line="435" w:lineRule="atLeast"/>
        <w:outlineLvl w:val="0"/>
        <w:rPr>
          <w:rFonts w:ascii="Open Sans" w:eastAsia="Times New Roman" w:hAnsi="Open Sans" w:cs="Open Sans"/>
          <w:b/>
          <w:bCs/>
          <w:color w:val="333333"/>
          <w:kern w:val="36"/>
          <w:sz w:val="38"/>
          <w:szCs w:val="38"/>
          <w:lang w:val="es-UY" w:eastAsia="es-UY"/>
        </w:rPr>
      </w:pPr>
      <w:r w:rsidRPr="009E6D35">
        <w:rPr>
          <w:rFonts w:ascii="Open Sans" w:eastAsia="Times New Roman" w:hAnsi="Open Sans" w:cs="Open Sans"/>
          <w:b/>
          <w:bCs/>
          <w:i/>
          <w:iCs/>
          <w:color w:val="D49400"/>
          <w:kern w:val="36"/>
          <w:sz w:val="21"/>
          <w:szCs w:val="21"/>
          <w:lang w:val="es-UY" w:eastAsia="es-UY"/>
        </w:rPr>
        <w:t>"Peregrinar es mucho más que hacer deporte o vivir una aventura"</w:t>
      </w:r>
    </w:p>
    <w:p w14:paraId="63D4CB3B" w14:textId="1FEBE972" w:rsidR="009E6D35" w:rsidRPr="009E6D35" w:rsidRDefault="009E6D35" w:rsidP="009E6D35">
      <w:pPr>
        <w:shd w:val="clear" w:color="auto" w:fill="FFFFFF"/>
        <w:spacing w:after="0" w:line="435" w:lineRule="atLeast"/>
        <w:outlineLvl w:val="0"/>
        <w:rPr>
          <w:rFonts w:ascii="Open Sans" w:eastAsia="Times New Roman" w:hAnsi="Open Sans" w:cs="Open Sans"/>
          <w:b/>
          <w:bCs/>
          <w:color w:val="333333"/>
          <w:kern w:val="36"/>
          <w:sz w:val="38"/>
          <w:szCs w:val="38"/>
          <w:lang w:val="es-UY" w:eastAsia="es-UY"/>
        </w:rPr>
      </w:pPr>
      <w:r>
        <w:rPr>
          <w:rFonts w:ascii="Open Sans" w:eastAsia="Times New Roman" w:hAnsi="Open Sans" w:cs="Open Sans"/>
          <w:b/>
          <w:bCs/>
          <w:color w:val="333333"/>
          <w:kern w:val="36"/>
          <w:sz w:val="38"/>
          <w:szCs w:val="38"/>
          <w:lang w:val="es-UY" w:eastAsia="es-UY"/>
        </w:rPr>
        <w:t>P</w:t>
      </w:r>
      <w:r w:rsidRPr="009E6D35">
        <w:rPr>
          <w:rFonts w:ascii="Open Sans" w:eastAsia="Times New Roman" w:hAnsi="Open Sans" w:cs="Open Sans"/>
          <w:b/>
          <w:bCs/>
          <w:color w:val="333333"/>
          <w:kern w:val="36"/>
          <w:sz w:val="38"/>
          <w:szCs w:val="38"/>
          <w:lang w:val="es-UY" w:eastAsia="es-UY"/>
        </w:rPr>
        <w:t>agola: "La peregrinación permite ahondar en lo esencial de la vida"</w:t>
      </w:r>
    </w:p>
    <w:p w14:paraId="75857F41" w14:textId="77777777" w:rsidR="009E6D35" w:rsidRPr="009E6D35" w:rsidRDefault="009E6D35" w:rsidP="009E6D35">
      <w:pPr>
        <w:shd w:val="clear" w:color="auto" w:fill="FFFFFF"/>
        <w:spacing w:after="0" w:line="240" w:lineRule="auto"/>
        <w:rPr>
          <w:rFonts w:ascii="Open Sans" w:eastAsia="Times New Roman" w:hAnsi="Open Sans" w:cs="Open Sans"/>
          <w:color w:val="000000"/>
          <w:sz w:val="21"/>
          <w:szCs w:val="21"/>
          <w:lang w:val="es-UY" w:eastAsia="es-UY"/>
        </w:rPr>
      </w:pPr>
      <w:r w:rsidRPr="009E6D35">
        <w:rPr>
          <w:rFonts w:ascii="Open Sans" w:eastAsia="Times New Roman" w:hAnsi="Open Sans" w:cs="Open Sans"/>
          <w:noProof/>
          <w:color w:val="000000"/>
          <w:sz w:val="21"/>
          <w:szCs w:val="21"/>
          <w:lang w:val="es-UY" w:eastAsia="es-UY"/>
        </w:rPr>
        <w:drawing>
          <wp:inline distT="0" distB="0" distL="0" distR="0" wp14:anchorId="09EAF8EC" wp14:editId="7FF255F9">
            <wp:extent cx="5638800" cy="3166841"/>
            <wp:effectExtent l="0" t="0" r="0" b="0"/>
            <wp:docPr id="7" name="Imagen 5" descr="Pagola: &quot;La peregrinación permite ahondar en lo esencial de la vid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ola: &quot;La peregrinación permite ahondar en lo esencial de la vida&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3029" cy="3169216"/>
                    </a:xfrm>
                    <a:prstGeom prst="rect">
                      <a:avLst/>
                    </a:prstGeom>
                    <a:noFill/>
                    <a:ln>
                      <a:noFill/>
                    </a:ln>
                  </pic:spPr>
                </pic:pic>
              </a:graphicData>
            </a:graphic>
          </wp:inline>
        </w:drawing>
      </w:r>
    </w:p>
    <w:p w14:paraId="1D6FE53D" w14:textId="77777777" w:rsidR="009E6D35" w:rsidRPr="009E6D35" w:rsidRDefault="009E6D35" w:rsidP="009E6D35">
      <w:pPr>
        <w:shd w:val="clear" w:color="auto" w:fill="FFFFFF"/>
        <w:spacing w:line="240" w:lineRule="auto"/>
        <w:rPr>
          <w:rFonts w:ascii="Open Sans" w:eastAsia="Times New Roman" w:hAnsi="Open Sans" w:cs="Open Sans"/>
          <w:color w:val="000000"/>
          <w:sz w:val="21"/>
          <w:szCs w:val="21"/>
          <w:lang w:val="es-UY" w:eastAsia="es-UY"/>
        </w:rPr>
      </w:pPr>
      <w:r w:rsidRPr="009E6D35">
        <w:rPr>
          <w:rFonts w:ascii="Open Sans" w:eastAsia="Times New Roman" w:hAnsi="Open Sans" w:cs="Open Sans"/>
          <w:color w:val="000000"/>
          <w:sz w:val="21"/>
          <w:szCs w:val="21"/>
          <w:lang w:val="es-UY" w:eastAsia="es-UY"/>
        </w:rPr>
        <w:t>Pagola: "La peregrinación permite ahondar en lo esencial de la vida".</w:t>
      </w:r>
    </w:p>
    <w:p w14:paraId="68BA1C1D" w14:textId="77777777" w:rsidR="009E6D35" w:rsidRPr="009E6D35" w:rsidRDefault="009E6D35" w:rsidP="009E6D35">
      <w:pPr>
        <w:numPr>
          <w:ilvl w:val="0"/>
          <w:numId w:val="1"/>
        </w:numPr>
        <w:shd w:val="clear" w:color="auto" w:fill="FFFFFF"/>
        <w:spacing w:after="0" w:line="240" w:lineRule="auto"/>
        <w:ind w:left="-555"/>
        <w:rPr>
          <w:rFonts w:ascii="Open Sans" w:eastAsia="Times New Roman" w:hAnsi="Open Sans" w:cs="Open Sans"/>
          <w:color w:val="000000"/>
          <w:sz w:val="21"/>
          <w:szCs w:val="21"/>
          <w:lang w:val="es-UY" w:eastAsia="es-UY"/>
        </w:rPr>
      </w:pPr>
    </w:p>
    <w:p w14:paraId="39939B95" w14:textId="77777777" w:rsidR="009E6D35" w:rsidRPr="009E6D35" w:rsidRDefault="009E6D35" w:rsidP="009E6D35">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9E6D35">
        <w:rPr>
          <w:rFonts w:ascii="Arial" w:eastAsia="Times New Roman" w:hAnsi="Arial" w:cs="Arial"/>
          <w:b/>
          <w:bCs/>
          <w:color w:val="474747"/>
          <w:sz w:val="26"/>
          <w:szCs w:val="26"/>
          <w:lang w:val="es-UY" w:eastAsia="es-UY"/>
        </w:rPr>
        <w:t>"En pocos años ha crecido de manera insospechada el número de gentes, sobre todo jóvenes, que recorren «el camino de Santiago». No es fácil saber a qué se debe exactamente tal atracción. ¿Qué buscan quienes se ponen en camino hacia Santiago?"</w:t>
      </w:r>
    </w:p>
    <w:p w14:paraId="6EC47852" w14:textId="77777777" w:rsidR="009E6D35" w:rsidRPr="009E6D35" w:rsidRDefault="009E6D35" w:rsidP="009E6D35">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9E6D35">
        <w:rPr>
          <w:rFonts w:ascii="Arial" w:eastAsia="Times New Roman" w:hAnsi="Arial" w:cs="Arial"/>
          <w:b/>
          <w:bCs/>
          <w:color w:val="474747"/>
          <w:sz w:val="26"/>
          <w:szCs w:val="26"/>
          <w:lang w:val="es-UY" w:eastAsia="es-UY"/>
        </w:rPr>
        <w:t>"Siempre se emprende el camino con esperanza y cierto temor, con confianza y con incertidumbre. Es necesario andar el camino acertado, no extraviarse, no seguir caminos equivocados"</w:t>
      </w:r>
    </w:p>
    <w:p w14:paraId="0248CFCA" w14:textId="77777777" w:rsidR="009E6D35" w:rsidRPr="009E6D35" w:rsidRDefault="009E6D35" w:rsidP="009E6D35">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9E6D35">
        <w:rPr>
          <w:rFonts w:ascii="Arial" w:eastAsia="Times New Roman" w:hAnsi="Arial" w:cs="Arial"/>
          <w:b/>
          <w:bCs/>
          <w:color w:val="474747"/>
          <w:sz w:val="26"/>
          <w:szCs w:val="26"/>
          <w:lang w:val="es-UY" w:eastAsia="es-UY"/>
        </w:rPr>
        <w:t>"Con el paso de los días de peregrinación, el cansancio, la marcha en silencio, la perseverancia en el esfuerzo, van conduciendo al peregrino hacia el fondo de su corazón"</w:t>
      </w:r>
    </w:p>
    <w:p w14:paraId="3E581E5F" w14:textId="77777777" w:rsidR="009E6D35" w:rsidRPr="009E6D35" w:rsidRDefault="009E6D35" w:rsidP="009E6D35">
      <w:pPr>
        <w:shd w:val="clear" w:color="auto" w:fill="FFFFFF"/>
        <w:spacing w:after="150" w:line="240" w:lineRule="auto"/>
        <w:rPr>
          <w:rFonts w:ascii="inherit" w:eastAsia="Times New Roman" w:hAnsi="inherit" w:cs="Open Sans"/>
          <w:b/>
          <w:bCs/>
          <w:i/>
          <w:iCs/>
          <w:color w:val="333333"/>
          <w:sz w:val="20"/>
          <w:szCs w:val="20"/>
          <w:lang w:val="es-UY" w:eastAsia="es-UY"/>
        </w:rPr>
      </w:pPr>
      <w:r w:rsidRPr="009E6D35">
        <w:rPr>
          <w:rFonts w:ascii="inherit" w:eastAsia="Times New Roman" w:hAnsi="inherit" w:cs="Open Sans"/>
          <w:b/>
          <w:bCs/>
          <w:i/>
          <w:iCs/>
          <w:color w:val="333333"/>
          <w:sz w:val="20"/>
          <w:szCs w:val="20"/>
          <w:lang w:val="es-UY" w:eastAsia="es-UY"/>
        </w:rPr>
        <w:t>19.07.2021 </w:t>
      </w:r>
      <w:hyperlink r:id="rId6" w:history="1">
        <w:r w:rsidRPr="009E6D35">
          <w:rPr>
            <w:rFonts w:ascii="inherit" w:eastAsia="Times New Roman" w:hAnsi="inherit" w:cs="Open Sans"/>
            <w:b/>
            <w:bCs/>
            <w:i/>
            <w:iCs/>
            <w:color w:val="D49400"/>
            <w:sz w:val="20"/>
            <w:szCs w:val="20"/>
            <w:lang w:val="es-UY" w:eastAsia="es-UY"/>
          </w:rPr>
          <w:t>José Antonio Pagola</w:t>
        </w:r>
      </w:hyperlink>
    </w:p>
    <w:p w14:paraId="5591FFE0" w14:textId="77777777" w:rsidR="009E6D35" w:rsidRPr="009E6D35" w:rsidRDefault="009E6D35" w:rsidP="009E6D35">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E6D35">
        <w:rPr>
          <w:rFonts w:ascii="Open Sans" w:eastAsia="Times New Roman" w:hAnsi="Open Sans" w:cs="Open Sans"/>
          <w:color w:val="333333"/>
          <w:sz w:val="24"/>
          <w:szCs w:val="24"/>
          <w:lang w:val="es-UY" w:eastAsia="es-UY"/>
        </w:rPr>
        <w:t>En pocos años ha crecido de manera insospechada el número de gentes, sobre todo jóvenes, que recorren «el camino de Santiago». No es fácil saber a qué se debe exactamente tal atracción. Peregrinar es mucho más que hacer deporte o vivir una aventura. Mucho más que emprender un viaje turístico o recorrer una ruta cultural. ¿Qué buscan quienes se ponen en camino hacia Santiago?</w:t>
      </w:r>
    </w:p>
    <w:p w14:paraId="5D120B4A" w14:textId="77777777" w:rsidR="009E6D35" w:rsidRPr="009E6D35" w:rsidRDefault="009E6D35" w:rsidP="009E6D35">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E6D35">
        <w:rPr>
          <w:rFonts w:ascii="Open Sans" w:eastAsia="Times New Roman" w:hAnsi="Open Sans" w:cs="Open Sans"/>
          <w:color w:val="333333"/>
          <w:sz w:val="24"/>
          <w:szCs w:val="24"/>
          <w:lang w:val="es-UY" w:eastAsia="es-UY"/>
        </w:rPr>
        <w:lastRenderedPageBreak/>
        <w:t>El camino ha sido desde muy antiguo un símbolo empleado para significar la vida humana. </w:t>
      </w:r>
      <w:r w:rsidRPr="009E6D35">
        <w:rPr>
          <w:rFonts w:ascii="Open Sans" w:eastAsia="Times New Roman" w:hAnsi="Open Sans" w:cs="Open Sans"/>
          <w:b/>
          <w:bCs/>
          <w:color w:val="474747"/>
          <w:sz w:val="24"/>
          <w:szCs w:val="24"/>
          <w:lang w:val="es-UY" w:eastAsia="es-UY"/>
        </w:rPr>
        <w:t>Vivir es caminar, dar pasos, marchar hacia el futuro</w:t>
      </w:r>
      <w:r w:rsidRPr="009E6D35">
        <w:rPr>
          <w:rFonts w:ascii="Open Sans" w:eastAsia="Times New Roman" w:hAnsi="Open Sans" w:cs="Open Sans"/>
          <w:color w:val="333333"/>
          <w:sz w:val="24"/>
          <w:szCs w:val="24"/>
          <w:lang w:val="es-UY" w:eastAsia="es-UY"/>
        </w:rPr>
        <w:t>. Lo dijo de forma bella Jorge Manrique en sus famosas Coplas: "Partimos cuando nacemos andamos mientras vivimos y llegamos al tiempo que fenecemos así que cuando morimos descansamos". Quien peregrina largas horas fácilmente comienza a repensar su vida de peregrino por esta tierra.</w:t>
      </w:r>
    </w:p>
    <w:p w14:paraId="1ECF2F53" w14:textId="06DA7CEC" w:rsidR="009E6D35" w:rsidRPr="009E6D35" w:rsidRDefault="009E6D35" w:rsidP="009E6D35">
      <w:pPr>
        <w:shd w:val="clear" w:color="auto" w:fill="FFFFFF"/>
        <w:spacing w:line="300" w:lineRule="atLeast"/>
        <w:jc w:val="both"/>
        <w:rPr>
          <w:rFonts w:ascii="Open Sans" w:eastAsia="Times New Roman" w:hAnsi="Open Sans" w:cs="Open Sans"/>
          <w:color w:val="333333"/>
          <w:sz w:val="24"/>
          <w:szCs w:val="24"/>
          <w:lang w:val="es-UY" w:eastAsia="es-UY"/>
        </w:rPr>
      </w:pPr>
      <w:r w:rsidRPr="009E6D35">
        <w:rPr>
          <w:rFonts w:ascii="Open Sans" w:eastAsia="Times New Roman" w:hAnsi="Open Sans" w:cs="Open Sans"/>
          <w:noProof/>
          <w:color w:val="474747"/>
          <w:sz w:val="24"/>
          <w:szCs w:val="24"/>
          <w:lang w:val="es-UY" w:eastAsia="es-UY"/>
        </w:rPr>
        <w:drawing>
          <wp:anchor distT="0" distB="0" distL="114300" distR="114300" simplePos="0" relativeHeight="251658240" behindDoc="1" locked="0" layoutInCell="1" allowOverlap="1" wp14:anchorId="6680C6FD" wp14:editId="2B0556AA">
            <wp:simplePos x="0" y="0"/>
            <wp:positionH relativeFrom="column">
              <wp:posOffset>-635</wp:posOffset>
            </wp:positionH>
            <wp:positionV relativeFrom="paragraph">
              <wp:posOffset>-1905</wp:posOffset>
            </wp:positionV>
            <wp:extent cx="3187700" cy="1787473"/>
            <wp:effectExtent l="0" t="0" r="0" b="3810"/>
            <wp:wrapTight wrapText="bothSides">
              <wp:wrapPolygon edited="0">
                <wp:start x="0" y="0"/>
                <wp:lineTo x="0" y="21416"/>
                <wp:lineTo x="21428" y="21416"/>
                <wp:lineTo x="21428" y="0"/>
                <wp:lineTo x="0" y="0"/>
              </wp:wrapPolygon>
            </wp:wrapTight>
            <wp:docPr id="6" name="Imagen 6" descr="Planificación del Camino de Santiago :: Albergues del Camino de Santi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nificación del Camino de Santiago :: Albergues del Camino de Santia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7700" cy="17874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6D35">
        <w:rPr>
          <w:rFonts w:ascii="Open Sans" w:eastAsia="Times New Roman" w:hAnsi="Open Sans" w:cs="Open Sans"/>
          <w:color w:val="333333"/>
          <w:sz w:val="24"/>
          <w:szCs w:val="24"/>
          <w:lang w:val="es-UY" w:eastAsia="es-UY"/>
        </w:rPr>
        <w:t>El camino es siempre marcha hacia adelante: ¿hacia dónde? El peregrino se pone en camino por algo: ¿qué le anima a emprender la marcha? Sin meta no hay camino sino un ir de una parte a otra vagando sin sentido. Solo la meta convierte el recorrido en camino. </w:t>
      </w:r>
      <w:r w:rsidRPr="009E6D35">
        <w:rPr>
          <w:rFonts w:ascii="Open Sans" w:eastAsia="Times New Roman" w:hAnsi="Open Sans" w:cs="Open Sans"/>
          <w:b/>
          <w:bCs/>
          <w:color w:val="474747"/>
          <w:sz w:val="24"/>
          <w:szCs w:val="24"/>
          <w:lang w:val="es-UY" w:eastAsia="es-UY"/>
        </w:rPr>
        <w:t xml:space="preserve">Solo la </w:t>
      </w:r>
      <w:proofErr w:type="gramStart"/>
      <w:r w:rsidRPr="009E6D35">
        <w:rPr>
          <w:rFonts w:ascii="Open Sans" w:eastAsia="Times New Roman" w:hAnsi="Open Sans" w:cs="Open Sans"/>
          <w:b/>
          <w:bCs/>
          <w:color w:val="474747"/>
          <w:sz w:val="24"/>
          <w:szCs w:val="24"/>
          <w:lang w:val="es-UY" w:eastAsia="es-UY"/>
        </w:rPr>
        <w:t>meta da</w:t>
      </w:r>
      <w:proofErr w:type="gramEnd"/>
      <w:r w:rsidRPr="009E6D35">
        <w:rPr>
          <w:rFonts w:ascii="Open Sans" w:eastAsia="Times New Roman" w:hAnsi="Open Sans" w:cs="Open Sans"/>
          <w:b/>
          <w:bCs/>
          <w:color w:val="474747"/>
          <w:sz w:val="24"/>
          <w:szCs w:val="24"/>
          <w:lang w:val="es-UY" w:eastAsia="es-UY"/>
        </w:rPr>
        <w:t xml:space="preserve"> sentido a los esfuerzos de cada día</w:t>
      </w:r>
      <w:r w:rsidRPr="009E6D35">
        <w:rPr>
          <w:rFonts w:ascii="Open Sans" w:eastAsia="Times New Roman" w:hAnsi="Open Sans" w:cs="Open Sans"/>
          <w:color w:val="333333"/>
          <w:sz w:val="24"/>
          <w:szCs w:val="24"/>
          <w:lang w:val="es-UY" w:eastAsia="es-UY"/>
        </w:rPr>
        <w:t>. La pregunta es inevitable: ¿Cuál es la meta de la vida?, ¿hacia dónde hemos de encaminar nuestros pasos?</w:t>
      </w:r>
    </w:p>
    <w:p w14:paraId="67A93B35" w14:textId="4B95658E" w:rsidR="009E6D35" w:rsidRPr="009E6D35" w:rsidRDefault="009E6D35" w:rsidP="009E6D35">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E6D35">
        <w:rPr>
          <w:rFonts w:ascii="Open Sans" w:eastAsia="Times New Roman" w:hAnsi="Open Sans" w:cs="Open Sans"/>
          <w:color w:val="333333"/>
          <w:sz w:val="24"/>
          <w:szCs w:val="24"/>
          <w:lang w:val="es-UY" w:eastAsia="es-UY"/>
        </w:rPr>
        <w:t>Siempre se emprende el camino con esperanza y cierto temor, con confianza y con incertidumbre. </w:t>
      </w:r>
      <w:r w:rsidRPr="009E6D35">
        <w:rPr>
          <w:rFonts w:ascii="Open Sans" w:eastAsia="Times New Roman" w:hAnsi="Open Sans" w:cs="Open Sans"/>
          <w:b/>
          <w:bCs/>
          <w:color w:val="474747"/>
          <w:sz w:val="24"/>
          <w:szCs w:val="24"/>
          <w:lang w:val="es-UY" w:eastAsia="es-UY"/>
        </w:rPr>
        <w:t>Es necesario andar el camino acertado, no extraviarse, no seguir caminos equivocados</w:t>
      </w:r>
      <w:r w:rsidRPr="009E6D35">
        <w:rPr>
          <w:rFonts w:ascii="Open Sans" w:eastAsia="Times New Roman" w:hAnsi="Open Sans" w:cs="Open Sans"/>
          <w:color w:val="333333"/>
          <w:sz w:val="24"/>
          <w:szCs w:val="24"/>
          <w:lang w:val="es-UY" w:eastAsia="es-UY"/>
        </w:rPr>
        <w:t>. Así sucede también en la vida. Hemos de encontrar nuestro propio camino: ¿qué quiero hacer con mi vida?, ¿a qué quiero dedicarla? La grandeza de una persona se mide por la meta a que aspira y por el ideal que moviliza sus esfuerzos. Solo cuando sigue su vocación personal, sale el joven de la indefinición y del gregarismo.</w:t>
      </w:r>
    </w:p>
    <w:p w14:paraId="62515092" w14:textId="77777777" w:rsidR="009E6D35" w:rsidRPr="009E6D35" w:rsidRDefault="009E6D35" w:rsidP="009E6D35">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E6D35">
        <w:rPr>
          <w:rFonts w:ascii="Open Sans" w:eastAsia="Times New Roman" w:hAnsi="Open Sans" w:cs="Open Sans"/>
          <w:color w:val="333333"/>
          <w:sz w:val="24"/>
          <w:szCs w:val="24"/>
          <w:lang w:val="es-UY" w:eastAsia="es-UY"/>
        </w:rPr>
        <w:t>Con el paso de los días, la peregrinación se va convirtiendo en escuela que permite ahondar en lo esencial de la vida. </w:t>
      </w:r>
      <w:r w:rsidRPr="009E6D35">
        <w:rPr>
          <w:rFonts w:ascii="Open Sans" w:eastAsia="Times New Roman" w:hAnsi="Open Sans" w:cs="Open Sans"/>
          <w:b/>
          <w:bCs/>
          <w:color w:val="474747"/>
          <w:sz w:val="24"/>
          <w:szCs w:val="24"/>
          <w:lang w:val="es-UY" w:eastAsia="es-UY"/>
        </w:rPr>
        <w:t>El cansancio, la marcha en silencio, la perseverancia en el esfuerzo, van conduciendo al peregrino hacia el fondo de su corazón</w:t>
      </w:r>
      <w:r w:rsidRPr="009E6D35">
        <w:rPr>
          <w:rFonts w:ascii="Open Sans" w:eastAsia="Times New Roman" w:hAnsi="Open Sans" w:cs="Open Sans"/>
          <w:color w:val="333333"/>
          <w:sz w:val="24"/>
          <w:szCs w:val="24"/>
          <w:lang w:val="es-UY" w:eastAsia="es-UY"/>
        </w:rPr>
        <w:t>. Es entonces cuando pueden brotar las preguntas esenciales: ¿No es Dios la meta última del ser humano? ¿No es la vida un peregrinar hacia nuestra patria verdadera? ¿No es Cristo el camino que hemos de seguir para encontrarnos con el Padre?</w:t>
      </w:r>
    </w:p>
    <w:p w14:paraId="648CD597" w14:textId="3D65E741" w:rsidR="009E6D35" w:rsidRDefault="009E6D35" w:rsidP="009E6D35">
      <w:pPr>
        <w:shd w:val="clear" w:color="auto" w:fill="FFFFFF"/>
        <w:spacing w:after="465" w:line="300" w:lineRule="atLeast"/>
        <w:jc w:val="both"/>
        <w:rPr>
          <w:rFonts w:ascii="Open Sans" w:eastAsia="Times New Roman" w:hAnsi="Open Sans" w:cs="Open Sans"/>
          <w:color w:val="333333"/>
          <w:sz w:val="24"/>
          <w:szCs w:val="24"/>
          <w:lang w:val="es-UY" w:eastAsia="es-UY"/>
        </w:rPr>
      </w:pPr>
      <w:r w:rsidRPr="009E6D35">
        <w:rPr>
          <w:rFonts w:ascii="Open Sans" w:eastAsia="Times New Roman" w:hAnsi="Open Sans" w:cs="Open Sans"/>
          <w:color w:val="333333"/>
          <w:sz w:val="24"/>
          <w:szCs w:val="24"/>
          <w:lang w:val="es-UY" w:eastAsia="es-UY"/>
        </w:rPr>
        <w:t>La llegada a Santiago, </w:t>
      </w:r>
      <w:r w:rsidRPr="009E6D35">
        <w:rPr>
          <w:rFonts w:ascii="Open Sans" w:eastAsia="Times New Roman" w:hAnsi="Open Sans" w:cs="Open Sans"/>
          <w:b/>
          <w:bCs/>
          <w:color w:val="474747"/>
          <w:sz w:val="24"/>
          <w:szCs w:val="24"/>
          <w:lang w:val="es-UY" w:eastAsia="es-UY"/>
        </w:rPr>
        <w:t>el encuentro con el apóstol testigo del Señor,</w:t>
      </w:r>
      <w:r w:rsidRPr="009E6D35">
        <w:rPr>
          <w:rFonts w:ascii="Open Sans" w:eastAsia="Times New Roman" w:hAnsi="Open Sans" w:cs="Open Sans"/>
          <w:color w:val="333333"/>
          <w:sz w:val="24"/>
          <w:szCs w:val="24"/>
          <w:lang w:val="es-UY" w:eastAsia="es-UY"/>
        </w:rPr>
        <w:t> la acción de gracias a Dios, la súplica callada, la reconciliación sacramental y la participación en la eucaristía puede culminar una experiencia religiosa renovadora como pocas.</w:t>
      </w:r>
    </w:p>
    <w:p w14:paraId="09658D52" w14:textId="7EF88BAB" w:rsidR="009E6D35" w:rsidRDefault="009E6D35" w:rsidP="009E6D35">
      <w:pPr>
        <w:shd w:val="clear" w:color="auto" w:fill="FFFFFF"/>
        <w:spacing w:after="465" w:line="300" w:lineRule="atLeast"/>
        <w:jc w:val="both"/>
        <w:rPr>
          <w:rFonts w:ascii="Open Sans" w:eastAsia="Times New Roman" w:hAnsi="Open Sans" w:cs="Open Sans"/>
          <w:color w:val="333333"/>
          <w:sz w:val="24"/>
          <w:szCs w:val="24"/>
          <w:lang w:val="es-UY" w:eastAsia="es-UY"/>
        </w:rPr>
      </w:pPr>
      <w:hyperlink r:id="rId8" w:history="1">
        <w:r w:rsidRPr="00CF421B">
          <w:rPr>
            <w:rStyle w:val="Hipervnculo"/>
            <w:rFonts w:ascii="Open Sans" w:eastAsia="Times New Roman" w:hAnsi="Open Sans" w:cs="Open Sans"/>
            <w:sz w:val="24"/>
            <w:szCs w:val="24"/>
            <w:lang w:val="es-UY" w:eastAsia="es-UY"/>
          </w:rPr>
          <w:t>https://www.religiondigital.org/buenas_noticias/Pagola-peregrinacion-camino-de-santiago_7_2360833907.html</w:t>
        </w:r>
      </w:hyperlink>
    </w:p>
    <w:p w14:paraId="1555BC33" w14:textId="77777777" w:rsidR="009E6D35" w:rsidRPr="009E6D35" w:rsidRDefault="009E6D35" w:rsidP="009E6D35">
      <w:pPr>
        <w:shd w:val="clear" w:color="auto" w:fill="FFFFFF"/>
        <w:spacing w:after="465" w:line="300" w:lineRule="atLeast"/>
        <w:jc w:val="both"/>
        <w:rPr>
          <w:rFonts w:ascii="Open Sans" w:eastAsia="Times New Roman" w:hAnsi="Open Sans" w:cs="Open Sans"/>
          <w:color w:val="333333"/>
          <w:sz w:val="24"/>
          <w:szCs w:val="24"/>
          <w:lang w:val="es-UY" w:eastAsia="es-UY"/>
        </w:rPr>
      </w:pPr>
    </w:p>
    <w:p w14:paraId="5F48846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E64DC"/>
    <w:multiLevelType w:val="multilevel"/>
    <w:tmpl w:val="16EA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35"/>
    <w:rsid w:val="002E2F5B"/>
    <w:rsid w:val="009E6D3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D816"/>
  <w15:chartTrackingRefBased/>
  <w15:docId w15:val="{CEBEDC36-D4A3-4438-BF1D-347E273C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E6D35"/>
    <w:rPr>
      <w:color w:val="0563C1" w:themeColor="hyperlink"/>
      <w:u w:val="single"/>
    </w:rPr>
  </w:style>
  <w:style w:type="character" w:styleId="Mencinsinresolver">
    <w:name w:val="Unresolved Mention"/>
    <w:basedOn w:val="Fuentedeprrafopredeter"/>
    <w:uiPriority w:val="99"/>
    <w:semiHidden/>
    <w:unhideWhenUsed/>
    <w:rsid w:val="009E6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5230">
      <w:bodyDiv w:val="1"/>
      <w:marLeft w:val="0"/>
      <w:marRight w:val="0"/>
      <w:marTop w:val="0"/>
      <w:marBottom w:val="0"/>
      <w:divBdr>
        <w:top w:val="none" w:sz="0" w:space="0" w:color="auto"/>
        <w:left w:val="none" w:sz="0" w:space="0" w:color="auto"/>
        <w:bottom w:val="none" w:sz="0" w:space="0" w:color="auto"/>
        <w:right w:val="none" w:sz="0" w:space="0" w:color="auto"/>
      </w:divBdr>
      <w:divsChild>
        <w:div w:id="740298385">
          <w:marLeft w:val="0"/>
          <w:marRight w:val="0"/>
          <w:marTop w:val="0"/>
          <w:marBottom w:val="600"/>
          <w:divBdr>
            <w:top w:val="none" w:sz="0" w:space="0" w:color="auto"/>
            <w:left w:val="none" w:sz="0" w:space="0" w:color="auto"/>
            <w:bottom w:val="none" w:sz="0" w:space="0" w:color="auto"/>
            <w:right w:val="none" w:sz="0" w:space="0" w:color="auto"/>
          </w:divBdr>
          <w:divsChild>
            <w:div w:id="1513108351">
              <w:marLeft w:val="0"/>
              <w:marRight w:val="0"/>
              <w:marTop w:val="0"/>
              <w:marBottom w:val="0"/>
              <w:divBdr>
                <w:top w:val="none" w:sz="0" w:space="0" w:color="auto"/>
                <w:left w:val="none" w:sz="0" w:space="0" w:color="auto"/>
                <w:bottom w:val="none" w:sz="0" w:space="0" w:color="auto"/>
                <w:right w:val="none" w:sz="0" w:space="0" w:color="auto"/>
              </w:divBdr>
            </w:div>
          </w:divsChild>
        </w:div>
        <w:div w:id="939069832">
          <w:marLeft w:val="0"/>
          <w:marRight w:val="0"/>
          <w:marTop w:val="0"/>
          <w:marBottom w:val="0"/>
          <w:divBdr>
            <w:top w:val="none" w:sz="0" w:space="0" w:color="auto"/>
            <w:left w:val="none" w:sz="0" w:space="0" w:color="auto"/>
            <w:bottom w:val="none" w:sz="0" w:space="0" w:color="auto"/>
            <w:right w:val="none" w:sz="0" w:space="0" w:color="auto"/>
          </w:divBdr>
          <w:divsChild>
            <w:div w:id="2061400454">
              <w:marLeft w:val="0"/>
              <w:marRight w:val="0"/>
              <w:marTop w:val="0"/>
              <w:marBottom w:val="0"/>
              <w:divBdr>
                <w:top w:val="none" w:sz="0" w:space="0" w:color="auto"/>
                <w:left w:val="none" w:sz="0" w:space="0" w:color="auto"/>
                <w:bottom w:val="none" w:sz="0" w:space="0" w:color="auto"/>
                <w:right w:val="none" w:sz="0" w:space="0" w:color="auto"/>
              </w:divBdr>
              <w:divsChild>
                <w:div w:id="139687815">
                  <w:marLeft w:val="-1275"/>
                  <w:marRight w:val="0"/>
                  <w:marTop w:val="0"/>
                  <w:marBottom w:val="0"/>
                  <w:divBdr>
                    <w:top w:val="none" w:sz="0" w:space="0" w:color="auto"/>
                    <w:left w:val="none" w:sz="0" w:space="0" w:color="auto"/>
                    <w:bottom w:val="none" w:sz="0" w:space="0" w:color="auto"/>
                    <w:right w:val="none" w:sz="0" w:space="0" w:color="auto"/>
                  </w:divBdr>
                </w:div>
                <w:div w:id="1705861700">
                  <w:marLeft w:val="0"/>
                  <w:marRight w:val="0"/>
                  <w:marTop w:val="0"/>
                  <w:marBottom w:val="0"/>
                  <w:divBdr>
                    <w:top w:val="none" w:sz="0" w:space="0" w:color="auto"/>
                    <w:left w:val="none" w:sz="0" w:space="0" w:color="auto"/>
                    <w:bottom w:val="none" w:sz="0" w:space="0" w:color="auto"/>
                    <w:right w:val="none" w:sz="0" w:space="0" w:color="auto"/>
                  </w:divBdr>
                  <w:divsChild>
                    <w:div w:id="622687315">
                      <w:marLeft w:val="0"/>
                      <w:marRight w:val="0"/>
                      <w:marTop w:val="0"/>
                      <w:marBottom w:val="0"/>
                      <w:divBdr>
                        <w:top w:val="none" w:sz="0" w:space="0" w:color="auto"/>
                        <w:left w:val="none" w:sz="0" w:space="0" w:color="auto"/>
                        <w:bottom w:val="none" w:sz="0" w:space="0" w:color="auto"/>
                        <w:right w:val="none" w:sz="0" w:space="0" w:color="auto"/>
                      </w:divBdr>
                    </w:div>
                    <w:div w:id="634405845">
                      <w:marLeft w:val="0"/>
                      <w:marRight w:val="0"/>
                      <w:marTop w:val="0"/>
                      <w:marBottom w:val="0"/>
                      <w:divBdr>
                        <w:top w:val="none" w:sz="0" w:space="0" w:color="auto"/>
                        <w:left w:val="none" w:sz="0" w:space="0" w:color="auto"/>
                        <w:bottom w:val="none" w:sz="0" w:space="0" w:color="auto"/>
                        <w:right w:val="none" w:sz="0" w:space="0" w:color="auto"/>
                      </w:divBdr>
                      <w:divsChild>
                        <w:div w:id="1372874773">
                          <w:marLeft w:val="0"/>
                          <w:marRight w:val="0"/>
                          <w:marTop w:val="0"/>
                          <w:marBottom w:val="0"/>
                          <w:divBdr>
                            <w:top w:val="none" w:sz="0" w:space="0" w:color="auto"/>
                            <w:left w:val="none" w:sz="0" w:space="0" w:color="auto"/>
                            <w:bottom w:val="none" w:sz="0" w:space="0" w:color="auto"/>
                            <w:right w:val="none" w:sz="0" w:space="0" w:color="auto"/>
                          </w:divBdr>
                          <w:divsChild>
                            <w:div w:id="1228883679">
                              <w:marLeft w:val="0"/>
                              <w:marRight w:val="0"/>
                              <w:marTop w:val="0"/>
                              <w:marBottom w:val="450"/>
                              <w:divBdr>
                                <w:top w:val="none" w:sz="0" w:space="0" w:color="auto"/>
                                <w:left w:val="none" w:sz="0" w:space="0" w:color="auto"/>
                                <w:bottom w:val="none" w:sz="0" w:space="0" w:color="auto"/>
                                <w:right w:val="none" w:sz="0" w:space="0" w:color="auto"/>
                              </w:divBdr>
                            </w:div>
                            <w:div w:id="16905209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buenas_noticias/Pagola-peregrinacion-camino-de-santiago_7_2360833907.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antonio_pagol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552</Words>
  <Characters>3041</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2021-07-23T12:23:00Z</dcterms:created>
  <dcterms:modified xsi:type="dcterms:W3CDTF">2021-07-23T12:26:00Z</dcterms:modified>
</cp:coreProperties>
</file>