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9FC8F" w14:textId="77777777" w:rsidR="00AE3D88" w:rsidRPr="00AE3D88" w:rsidRDefault="00AE3D88" w:rsidP="00AE3D88">
      <w:pPr>
        <w:shd w:val="clear" w:color="auto" w:fill="FFFFFF"/>
        <w:rPr>
          <w:rFonts w:ascii="Arial" w:eastAsia="Times New Roman" w:hAnsi="Arial" w:cs="Arial"/>
          <w:b/>
          <w:bCs/>
          <w:caps/>
          <w:color w:val="E00109"/>
          <w:sz w:val="21"/>
          <w:szCs w:val="21"/>
          <w:lang w:eastAsia="es-MX"/>
        </w:rPr>
      </w:pPr>
      <w:r w:rsidRPr="00AE3D88">
        <w:rPr>
          <w:rFonts w:ascii="Arial" w:eastAsia="Times New Roman" w:hAnsi="Arial" w:cs="Arial"/>
          <w:b/>
          <w:bCs/>
          <w:caps/>
          <w:color w:val="E00109"/>
          <w:sz w:val="21"/>
          <w:szCs w:val="21"/>
          <w:lang w:eastAsia="es-MX"/>
        </w:rPr>
        <w:fldChar w:fldCharType="begin"/>
      </w:r>
      <w:r w:rsidRPr="00AE3D88">
        <w:rPr>
          <w:rFonts w:ascii="Arial" w:eastAsia="Times New Roman" w:hAnsi="Arial" w:cs="Arial"/>
          <w:b/>
          <w:bCs/>
          <w:caps/>
          <w:color w:val="E00109"/>
          <w:sz w:val="21"/>
          <w:szCs w:val="21"/>
          <w:lang w:eastAsia="es-MX"/>
        </w:rPr>
        <w:instrText xml:space="preserve"> HYPERLINK "https://www.vidanuevadigital.com/categoria/mundo/america/" </w:instrText>
      </w:r>
      <w:r w:rsidRPr="00AE3D88">
        <w:rPr>
          <w:rFonts w:ascii="Arial" w:eastAsia="Times New Roman" w:hAnsi="Arial" w:cs="Arial"/>
          <w:b/>
          <w:bCs/>
          <w:caps/>
          <w:color w:val="E00109"/>
          <w:sz w:val="21"/>
          <w:szCs w:val="21"/>
          <w:lang w:eastAsia="es-MX"/>
        </w:rPr>
        <w:fldChar w:fldCharType="separate"/>
      </w:r>
      <w:r w:rsidRPr="00AE3D88">
        <w:rPr>
          <w:rFonts w:ascii="Arial" w:eastAsia="Times New Roman" w:hAnsi="Arial" w:cs="Arial"/>
          <w:b/>
          <w:bCs/>
          <w:caps/>
          <w:color w:val="E00109"/>
          <w:sz w:val="21"/>
          <w:szCs w:val="21"/>
          <w:u w:val="single"/>
          <w:lang w:eastAsia="es-MX"/>
        </w:rPr>
        <w:t>AMÉRICA</w:t>
      </w:r>
      <w:r w:rsidRPr="00AE3D88">
        <w:rPr>
          <w:rFonts w:ascii="Arial" w:eastAsia="Times New Roman" w:hAnsi="Arial" w:cs="Arial"/>
          <w:b/>
          <w:bCs/>
          <w:caps/>
          <w:color w:val="E00109"/>
          <w:sz w:val="21"/>
          <w:szCs w:val="21"/>
          <w:lang w:eastAsia="es-MX"/>
        </w:rPr>
        <w:fldChar w:fldCharType="end"/>
      </w:r>
    </w:p>
    <w:p w14:paraId="085AD7B0" w14:textId="77777777" w:rsidR="00AE3D88" w:rsidRPr="00AE3D88" w:rsidRDefault="00AE3D88" w:rsidP="00AE3D88">
      <w:pPr>
        <w:shd w:val="clear" w:color="auto" w:fill="FFFFFF"/>
        <w:outlineLvl w:val="0"/>
        <w:rPr>
          <w:rFonts w:ascii="Merriweather" w:eastAsia="Times New Roman" w:hAnsi="Merriweather" w:cs="Times New Roman"/>
          <w:b/>
          <w:bCs/>
          <w:color w:val="000000"/>
          <w:kern w:val="36"/>
          <w:sz w:val="40"/>
          <w:szCs w:val="40"/>
          <w:lang w:eastAsia="es-MX"/>
        </w:rPr>
      </w:pPr>
      <w:r w:rsidRPr="00AE3D88">
        <w:rPr>
          <w:rFonts w:ascii="Merriweather" w:eastAsia="Times New Roman" w:hAnsi="Merriweather" w:cs="Times New Roman"/>
          <w:b/>
          <w:bCs/>
          <w:color w:val="000000"/>
          <w:kern w:val="36"/>
          <w:sz w:val="40"/>
          <w:szCs w:val="40"/>
          <w:lang w:eastAsia="es-MX"/>
        </w:rPr>
        <w:t>El arzobispo de Lima propone poner ‘párrocos’ laicos en las iglesias</w:t>
      </w:r>
    </w:p>
    <w:p w14:paraId="20113755" w14:textId="77777777" w:rsidR="00AE3D88" w:rsidRPr="00AE3D88" w:rsidRDefault="00AE3D88" w:rsidP="00AE3D88">
      <w:pPr>
        <w:shd w:val="clear" w:color="auto" w:fill="FFFFFF"/>
        <w:outlineLvl w:val="2"/>
        <w:rPr>
          <w:rFonts w:ascii="Arial" w:eastAsia="Times New Roman" w:hAnsi="Arial" w:cs="Arial"/>
          <w:color w:val="000000"/>
          <w:sz w:val="27"/>
          <w:szCs w:val="27"/>
          <w:lang w:eastAsia="es-MX"/>
        </w:rPr>
      </w:pPr>
      <w:r w:rsidRPr="00AE3D88">
        <w:rPr>
          <w:rFonts w:ascii="Arial" w:eastAsia="Times New Roman" w:hAnsi="Arial" w:cs="Arial"/>
          <w:color w:val="000000"/>
          <w:sz w:val="27"/>
          <w:szCs w:val="27"/>
          <w:lang w:eastAsia="es-MX"/>
        </w:rPr>
        <w:t xml:space="preserve">Carlos Castillo </w:t>
      </w:r>
      <w:proofErr w:type="spellStart"/>
      <w:r w:rsidRPr="00AE3D88">
        <w:rPr>
          <w:rFonts w:ascii="Arial" w:eastAsia="Times New Roman" w:hAnsi="Arial" w:cs="Arial"/>
          <w:color w:val="000000"/>
          <w:sz w:val="27"/>
          <w:szCs w:val="27"/>
          <w:lang w:eastAsia="es-MX"/>
        </w:rPr>
        <w:t>Mattasoglio</w:t>
      </w:r>
      <w:proofErr w:type="spellEnd"/>
      <w:r w:rsidRPr="00AE3D88">
        <w:rPr>
          <w:rFonts w:ascii="Arial" w:eastAsia="Times New Roman" w:hAnsi="Arial" w:cs="Arial"/>
          <w:color w:val="000000"/>
          <w:sz w:val="27"/>
          <w:szCs w:val="27"/>
          <w:lang w:eastAsia="es-MX"/>
        </w:rPr>
        <w:t xml:space="preserve"> presentó su plan de renovación de las parroquias de la capital peruana</w:t>
      </w:r>
    </w:p>
    <w:p w14:paraId="4F847ACA" w14:textId="4DF0BCB8" w:rsidR="00AE3D88" w:rsidRPr="00AE3D88" w:rsidRDefault="00AE3D88" w:rsidP="00AE3D88">
      <w:pPr>
        <w:shd w:val="clear" w:color="auto" w:fill="FFFFFF"/>
        <w:rPr>
          <w:rFonts w:ascii="Arial" w:eastAsia="Times New Roman" w:hAnsi="Arial" w:cs="Arial"/>
          <w:color w:val="333333"/>
          <w:lang w:eastAsia="es-MX"/>
        </w:rPr>
      </w:pPr>
      <w:r w:rsidRPr="00AE3D88">
        <w:rPr>
          <w:rFonts w:ascii="Arial" w:eastAsia="Times New Roman" w:hAnsi="Arial" w:cs="Arial"/>
          <w:color w:val="333333"/>
          <w:lang w:eastAsia="es-MX"/>
        </w:rPr>
        <w:fldChar w:fldCharType="begin"/>
      </w:r>
      <w:r w:rsidRPr="00AE3D88">
        <w:rPr>
          <w:rFonts w:ascii="Arial" w:eastAsia="Times New Roman" w:hAnsi="Arial" w:cs="Arial"/>
          <w:color w:val="333333"/>
          <w:lang w:eastAsia="es-MX"/>
        </w:rPr>
        <w:instrText xml:space="preserve"> INCLUDEPICTURE "https://www.vidanuevadigital.com/wp-content/uploads/2021/08/Mattasoglio-arzobispo-lima-850x310.jpg" \* MERGEFORMATINET </w:instrText>
      </w:r>
      <w:r w:rsidRPr="00AE3D88">
        <w:rPr>
          <w:rFonts w:ascii="Arial" w:eastAsia="Times New Roman" w:hAnsi="Arial" w:cs="Arial"/>
          <w:color w:val="333333"/>
          <w:lang w:eastAsia="es-MX"/>
        </w:rPr>
        <w:fldChar w:fldCharType="separate"/>
      </w:r>
      <w:r w:rsidRPr="00AE3D88">
        <w:rPr>
          <w:rFonts w:ascii="Arial" w:eastAsia="Times New Roman" w:hAnsi="Arial" w:cs="Arial"/>
          <w:noProof/>
          <w:color w:val="333333"/>
          <w:lang w:eastAsia="es-MX"/>
        </w:rPr>
        <w:drawing>
          <wp:inline distT="0" distB="0" distL="0" distR="0" wp14:anchorId="3744EC31" wp14:editId="3CC78972">
            <wp:extent cx="5612130" cy="2047875"/>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2047875"/>
                    </a:xfrm>
                    <a:prstGeom prst="rect">
                      <a:avLst/>
                    </a:prstGeom>
                    <a:noFill/>
                    <a:ln>
                      <a:noFill/>
                    </a:ln>
                  </pic:spPr>
                </pic:pic>
              </a:graphicData>
            </a:graphic>
          </wp:inline>
        </w:drawing>
      </w:r>
      <w:r w:rsidRPr="00AE3D88">
        <w:rPr>
          <w:rFonts w:ascii="Arial" w:eastAsia="Times New Roman" w:hAnsi="Arial" w:cs="Arial"/>
          <w:color w:val="333333"/>
          <w:lang w:eastAsia="es-MX"/>
        </w:rPr>
        <w:fldChar w:fldCharType="end"/>
      </w:r>
    </w:p>
    <w:p w14:paraId="1E6FF6D2" w14:textId="6D162C6C" w:rsidR="00AE3D88" w:rsidRDefault="00AE3D88" w:rsidP="00AE3D88">
      <w:pPr>
        <w:shd w:val="clear" w:color="auto" w:fill="FFFFFF"/>
        <w:spacing w:after="480"/>
        <w:rPr>
          <w:rFonts w:ascii="Arial" w:eastAsia="Times New Roman" w:hAnsi="Arial" w:cs="Arial"/>
          <w:color w:val="333333"/>
          <w:sz w:val="28"/>
          <w:szCs w:val="28"/>
          <w:lang w:eastAsia="es-MX"/>
        </w:rPr>
      </w:pPr>
      <w:r>
        <w:rPr>
          <w:rFonts w:ascii="Arial" w:eastAsia="Times New Roman" w:hAnsi="Arial" w:cs="Arial"/>
          <w:color w:val="333333"/>
          <w:sz w:val="28"/>
          <w:szCs w:val="28"/>
          <w:lang w:eastAsia="es-MX"/>
        </w:rPr>
        <w:t>Por: Mateo González Alonso – Vida Nueva</w:t>
      </w:r>
    </w:p>
    <w:p w14:paraId="5BF513F3" w14:textId="7F13C9E6" w:rsidR="00AE3D88" w:rsidRDefault="00AE3D88" w:rsidP="00AE3D88">
      <w:pPr>
        <w:shd w:val="clear" w:color="auto" w:fill="FFFFFF"/>
        <w:spacing w:after="480"/>
        <w:rPr>
          <w:rFonts w:ascii="Arial" w:eastAsia="Times New Roman" w:hAnsi="Arial" w:cs="Arial"/>
          <w:color w:val="333333"/>
          <w:sz w:val="28"/>
          <w:szCs w:val="28"/>
          <w:lang w:eastAsia="es-MX"/>
        </w:rPr>
      </w:pPr>
      <w:r w:rsidRPr="00AE3D88">
        <w:rPr>
          <w:rFonts w:ascii="Arial" w:eastAsia="Times New Roman" w:hAnsi="Arial" w:cs="Arial"/>
          <w:color w:val="333333"/>
          <w:sz w:val="28"/>
          <w:szCs w:val="28"/>
          <w:lang w:eastAsia="es-MX"/>
        </w:rPr>
        <w:t>El </w:t>
      </w:r>
      <w:r w:rsidRPr="00AE3D88">
        <w:rPr>
          <w:rFonts w:ascii="Arial" w:eastAsia="Times New Roman" w:hAnsi="Arial" w:cs="Arial"/>
          <w:b/>
          <w:bCs/>
          <w:color w:val="535353"/>
          <w:sz w:val="28"/>
          <w:szCs w:val="28"/>
          <w:lang w:eastAsia="es-MX"/>
        </w:rPr>
        <w:t xml:space="preserve">arzobispo de Lima, Carlos Castillo </w:t>
      </w:r>
      <w:proofErr w:type="spellStart"/>
      <w:r w:rsidRPr="00AE3D88">
        <w:rPr>
          <w:rFonts w:ascii="Arial" w:eastAsia="Times New Roman" w:hAnsi="Arial" w:cs="Arial"/>
          <w:b/>
          <w:bCs/>
          <w:color w:val="535353"/>
          <w:sz w:val="28"/>
          <w:szCs w:val="28"/>
          <w:lang w:eastAsia="es-MX"/>
        </w:rPr>
        <w:t>Mattasoglio</w:t>
      </w:r>
      <w:proofErr w:type="spellEnd"/>
      <w:r w:rsidRPr="00AE3D88">
        <w:rPr>
          <w:rFonts w:ascii="Arial" w:eastAsia="Times New Roman" w:hAnsi="Arial" w:cs="Arial"/>
          <w:b/>
          <w:bCs/>
          <w:color w:val="535353"/>
          <w:sz w:val="28"/>
          <w:szCs w:val="28"/>
          <w:lang w:eastAsia="es-MX"/>
        </w:rPr>
        <w:t>,</w:t>
      </w:r>
      <w:r w:rsidRPr="00AE3D88">
        <w:rPr>
          <w:rFonts w:ascii="Arial" w:eastAsia="Times New Roman" w:hAnsi="Arial" w:cs="Arial"/>
          <w:color w:val="333333"/>
          <w:sz w:val="28"/>
          <w:szCs w:val="28"/>
          <w:lang w:eastAsia="es-MX"/>
        </w:rPr>
        <w:t> ha presentado las líneas de renovación de la diócesis de la capital peruana. Un proyecto para el que está pidiendo permiso al Vaticano “para varias cosas que no están permitidas”, confesaba en una intervención del 21 de julio que ha trascendido a las redes sociales. Una de sus propuestas estrellas es que “</w:t>
      </w:r>
      <w:r w:rsidRPr="00AE3D88">
        <w:rPr>
          <w:rFonts w:ascii="Arial" w:eastAsia="Times New Roman" w:hAnsi="Arial" w:cs="Arial"/>
          <w:b/>
          <w:bCs/>
          <w:color w:val="535353"/>
          <w:sz w:val="28"/>
          <w:szCs w:val="28"/>
          <w:lang w:eastAsia="es-MX"/>
        </w:rPr>
        <w:t>familias, o parejas, o grupos de esposos o de personas mayores laicas asuman parroquias</w:t>
      </w:r>
      <w:r w:rsidRPr="00AE3D88">
        <w:rPr>
          <w:rFonts w:ascii="Arial" w:eastAsia="Times New Roman" w:hAnsi="Arial" w:cs="Arial"/>
          <w:color w:val="333333"/>
          <w:sz w:val="28"/>
          <w:szCs w:val="28"/>
          <w:lang w:eastAsia="es-MX"/>
        </w:rPr>
        <w:t>”.</w:t>
      </w:r>
      <w:r w:rsidRPr="00AE3D88">
        <w:rPr>
          <w:rFonts w:ascii="Arial" w:eastAsia="Times New Roman" w:hAnsi="Arial" w:cs="Arial"/>
          <w:color w:val="333333"/>
          <w:sz w:val="28"/>
          <w:szCs w:val="28"/>
          <w:lang w:eastAsia="es-MX"/>
        </w:rPr>
        <w:t xml:space="preserve"> </w:t>
      </w:r>
    </w:p>
    <w:p w14:paraId="3535805B" w14:textId="77777777" w:rsidR="00AE3D88" w:rsidRPr="00AE3D88" w:rsidRDefault="00AE3D88" w:rsidP="00AE3D88">
      <w:pPr>
        <w:shd w:val="clear" w:color="auto" w:fill="FFFFFF"/>
        <w:spacing w:after="480"/>
        <w:rPr>
          <w:rFonts w:ascii="Arial" w:eastAsia="Times New Roman" w:hAnsi="Arial" w:cs="Arial"/>
          <w:color w:val="333333"/>
          <w:sz w:val="28"/>
          <w:szCs w:val="28"/>
          <w:lang w:eastAsia="es-MX"/>
        </w:rPr>
      </w:pPr>
    </w:p>
    <w:p w14:paraId="640B3707" w14:textId="77777777" w:rsidR="00AE3D88" w:rsidRPr="00AE3D88" w:rsidRDefault="00AE3D88" w:rsidP="00AE3D88">
      <w:pPr>
        <w:shd w:val="clear" w:color="auto" w:fill="FFFFFF"/>
        <w:spacing w:after="480"/>
        <w:outlineLvl w:val="2"/>
        <w:rPr>
          <w:rFonts w:ascii="inherit" w:eastAsia="Times New Roman" w:hAnsi="inherit" w:cs="Arial"/>
          <w:b/>
          <w:bCs/>
          <w:color w:val="DD0000"/>
          <w:sz w:val="36"/>
          <w:szCs w:val="36"/>
          <w:lang w:eastAsia="es-MX"/>
        </w:rPr>
      </w:pPr>
      <w:r w:rsidRPr="00AE3D88">
        <w:rPr>
          <w:rFonts w:ascii="inherit" w:eastAsia="Times New Roman" w:hAnsi="inherit" w:cs="Arial"/>
          <w:b/>
          <w:bCs/>
          <w:color w:val="DD0000"/>
          <w:sz w:val="36"/>
          <w:szCs w:val="36"/>
          <w:lang w:eastAsia="es-MX"/>
        </w:rPr>
        <w:t xml:space="preserve">Practicando la </w:t>
      </w:r>
      <w:proofErr w:type="spellStart"/>
      <w:r w:rsidRPr="00AE3D88">
        <w:rPr>
          <w:rFonts w:ascii="inherit" w:eastAsia="Times New Roman" w:hAnsi="inherit" w:cs="Arial"/>
          <w:b/>
          <w:bCs/>
          <w:color w:val="DD0000"/>
          <w:sz w:val="36"/>
          <w:szCs w:val="36"/>
          <w:lang w:eastAsia="es-MX"/>
        </w:rPr>
        <w:t>sinodalidad</w:t>
      </w:r>
      <w:proofErr w:type="spellEnd"/>
    </w:p>
    <w:p w14:paraId="1D4AFB03" w14:textId="77777777" w:rsidR="00AE3D88" w:rsidRPr="00AE3D88" w:rsidRDefault="00AE3D88" w:rsidP="00AE3D88">
      <w:pPr>
        <w:shd w:val="clear" w:color="auto" w:fill="FFFFFF"/>
        <w:spacing w:after="480"/>
        <w:rPr>
          <w:rFonts w:ascii="Arial" w:eastAsia="Times New Roman" w:hAnsi="Arial" w:cs="Arial"/>
          <w:color w:val="333333"/>
          <w:sz w:val="28"/>
          <w:szCs w:val="28"/>
          <w:lang w:eastAsia="es-MX"/>
        </w:rPr>
      </w:pPr>
      <w:r w:rsidRPr="00AE3D88">
        <w:rPr>
          <w:rFonts w:ascii="Arial" w:eastAsia="Times New Roman" w:hAnsi="Arial" w:cs="Arial"/>
          <w:color w:val="333333"/>
          <w:sz w:val="28"/>
          <w:szCs w:val="28"/>
          <w:lang w:eastAsia="es-MX"/>
        </w:rPr>
        <w:t>“Es mejor mandar a los curas a estudiar un poco, ¿no?”, se preguntaba el prelado que invita a “nacer y renacer”. “Yo pienso que, como Iglesia, vamos a tener que trabajar mucho el brindar una Iglesia más cercana para igualar más”, señaló el obispo. En ese sentido, desveló: “Estoy en este momento, he ido a Roma, he estado mucho tiempo, un mes. </w:t>
      </w:r>
      <w:r w:rsidRPr="00AE3D88">
        <w:rPr>
          <w:rFonts w:ascii="Arial" w:eastAsia="Times New Roman" w:hAnsi="Arial" w:cs="Arial"/>
          <w:b/>
          <w:bCs/>
          <w:color w:val="535353"/>
          <w:sz w:val="28"/>
          <w:szCs w:val="28"/>
          <w:lang w:eastAsia="es-MX"/>
        </w:rPr>
        <w:t>Estoy propiciando el que me den permisos para varias cosas que no están permitidas,</w:t>
      </w:r>
      <w:r w:rsidRPr="00AE3D88">
        <w:rPr>
          <w:rFonts w:ascii="Arial" w:eastAsia="Times New Roman" w:hAnsi="Arial" w:cs="Arial"/>
          <w:color w:val="333333"/>
          <w:sz w:val="28"/>
          <w:szCs w:val="28"/>
          <w:lang w:eastAsia="es-MX"/>
        </w:rPr>
        <w:t> ¿no?”.</w:t>
      </w:r>
    </w:p>
    <w:p w14:paraId="608C520B" w14:textId="77777777" w:rsidR="00AE3D88" w:rsidRPr="00AE3D88" w:rsidRDefault="00AE3D88" w:rsidP="00AE3D88">
      <w:pPr>
        <w:shd w:val="clear" w:color="auto" w:fill="FFFFFF"/>
        <w:spacing w:after="480"/>
        <w:rPr>
          <w:rFonts w:ascii="Arial" w:eastAsia="Times New Roman" w:hAnsi="Arial" w:cs="Arial"/>
          <w:color w:val="333333"/>
          <w:sz w:val="28"/>
          <w:szCs w:val="28"/>
          <w:lang w:eastAsia="es-MX"/>
        </w:rPr>
      </w:pPr>
      <w:r w:rsidRPr="00AE3D88">
        <w:rPr>
          <w:rFonts w:ascii="Arial" w:eastAsia="Times New Roman" w:hAnsi="Arial" w:cs="Arial"/>
          <w:color w:val="333333"/>
          <w:sz w:val="28"/>
          <w:szCs w:val="28"/>
          <w:lang w:eastAsia="es-MX"/>
        </w:rPr>
        <w:lastRenderedPageBreak/>
        <w:t>Para el arzobispo sería una opción “que los laicos hagan de párrocos o de jefes de las iglesias, levanten las comunidades como lo hacen cuando se van a Europa”. “En Europa hay cantidad de cosas de iglesias en París, por ejemplo, </w:t>
      </w:r>
      <w:r w:rsidRPr="00AE3D88">
        <w:rPr>
          <w:rFonts w:ascii="Arial" w:eastAsia="Times New Roman" w:hAnsi="Arial" w:cs="Arial"/>
          <w:b/>
          <w:bCs/>
          <w:color w:val="535353"/>
          <w:sz w:val="28"/>
          <w:szCs w:val="28"/>
          <w:lang w:eastAsia="es-MX"/>
        </w:rPr>
        <w:t>que las han levantado laicos, y mantienen la comunidad cristiana sin necesidad de que haya curas</w:t>
      </w:r>
      <w:r w:rsidRPr="00AE3D88">
        <w:rPr>
          <w:rFonts w:ascii="Arial" w:eastAsia="Times New Roman" w:hAnsi="Arial" w:cs="Arial"/>
          <w:color w:val="333333"/>
          <w:sz w:val="28"/>
          <w:szCs w:val="28"/>
          <w:lang w:eastAsia="es-MX"/>
        </w:rPr>
        <w:t>”, destacó. “Hay que pensar formas más igualitarias, más cercanas”, añadió comentando que un sacerdote celebraría ocasionalmente la eucaristía.</w:t>
      </w:r>
    </w:p>
    <w:p w14:paraId="0234536E" w14:textId="6089EA04" w:rsidR="00AE3D88" w:rsidRDefault="00AE3D88" w:rsidP="00AE3D88">
      <w:pPr>
        <w:shd w:val="clear" w:color="auto" w:fill="FFFFFF"/>
        <w:rPr>
          <w:rFonts w:ascii="Arial" w:eastAsia="Times New Roman" w:hAnsi="Arial" w:cs="Arial"/>
          <w:color w:val="333333"/>
          <w:sz w:val="28"/>
          <w:szCs w:val="28"/>
          <w:lang w:eastAsia="es-MX"/>
        </w:rPr>
      </w:pPr>
      <w:r w:rsidRPr="00AE3D88">
        <w:rPr>
          <w:rFonts w:ascii="Arial" w:eastAsia="Times New Roman" w:hAnsi="Arial" w:cs="Arial"/>
          <w:color w:val="333333"/>
          <w:sz w:val="28"/>
          <w:szCs w:val="28"/>
          <w:lang w:eastAsia="es-MX"/>
        </w:rPr>
        <w:t>Una decisión que relaciona con la “consulta que hicimos en la asamblea sinodal” realizada en la principal diócesis peruana. “El Papa </w:t>
      </w:r>
      <w:r w:rsidRPr="00AE3D88">
        <w:rPr>
          <w:rFonts w:ascii="Arial" w:eastAsia="Times New Roman" w:hAnsi="Arial" w:cs="Arial"/>
          <w:b/>
          <w:bCs/>
          <w:color w:val="535353"/>
          <w:sz w:val="28"/>
          <w:szCs w:val="28"/>
          <w:lang w:eastAsia="es-MX"/>
        </w:rPr>
        <w:t>quiere que a nivel latinoamericano y a nivel mundial la Iglesia consulte cómo debe ser el futuro</w:t>
      </w:r>
      <w:r w:rsidRPr="00AE3D88">
        <w:rPr>
          <w:rFonts w:ascii="Arial" w:eastAsia="Times New Roman" w:hAnsi="Arial" w:cs="Arial"/>
          <w:color w:val="333333"/>
          <w:sz w:val="28"/>
          <w:szCs w:val="28"/>
          <w:lang w:eastAsia="es-MX"/>
        </w:rPr>
        <w:t>, y se organice de acuerdo al acuerdo que tienen las autoridades junto con el pueblo mismo y así avanzar”, subrayó.</w:t>
      </w:r>
    </w:p>
    <w:p w14:paraId="25E375D2" w14:textId="222BAF04" w:rsidR="00AE3D88" w:rsidRDefault="00AE3D88" w:rsidP="00AE3D88">
      <w:pPr>
        <w:shd w:val="clear" w:color="auto" w:fill="FFFFFF"/>
        <w:rPr>
          <w:rFonts w:ascii="Arial" w:eastAsia="Times New Roman" w:hAnsi="Arial" w:cs="Arial"/>
          <w:color w:val="333333"/>
          <w:sz w:val="28"/>
          <w:szCs w:val="28"/>
          <w:lang w:eastAsia="es-MX"/>
        </w:rPr>
      </w:pPr>
    </w:p>
    <w:p w14:paraId="00E5E900" w14:textId="444C1997" w:rsidR="00AE3D88" w:rsidRPr="00AE3D88" w:rsidRDefault="00AE3D88" w:rsidP="00AE3D88">
      <w:pPr>
        <w:shd w:val="clear" w:color="auto" w:fill="FFFFFF"/>
        <w:rPr>
          <w:rFonts w:ascii="Arial" w:eastAsia="Times New Roman" w:hAnsi="Arial" w:cs="Arial"/>
          <w:color w:val="333333"/>
          <w:sz w:val="28"/>
          <w:szCs w:val="28"/>
          <w:lang w:eastAsia="es-MX"/>
        </w:rPr>
      </w:pPr>
      <w:r>
        <w:rPr>
          <w:rFonts w:ascii="Arial" w:eastAsia="Times New Roman" w:hAnsi="Arial" w:cs="Arial"/>
          <w:color w:val="333333"/>
          <w:sz w:val="28"/>
          <w:szCs w:val="28"/>
          <w:lang w:eastAsia="es-MX"/>
        </w:rPr>
        <w:t xml:space="preserve">Publicado en: </w:t>
      </w:r>
      <w:hyperlink r:id="rId6" w:history="1">
        <w:r w:rsidRPr="003E705B">
          <w:rPr>
            <w:rStyle w:val="Hipervnculo"/>
            <w:rFonts w:ascii="Arial" w:eastAsia="Times New Roman" w:hAnsi="Arial" w:cs="Arial"/>
            <w:sz w:val="28"/>
            <w:szCs w:val="28"/>
            <w:lang w:eastAsia="es-MX"/>
          </w:rPr>
          <w:t>https://www.vidanuevadigital.com/2021/08/13/el-arzobispo-de-lima-propone-poner-parrocos-laicos-en-las-iglesias/</w:t>
        </w:r>
      </w:hyperlink>
      <w:r>
        <w:rPr>
          <w:rFonts w:ascii="Arial" w:eastAsia="Times New Roman" w:hAnsi="Arial" w:cs="Arial"/>
          <w:color w:val="333333"/>
          <w:sz w:val="28"/>
          <w:szCs w:val="28"/>
          <w:lang w:eastAsia="es-MX"/>
        </w:rPr>
        <w:t xml:space="preserve"> </w:t>
      </w:r>
    </w:p>
    <w:p w14:paraId="44783949" w14:textId="77777777" w:rsidR="00FC66B2" w:rsidRDefault="00FC66B2"/>
    <w:sectPr w:rsidR="00FC66B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erriweather">
    <w:altName w:val="Cambria"/>
    <w:panose1 w:val="020B0604020202020204"/>
    <w:charset w:val="00"/>
    <w:family w:val="roman"/>
    <w:notTrueType/>
    <w:pitch w:val="default"/>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40B83"/>
    <w:multiLevelType w:val="multilevel"/>
    <w:tmpl w:val="B7F25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D88"/>
    <w:rsid w:val="00AE3D88"/>
    <w:rsid w:val="00FC66B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746F3"/>
  <w15:chartTrackingRefBased/>
  <w15:docId w15:val="{17415434-F657-2549-A7A8-09942333B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AE3D88"/>
    <w:pPr>
      <w:spacing w:before="100" w:beforeAutospacing="1" w:after="100" w:afterAutospacing="1"/>
      <w:outlineLvl w:val="0"/>
    </w:pPr>
    <w:rPr>
      <w:rFonts w:ascii="Times New Roman" w:eastAsia="Times New Roman" w:hAnsi="Times New Roman" w:cs="Times New Roman"/>
      <w:b/>
      <w:bCs/>
      <w:kern w:val="36"/>
      <w:sz w:val="48"/>
      <w:szCs w:val="48"/>
      <w:lang w:eastAsia="es-MX"/>
    </w:rPr>
  </w:style>
  <w:style w:type="paragraph" w:styleId="Ttulo3">
    <w:name w:val="heading 3"/>
    <w:basedOn w:val="Normal"/>
    <w:link w:val="Ttulo3Car"/>
    <w:uiPriority w:val="9"/>
    <w:qFormat/>
    <w:rsid w:val="00AE3D88"/>
    <w:pPr>
      <w:spacing w:before="100" w:beforeAutospacing="1" w:after="100" w:afterAutospacing="1"/>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3D88"/>
    <w:rPr>
      <w:rFonts w:ascii="Times New Roman" w:eastAsia="Times New Roman" w:hAnsi="Times New Roman" w:cs="Times New Roman"/>
      <w:b/>
      <w:bCs/>
      <w:kern w:val="36"/>
      <w:sz w:val="48"/>
      <w:szCs w:val="48"/>
      <w:lang w:eastAsia="es-MX"/>
    </w:rPr>
  </w:style>
  <w:style w:type="character" w:customStyle="1" w:styleId="Ttulo3Car">
    <w:name w:val="Título 3 Car"/>
    <w:basedOn w:val="Fuentedeprrafopredeter"/>
    <w:link w:val="Ttulo3"/>
    <w:uiPriority w:val="9"/>
    <w:rsid w:val="00AE3D88"/>
    <w:rPr>
      <w:rFonts w:ascii="Times New Roman" w:eastAsia="Times New Roman" w:hAnsi="Times New Roman" w:cs="Times New Roman"/>
      <w:b/>
      <w:bCs/>
      <w:sz w:val="27"/>
      <w:szCs w:val="27"/>
      <w:lang w:eastAsia="es-MX"/>
    </w:rPr>
  </w:style>
  <w:style w:type="character" w:styleId="Hipervnculo">
    <w:name w:val="Hyperlink"/>
    <w:basedOn w:val="Fuentedeprrafopredeter"/>
    <w:uiPriority w:val="99"/>
    <w:unhideWhenUsed/>
    <w:rsid w:val="00AE3D88"/>
    <w:rPr>
      <w:color w:val="0000FF"/>
      <w:u w:val="single"/>
    </w:rPr>
  </w:style>
  <w:style w:type="paragraph" w:styleId="NormalWeb">
    <w:name w:val="Normal (Web)"/>
    <w:basedOn w:val="Normal"/>
    <w:uiPriority w:val="99"/>
    <w:semiHidden/>
    <w:unhideWhenUsed/>
    <w:rsid w:val="00AE3D88"/>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AE3D88"/>
    <w:rPr>
      <w:b/>
      <w:bCs/>
    </w:rPr>
  </w:style>
  <w:style w:type="character" w:styleId="Mencinsinresolver">
    <w:name w:val="Unresolved Mention"/>
    <w:basedOn w:val="Fuentedeprrafopredeter"/>
    <w:uiPriority w:val="99"/>
    <w:semiHidden/>
    <w:unhideWhenUsed/>
    <w:rsid w:val="00AE3D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464065">
      <w:bodyDiv w:val="1"/>
      <w:marLeft w:val="0"/>
      <w:marRight w:val="0"/>
      <w:marTop w:val="0"/>
      <w:marBottom w:val="0"/>
      <w:divBdr>
        <w:top w:val="none" w:sz="0" w:space="0" w:color="auto"/>
        <w:left w:val="none" w:sz="0" w:space="0" w:color="auto"/>
        <w:bottom w:val="none" w:sz="0" w:space="0" w:color="auto"/>
        <w:right w:val="none" w:sz="0" w:space="0" w:color="auto"/>
      </w:divBdr>
      <w:divsChild>
        <w:div w:id="2018077716">
          <w:marLeft w:val="0"/>
          <w:marRight w:val="0"/>
          <w:marTop w:val="0"/>
          <w:marBottom w:val="0"/>
          <w:divBdr>
            <w:top w:val="none" w:sz="0" w:space="0" w:color="auto"/>
            <w:left w:val="none" w:sz="0" w:space="0" w:color="auto"/>
            <w:bottom w:val="none" w:sz="0" w:space="0" w:color="auto"/>
            <w:right w:val="none" w:sz="0" w:space="0" w:color="auto"/>
          </w:divBdr>
        </w:div>
        <w:div w:id="1582375171">
          <w:marLeft w:val="0"/>
          <w:marRight w:val="0"/>
          <w:marTop w:val="0"/>
          <w:marBottom w:val="0"/>
          <w:divBdr>
            <w:top w:val="none" w:sz="0" w:space="0" w:color="auto"/>
            <w:left w:val="none" w:sz="0" w:space="0" w:color="auto"/>
            <w:bottom w:val="none" w:sz="0" w:space="0" w:color="auto"/>
            <w:right w:val="none" w:sz="0" w:space="0" w:color="auto"/>
          </w:divBdr>
        </w:div>
        <w:div w:id="1823041688">
          <w:marLeft w:val="-225"/>
          <w:marRight w:val="-225"/>
          <w:marTop w:val="0"/>
          <w:marBottom w:val="0"/>
          <w:divBdr>
            <w:top w:val="none" w:sz="0" w:space="0" w:color="auto"/>
            <w:left w:val="none" w:sz="0" w:space="0" w:color="auto"/>
            <w:bottom w:val="none" w:sz="0" w:space="0" w:color="auto"/>
            <w:right w:val="none" w:sz="0" w:space="0" w:color="auto"/>
          </w:divBdr>
          <w:divsChild>
            <w:div w:id="1486553097">
              <w:marLeft w:val="0"/>
              <w:marRight w:val="0"/>
              <w:marTop w:val="0"/>
              <w:marBottom w:val="0"/>
              <w:divBdr>
                <w:top w:val="none" w:sz="0" w:space="0" w:color="auto"/>
                <w:left w:val="none" w:sz="0" w:space="0" w:color="auto"/>
                <w:bottom w:val="none" w:sz="0" w:space="0" w:color="auto"/>
                <w:right w:val="none" w:sz="0" w:space="0" w:color="auto"/>
              </w:divBdr>
              <w:divsChild>
                <w:div w:id="1556235591">
                  <w:marLeft w:val="0"/>
                  <w:marRight w:val="0"/>
                  <w:marTop w:val="0"/>
                  <w:marBottom w:val="0"/>
                  <w:divBdr>
                    <w:top w:val="none" w:sz="0" w:space="0" w:color="auto"/>
                    <w:left w:val="none" w:sz="0" w:space="0" w:color="auto"/>
                    <w:bottom w:val="none" w:sz="0" w:space="0" w:color="auto"/>
                    <w:right w:val="none" w:sz="0" w:space="0" w:color="auto"/>
                  </w:divBdr>
                  <w:divsChild>
                    <w:div w:id="87635699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danuevadigital.com/2021/08/13/el-arzobispo-de-lima-propone-poner-parrocos-laicos-en-las-iglesia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434</Words>
  <Characters>1980</Characters>
  <Application>Microsoft Office Word</Application>
  <DocSecurity>0</DocSecurity>
  <Lines>70</Lines>
  <Paragraphs>51</Paragraphs>
  <ScaleCrop>false</ScaleCrop>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1</cp:revision>
  <dcterms:created xsi:type="dcterms:W3CDTF">2021-08-15T11:49:00Z</dcterms:created>
  <dcterms:modified xsi:type="dcterms:W3CDTF">2021-08-15T11:53:00Z</dcterms:modified>
</cp:coreProperties>
</file>