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0A24" w14:textId="77777777" w:rsidR="001C02C7" w:rsidRPr="001C02C7" w:rsidRDefault="001C02C7" w:rsidP="001C02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eastAsia="Times New Roman" w:hAnsi="Arial" w:cs="Arial"/>
          <w:b/>
          <w:bCs/>
          <w:color w:val="C00000"/>
          <w:sz w:val="36"/>
          <w:szCs w:val="36"/>
          <w:shd w:val="clear" w:color="auto" w:fill="FFFFFF"/>
          <w:lang w:val="es-UY" w:eastAsia="es-UY"/>
        </w:rPr>
      </w:pPr>
      <w:r w:rsidRPr="001C02C7">
        <w:rPr>
          <w:rFonts w:ascii="Arial" w:eastAsia="Times New Roman" w:hAnsi="Arial" w:cs="Arial"/>
          <w:b/>
          <w:bCs/>
          <w:color w:val="C00000"/>
          <w:sz w:val="36"/>
          <w:szCs w:val="36"/>
          <w:shd w:val="clear" w:color="auto" w:fill="FFFFFF"/>
          <w:lang w:val="es-UY" w:eastAsia="es-UY"/>
        </w:rPr>
        <w:t>DESDE KOINONÍA</w:t>
      </w:r>
    </w:p>
    <w:p w14:paraId="43A5AC9E" w14:textId="3E2B2C87" w:rsidR="001C02C7" w:rsidRPr="001C02C7" w:rsidRDefault="001C02C7" w:rsidP="001C02C7">
      <w:pPr>
        <w:spacing w:after="0" w:line="240" w:lineRule="auto"/>
        <w:jc w:val="both"/>
        <w:rPr>
          <w:rFonts w:ascii="Times New Roman" w:eastAsia="Times New Roman" w:hAnsi="Times New Roman" w:cs="Times New Roman"/>
          <w:sz w:val="24"/>
          <w:szCs w:val="24"/>
          <w:lang w:val="es-UY" w:eastAsia="es-UY"/>
        </w:rPr>
      </w:pPr>
      <w:r w:rsidRPr="001C02C7">
        <w:rPr>
          <w:rFonts w:ascii="Arial" w:eastAsia="Times New Roman" w:hAnsi="Arial" w:cs="Arial"/>
          <w:color w:val="000000"/>
          <w:sz w:val="24"/>
          <w:szCs w:val="24"/>
          <w:shd w:val="clear" w:color="auto" w:fill="FFFFFF"/>
          <w:lang w:val="es-UY" w:eastAsia="es-UY"/>
        </w:rPr>
        <w:br/>
        <w:t>Queridas amigas/os de Koinonía:</w:t>
      </w:r>
    </w:p>
    <w:p w14:paraId="45DC0E8D"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Varias noticias y novedades se nos acumulan. </w:t>
      </w:r>
    </w:p>
    <w:p w14:paraId="2627194E"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Les informamos.</w:t>
      </w:r>
    </w:p>
    <w:p w14:paraId="45029642"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p>
    <w:p w14:paraId="0F4B426A"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 Este </w:t>
      </w:r>
      <w:r w:rsidRPr="001C02C7">
        <w:rPr>
          <w:rFonts w:ascii="Arial" w:eastAsia="Times New Roman" w:hAnsi="Arial" w:cs="Arial"/>
          <w:color w:val="FF5D38"/>
          <w:sz w:val="24"/>
          <w:szCs w:val="24"/>
          <w:lang w:val="es-UY" w:eastAsia="es-UY"/>
        </w:rPr>
        <w:t>domingo 12 de septiembre</w:t>
      </w:r>
      <w:r w:rsidRPr="001C02C7">
        <w:rPr>
          <w:rFonts w:ascii="Arial" w:eastAsia="Times New Roman" w:hAnsi="Arial" w:cs="Arial"/>
          <w:color w:val="000000"/>
          <w:sz w:val="24"/>
          <w:szCs w:val="24"/>
          <w:lang w:val="es-UY" w:eastAsia="es-UY"/>
        </w:rPr>
        <w:t> </w:t>
      </w:r>
      <w:hyperlink r:id="rId4" w:tgtFrame="_blank" w:history="1">
        <w:r w:rsidRPr="001C02C7">
          <w:rPr>
            <w:rFonts w:ascii="Arial" w:eastAsia="Times New Roman" w:hAnsi="Arial" w:cs="Arial"/>
            <w:color w:val="1155CC"/>
            <w:sz w:val="24"/>
            <w:szCs w:val="24"/>
            <w:u w:val="single"/>
            <w:lang w:val="es-UY" w:eastAsia="es-UY"/>
          </w:rPr>
          <w:t>acaba de fallecer en EEUU</w:t>
        </w:r>
      </w:hyperlink>
      <w:r w:rsidRPr="001C02C7">
        <w:rPr>
          <w:rFonts w:ascii="Arial" w:eastAsia="Times New Roman" w:hAnsi="Arial" w:cs="Arial"/>
          <w:color w:val="000000"/>
          <w:sz w:val="24"/>
          <w:szCs w:val="24"/>
          <w:lang w:val="es-UY" w:eastAsia="es-UY"/>
        </w:rPr>
        <w:t> el obispo-teólogo John Shelby SPONG, bien conocido de Koinonía y de la colección «Tiempo Axial». Somos muchos cristianos en el ámbito de lengua hispana los que desde hace unos 15 años nos hemos alimentado con sus reflexiones frescas, innovadoras, rompedoras, vanguardistas, que nos han abierto fronteras de pensamiento y de espiritualidad que agradecemos cordialmente. Descansa en Paz.  </w:t>
      </w:r>
    </w:p>
    <w:p w14:paraId="553F8737"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p>
    <w:p w14:paraId="0133375B"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 Este próximo</w:t>
      </w:r>
      <w:r w:rsidRPr="001C02C7">
        <w:rPr>
          <w:rFonts w:ascii="Arial" w:eastAsia="Times New Roman" w:hAnsi="Arial" w:cs="Arial"/>
          <w:color w:val="FF487B"/>
          <w:sz w:val="24"/>
          <w:szCs w:val="24"/>
          <w:lang w:val="es-UY" w:eastAsia="es-UY"/>
        </w:rPr>
        <w:t> viernes 17 de septiembre</w:t>
      </w:r>
      <w:r w:rsidRPr="001C02C7">
        <w:rPr>
          <w:rFonts w:ascii="Arial" w:eastAsia="Times New Roman" w:hAnsi="Arial" w:cs="Arial"/>
          <w:color w:val="000000"/>
          <w:sz w:val="24"/>
          <w:szCs w:val="24"/>
          <w:lang w:val="es-UY" w:eastAsia="es-UY"/>
        </w:rPr>
        <w:t xml:space="preserve">, a las 19 horas de Lima-México-Bogotá-Ecuador, está convocado un Encuentro informal de reencuentro y amistad entre los amigos/as de los Nuevos Paradigmas. Están invitadas especialmente las cerca de mil personas que en Perú han hecho cursillos, talleres, seminarios sobre el tema en el ámbito de la </w:t>
      </w:r>
      <w:proofErr w:type="spellStart"/>
      <w:r w:rsidRPr="001C02C7">
        <w:rPr>
          <w:rFonts w:ascii="Arial" w:eastAsia="Times New Roman" w:hAnsi="Arial" w:cs="Arial"/>
          <w:color w:val="000000"/>
          <w:sz w:val="24"/>
          <w:szCs w:val="24"/>
          <w:lang w:val="es-UY" w:eastAsia="es-UY"/>
        </w:rPr>
        <w:t>Confer</w:t>
      </w:r>
      <w:proofErr w:type="spellEnd"/>
      <w:r w:rsidRPr="001C02C7">
        <w:rPr>
          <w:rFonts w:ascii="Arial" w:eastAsia="Times New Roman" w:hAnsi="Arial" w:cs="Arial"/>
          <w:color w:val="000000"/>
          <w:sz w:val="24"/>
          <w:szCs w:val="24"/>
          <w:lang w:val="es-UY" w:eastAsia="es-UY"/>
        </w:rPr>
        <w:t>, pero también personas de otros países interesadas por el tema y que quisieran aportar alguna sugerencia sobre iniciativas de formación permanente sobre el tema a tomar en los próximos meses, ahora que la pandemia nos empujó a asumir nuevos medios de comunicación, de estudio y de reunión, virtuales. Si no puede venir, pase su sugerencia a otra persona, o envíela a </w:t>
      </w:r>
      <w:hyperlink r:id="rId5" w:tgtFrame="_blank" w:history="1">
        <w:r w:rsidRPr="001C02C7">
          <w:rPr>
            <w:rFonts w:ascii="Arial" w:eastAsia="Times New Roman" w:hAnsi="Arial" w:cs="Arial"/>
            <w:color w:val="1155CC"/>
            <w:sz w:val="24"/>
            <w:szCs w:val="24"/>
            <w:u w:val="single"/>
            <w:lang w:val="es-UY" w:eastAsia="es-UY"/>
          </w:rPr>
          <w:t>consulta@nuevosparadigmas.red</w:t>
        </w:r>
      </w:hyperlink>
      <w:r w:rsidRPr="001C02C7">
        <w:rPr>
          <w:rFonts w:ascii="Arial" w:eastAsia="Times New Roman" w:hAnsi="Arial" w:cs="Arial"/>
          <w:color w:val="000000"/>
          <w:sz w:val="24"/>
          <w:szCs w:val="24"/>
          <w:lang w:val="es-UY" w:eastAsia="es-UY"/>
        </w:rPr>
        <w:t> </w:t>
      </w:r>
    </w:p>
    <w:p w14:paraId="24DF4087"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p>
    <w:p w14:paraId="23BB43CD"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 Este </w:t>
      </w:r>
      <w:r w:rsidRPr="001C02C7">
        <w:rPr>
          <w:rFonts w:ascii="Arial" w:eastAsia="Times New Roman" w:hAnsi="Arial" w:cs="Arial"/>
          <w:color w:val="FF5D38"/>
          <w:sz w:val="24"/>
          <w:szCs w:val="24"/>
          <w:lang w:val="es-UY" w:eastAsia="es-UY"/>
        </w:rPr>
        <w:t>domingo 19 de septiembre</w:t>
      </w:r>
      <w:r w:rsidRPr="001C02C7">
        <w:rPr>
          <w:rFonts w:ascii="Arial" w:eastAsia="Times New Roman" w:hAnsi="Arial" w:cs="Arial"/>
          <w:color w:val="000000"/>
          <w:sz w:val="24"/>
          <w:szCs w:val="24"/>
          <w:lang w:val="es-UY" w:eastAsia="es-UY"/>
        </w:rPr>
        <w:t xml:space="preserve"> tiene lugar una Consulta Abierta sobre el tema de la transición religiosa de la sociedad y del cristianismo actual. Se inscribe </w:t>
      </w:r>
      <w:proofErr w:type="spellStart"/>
      <w:r w:rsidRPr="001C02C7">
        <w:rPr>
          <w:rFonts w:ascii="Arial" w:eastAsia="Times New Roman" w:hAnsi="Arial" w:cs="Arial"/>
          <w:color w:val="000000"/>
          <w:sz w:val="24"/>
          <w:szCs w:val="24"/>
          <w:lang w:val="es-UY" w:eastAsia="es-UY"/>
        </w:rPr>
        <w:t>esya</w:t>
      </w:r>
      <w:proofErr w:type="spellEnd"/>
      <w:r w:rsidRPr="001C02C7">
        <w:rPr>
          <w:rFonts w:ascii="Arial" w:eastAsia="Times New Roman" w:hAnsi="Arial" w:cs="Arial"/>
          <w:color w:val="000000"/>
          <w:sz w:val="24"/>
          <w:szCs w:val="24"/>
          <w:lang w:val="es-UY" w:eastAsia="es-UY"/>
        </w:rPr>
        <w:t xml:space="preserve"> consulta dentro del proceso de reflexión y debate que se ha originado en varios países (España, Italia y Francia principalmente) en torno al tema del teísmo, a partir del libro </w:t>
      </w:r>
      <w:r w:rsidRPr="001C02C7">
        <w:rPr>
          <w:rFonts w:ascii="Arial" w:eastAsia="Times New Roman" w:hAnsi="Arial" w:cs="Arial"/>
          <w:i/>
          <w:iCs/>
          <w:color w:val="000000"/>
          <w:sz w:val="24"/>
          <w:szCs w:val="24"/>
          <w:lang w:val="es-UY" w:eastAsia="es-UY"/>
        </w:rPr>
        <w:t>Después de Dios</w:t>
      </w:r>
      <w:r w:rsidRPr="001C02C7">
        <w:rPr>
          <w:rFonts w:ascii="Arial" w:eastAsia="Times New Roman" w:hAnsi="Arial" w:cs="Arial"/>
          <w:color w:val="000000"/>
          <w:sz w:val="24"/>
          <w:szCs w:val="24"/>
          <w:lang w:val="es-UY" w:eastAsia="es-UY"/>
        </w:rPr>
        <w:t> publicado el 30 marzo pasado (disponible gratuitamente </w:t>
      </w:r>
      <w:hyperlink r:id="rId6" w:tgtFrame="_blank" w:history="1">
        <w:r w:rsidRPr="001C02C7">
          <w:rPr>
            <w:rFonts w:ascii="Arial" w:eastAsia="Times New Roman" w:hAnsi="Arial" w:cs="Arial"/>
            <w:color w:val="1155CC"/>
            <w:sz w:val="24"/>
            <w:szCs w:val="24"/>
            <w:u w:val="single"/>
            <w:lang w:val="es-UY" w:eastAsia="es-UY"/>
          </w:rPr>
          <w:t>aquí</w:t>
        </w:r>
      </w:hyperlink>
      <w:r w:rsidRPr="001C02C7">
        <w:rPr>
          <w:rFonts w:ascii="Arial" w:eastAsia="Times New Roman" w:hAnsi="Arial" w:cs="Arial"/>
          <w:color w:val="000000"/>
          <w:sz w:val="24"/>
          <w:szCs w:val="24"/>
          <w:lang w:val="es-UY" w:eastAsia="es-UY"/>
        </w:rPr>
        <w:t>). Tome la </w:t>
      </w:r>
      <w:hyperlink r:id="rId7" w:tgtFrame="_blank" w:history="1">
        <w:r w:rsidRPr="001C02C7">
          <w:rPr>
            <w:rFonts w:ascii="Arial" w:eastAsia="Times New Roman" w:hAnsi="Arial" w:cs="Arial"/>
            <w:color w:val="1155CC"/>
            <w:sz w:val="24"/>
            <w:szCs w:val="24"/>
            <w:u w:val="single"/>
            <w:lang w:val="es-UY" w:eastAsia="es-UY"/>
          </w:rPr>
          <w:t>convocatoria</w:t>
        </w:r>
      </w:hyperlink>
      <w:r w:rsidRPr="001C02C7">
        <w:rPr>
          <w:rFonts w:ascii="Arial" w:eastAsia="Times New Roman" w:hAnsi="Arial" w:cs="Arial"/>
          <w:color w:val="000000"/>
          <w:sz w:val="24"/>
          <w:szCs w:val="24"/>
          <w:lang w:val="es-UY" w:eastAsia="es-UY"/>
        </w:rPr>
        <w:t>  y un </w:t>
      </w:r>
      <w:hyperlink r:id="rId8" w:tgtFrame="_blank" w:history="1">
        <w:r w:rsidRPr="001C02C7">
          <w:rPr>
            <w:rFonts w:ascii="Arial" w:eastAsia="Times New Roman" w:hAnsi="Arial" w:cs="Arial"/>
            <w:color w:val="1155CC"/>
            <w:sz w:val="24"/>
            <w:szCs w:val="24"/>
            <w:u w:val="single"/>
            <w:lang w:val="es-UY" w:eastAsia="es-UY"/>
          </w:rPr>
          <w:t>texto</w:t>
        </w:r>
      </w:hyperlink>
      <w:r w:rsidRPr="001C02C7">
        <w:rPr>
          <w:rFonts w:ascii="Arial" w:eastAsia="Times New Roman" w:hAnsi="Arial" w:cs="Arial"/>
          <w:color w:val="000000"/>
          <w:sz w:val="24"/>
          <w:szCs w:val="24"/>
          <w:lang w:val="es-UY" w:eastAsia="es-UY"/>
        </w:rPr>
        <w:t> opcional de reflexión previa. </w:t>
      </w:r>
    </w:p>
    <w:p w14:paraId="6224DCC2"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p>
    <w:p w14:paraId="3B35F966"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 xml:space="preserve">Esperamos alguna novedad en la «columna semanal» de </w:t>
      </w:r>
      <w:proofErr w:type="spellStart"/>
      <w:r w:rsidRPr="001C02C7">
        <w:rPr>
          <w:rFonts w:ascii="Arial" w:eastAsia="Times New Roman" w:hAnsi="Arial" w:cs="Arial"/>
          <w:color w:val="000000"/>
          <w:sz w:val="24"/>
          <w:szCs w:val="24"/>
          <w:lang w:val="es-UY" w:eastAsia="es-UY"/>
        </w:rPr>
        <w:t>Boff</w:t>
      </w:r>
      <w:proofErr w:type="spellEnd"/>
      <w:r w:rsidRPr="001C02C7">
        <w:rPr>
          <w:rFonts w:ascii="Arial" w:eastAsia="Times New Roman" w:hAnsi="Arial" w:cs="Arial"/>
          <w:color w:val="000000"/>
          <w:sz w:val="24"/>
          <w:szCs w:val="24"/>
          <w:lang w:val="es-UY" w:eastAsia="es-UY"/>
        </w:rPr>
        <w:t xml:space="preserve"> de los Servicios Koinonía. Enseguida les diremos. </w:t>
      </w:r>
    </w:p>
    <w:p w14:paraId="20AD840A" w14:textId="6521824C" w:rsid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color w:val="000000"/>
          <w:sz w:val="24"/>
          <w:szCs w:val="24"/>
          <w:lang w:val="es-UY" w:eastAsia="es-UY"/>
        </w:rPr>
        <w:t xml:space="preserve">Saludos cariñosos. Continuamos la marcha.  </w:t>
      </w:r>
    </w:p>
    <w:p w14:paraId="519080E4"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p>
    <w:p w14:paraId="3BAF4023" w14:textId="77777777" w:rsidR="001C02C7" w:rsidRPr="001C02C7" w:rsidRDefault="001C02C7" w:rsidP="001C02C7">
      <w:pPr>
        <w:shd w:val="clear" w:color="auto" w:fill="FFFFFF"/>
        <w:spacing w:after="0" w:line="240" w:lineRule="auto"/>
        <w:jc w:val="both"/>
        <w:rPr>
          <w:rFonts w:ascii="Arial" w:eastAsia="Times New Roman" w:hAnsi="Arial" w:cs="Arial"/>
          <w:color w:val="000000"/>
          <w:sz w:val="24"/>
          <w:szCs w:val="24"/>
          <w:lang w:val="es-UY" w:eastAsia="es-UY"/>
        </w:rPr>
      </w:pPr>
      <w:r w:rsidRPr="001C02C7">
        <w:rPr>
          <w:rFonts w:ascii="Arial" w:eastAsia="Times New Roman" w:hAnsi="Arial" w:cs="Arial"/>
          <w:b/>
          <w:bCs/>
          <w:color w:val="000000"/>
          <w:sz w:val="24"/>
          <w:szCs w:val="24"/>
          <w:lang w:val="es-UY" w:eastAsia="es-UY"/>
        </w:rPr>
        <w:t>Equipo Koinonía</w:t>
      </w:r>
      <w:r w:rsidRPr="001C02C7">
        <w:rPr>
          <w:rFonts w:ascii="Arial" w:eastAsia="Times New Roman" w:hAnsi="Arial" w:cs="Arial"/>
          <w:color w:val="000000"/>
          <w:sz w:val="24"/>
          <w:szCs w:val="24"/>
          <w:lang w:val="es-UY" w:eastAsia="es-UY"/>
        </w:rPr>
        <w:t>. </w:t>
      </w:r>
    </w:p>
    <w:p w14:paraId="4D3C43A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C7"/>
    <w:rsid w:val="001C02C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5A72"/>
  <w15:chartTrackingRefBased/>
  <w15:docId w15:val="{E4F51F20-CDB9-4613-B7C3-D1AB52A5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85056">
      <w:bodyDiv w:val="1"/>
      <w:marLeft w:val="0"/>
      <w:marRight w:val="0"/>
      <w:marTop w:val="0"/>
      <w:marBottom w:val="0"/>
      <w:divBdr>
        <w:top w:val="none" w:sz="0" w:space="0" w:color="auto"/>
        <w:left w:val="none" w:sz="0" w:space="0" w:color="auto"/>
        <w:bottom w:val="none" w:sz="0" w:space="0" w:color="auto"/>
        <w:right w:val="none" w:sz="0" w:space="0" w:color="auto"/>
      </w:divBdr>
      <w:divsChild>
        <w:div w:id="520170229">
          <w:marLeft w:val="0"/>
          <w:marRight w:val="0"/>
          <w:marTop w:val="0"/>
          <w:marBottom w:val="0"/>
          <w:divBdr>
            <w:top w:val="none" w:sz="0" w:space="0" w:color="auto"/>
            <w:left w:val="none" w:sz="0" w:space="0" w:color="auto"/>
            <w:bottom w:val="none" w:sz="0" w:space="0" w:color="auto"/>
            <w:right w:val="none" w:sz="0" w:space="0" w:color="auto"/>
          </w:divBdr>
        </w:div>
        <w:div w:id="26951106">
          <w:marLeft w:val="0"/>
          <w:marRight w:val="0"/>
          <w:marTop w:val="0"/>
          <w:marBottom w:val="0"/>
          <w:divBdr>
            <w:top w:val="none" w:sz="0" w:space="0" w:color="auto"/>
            <w:left w:val="none" w:sz="0" w:space="0" w:color="auto"/>
            <w:bottom w:val="none" w:sz="0" w:space="0" w:color="auto"/>
            <w:right w:val="none" w:sz="0" w:space="0" w:color="auto"/>
          </w:divBdr>
        </w:div>
        <w:div w:id="1355694131">
          <w:marLeft w:val="0"/>
          <w:marRight w:val="0"/>
          <w:marTop w:val="0"/>
          <w:marBottom w:val="0"/>
          <w:divBdr>
            <w:top w:val="none" w:sz="0" w:space="0" w:color="auto"/>
            <w:left w:val="none" w:sz="0" w:space="0" w:color="auto"/>
            <w:bottom w:val="none" w:sz="0" w:space="0" w:color="auto"/>
            <w:right w:val="none" w:sz="0" w:space="0" w:color="auto"/>
          </w:divBdr>
        </w:div>
        <w:div w:id="264651866">
          <w:marLeft w:val="0"/>
          <w:marRight w:val="0"/>
          <w:marTop w:val="0"/>
          <w:marBottom w:val="0"/>
          <w:divBdr>
            <w:top w:val="none" w:sz="0" w:space="0" w:color="auto"/>
            <w:left w:val="none" w:sz="0" w:space="0" w:color="auto"/>
            <w:bottom w:val="none" w:sz="0" w:space="0" w:color="auto"/>
            <w:right w:val="none" w:sz="0" w:space="0" w:color="auto"/>
          </w:divBdr>
        </w:div>
        <w:div w:id="1219122219">
          <w:marLeft w:val="0"/>
          <w:marRight w:val="0"/>
          <w:marTop w:val="0"/>
          <w:marBottom w:val="0"/>
          <w:divBdr>
            <w:top w:val="none" w:sz="0" w:space="0" w:color="auto"/>
            <w:left w:val="none" w:sz="0" w:space="0" w:color="auto"/>
            <w:bottom w:val="none" w:sz="0" w:space="0" w:color="auto"/>
            <w:right w:val="none" w:sz="0" w:space="0" w:color="auto"/>
          </w:divBdr>
        </w:div>
        <w:div w:id="197473035">
          <w:marLeft w:val="0"/>
          <w:marRight w:val="0"/>
          <w:marTop w:val="0"/>
          <w:marBottom w:val="0"/>
          <w:divBdr>
            <w:top w:val="none" w:sz="0" w:space="0" w:color="auto"/>
            <w:left w:val="none" w:sz="0" w:space="0" w:color="auto"/>
            <w:bottom w:val="none" w:sz="0" w:space="0" w:color="auto"/>
            <w:right w:val="none" w:sz="0" w:space="0" w:color="auto"/>
          </w:divBdr>
        </w:div>
        <w:div w:id="1281450883">
          <w:marLeft w:val="0"/>
          <w:marRight w:val="0"/>
          <w:marTop w:val="0"/>
          <w:marBottom w:val="0"/>
          <w:divBdr>
            <w:top w:val="none" w:sz="0" w:space="0" w:color="auto"/>
            <w:left w:val="none" w:sz="0" w:space="0" w:color="auto"/>
            <w:bottom w:val="none" w:sz="0" w:space="0" w:color="auto"/>
            <w:right w:val="none" w:sz="0" w:space="0" w:color="auto"/>
          </w:divBdr>
        </w:div>
        <w:div w:id="801581823">
          <w:marLeft w:val="0"/>
          <w:marRight w:val="0"/>
          <w:marTop w:val="0"/>
          <w:marBottom w:val="0"/>
          <w:divBdr>
            <w:top w:val="none" w:sz="0" w:space="0" w:color="auto"/>
            <w:left w:val="none" w:sz="0" w:space="0" w:color="auto"/>
            <w:bottom w:val="none" w:sz="0" w:space="0" w:color="auto"/>
            <w:right w:val="none" w:sz="0" w:space="0" w:color="auto"/>
          </w:divBdr>
        </w:div>
        <w:div w:id="2125884359">
          <w:marLeft w:val="0"/>
          <w:marRight w:val="0"/>
          <w:marTop w:val="0"/>
          <w:marBottom w:val="0"/>
          <w:divBdr>
            <w:top w:val="none" w:sz="0" w:space="0" w:color="auto"/>
            <w:left w:val="none" w:sz="0" w:space="0" w:color="auto"/>
            <w:bottom w:val="none" w:sz="0" w:space="0" w:color="auto"/>
            <w:right w:val="none" w:sz="0" w:space="0" w:color="auto"/>
          </w:divBdr>
        </w:div>
        <w:div w:id="1680350947">
          <w:marLeft w:val="0"/>
          <w:marRight w:val="0"/>
          <w:marTop w:val="0"/>
          <w:marBottom w:val="0"/>
          <w:divBdr>
            <w:top w:val="none" w:sz="0" w:space="0" w:color="auto"/>
            <w:left w:val="none" w:sz="0" w:space="0" w:color="auto"/>
            <w:bottom w:val="none" w:sz="0" w:space="0" w:color="auto"/>
            <w:right w:val="none" w:sz="0" w:space="0" w:color="auto"/>
          </w:divBdr>
        </w:div>
        <w:div w:id="2064593551">
          <w:marLeft w:val="0"/>
          <w:marRight w:val="0"/>
          <w:marTop w:val="0"/>
          <w:marBottom w:val="0"/>
          <w:divBdr>
            <w:top w:val="none" w:sz="0" w:space="0" w:color="auto"/>
            <w:left w:val="none" w:sz="0" w:space="0" w:color="auto"/>
            <w:bottom w:val="none" w:sz="0" w:space="0" w:color="auto"/>
            <w:right w:val="none" w:sz="0" w:space="0" w:color="auto"/>
          </w:divBdr>
        </w:div>
        <w:div w:id="110018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51909756/_Hacia_un_cristianismo_no_tei_sta_Presentaci%C3%B3n_m%C3%A1s_amplia_6_p%C3%A1ginas_" TargetMode="External"/><Relationship Id="rId3" Type="http://schemas.openxmlformats.org/officeDocument/2006/relationships/webSettings" Target="webSettings.xml"/><Relationship Id="rId7" Type="http://schemas.openxmlformats.org/officeDocument/2006/relationships/hyperlink" Target="https://www.academia.edu/51799603/Consulta_Amplia_1_3_Por_un_Cristianismo_no_te%C3%ADsta_Por_zoom_pr%C3%B3ximo_domingo_19_Vea_detalles_y_propuesta_de_breve_lectura_previa_Aqu%C3%AD_la_Consulta_https_tinyurl_com_NoTeis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ia.edu/45603321/NTA3_Despu%C3%A9s_de_Dios_Otro_modelo_es_posible_Release_1_1_4mayo2021_Jos%C3%A9_ARREGI_Carmen_MAGALL%C3%93N_Jacques_MUSSET_Judith_RESS_Santiago_VILLAMAYOR_y_Jos%C3%A9_Mar%C3%ADa_VIGIL" TargetMode="External"/><Relationship Id="rId5" Type="http://schemas.openxmlformats.org/officeDocument/2006/relationships/hyperlink" Target="mailto:consulta@nuevosparadigmas.red" TargetMode="External"/><Relationship Id="rId10" Type="http://schemas.openxmlformats.org/officeDocument/2006/relationships/theme" Target="theme/theme1.xml"/><Relationship Id="rId4" Type="http://schemas.openxmlformats.org/officeDocument/2006/relationships/hyperlink" Target="https://www.academia.edu/52327168/Falleci%C3%B3_el_obispo_te%C3%B3logo_John_Shelby_SPONG_este_domingo_12_de_septiembre_Somos_muchos_quienes_agradecemos_todo_su_servicio_teol%C3%B3gico_de_frontera_Descansa_en_Paz"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2021-09-15T13:35:00Z</dcterms:created>
  <dcterms:modified xsi:type="dcterms:W3CDTF">2021-09-15T13:36:00Z</dcterms:modified>
</cp:coreProperties>
</file>