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657DD" w14:textId="77777777" w:rsidR="009A4D73" w:rsidRPr="009A4D73" w:rsidRDefault="009A4D73" w:rsidP="009A4D73">
      <w:pPr>
        <w:jc w:val="center"/>
        <w:rPr>
          <w:rFonts w:ascii="Calibri Light" w:hAnsi="Calibri Light" w:cs="Calibri Light"/>
          <w:b/>
          <w:bCs/>
          <w:sz w:val="28"/>
          <w:szCs w:val="28"/>
          <w:lang w:val="es-SV"/>
        </w:rPr>
      </w:pPr>
      <w:r w:rsidRPr="009A4D73">
        <w:rPr>
          <w:rFonts w:ascii="Calibri Light" w:hAnsi="Calibri Light" w:cs="Calibri Light"/>
          <w:b/>
          <w:bCs/>
          <w:sz w:val="28"/>
          <w:szCs w:val="28"/>
          <w:lang w:val="es-SV"/>
        </w:rPr>
        <w:t>27º domingo del año - B - 2021 Mc 10,2-16</w:t>
      </w:r>
    </w:p>
    <w:p w14:paraId="498584F6" w14:textId="37029C47" w:rsidR="009A4D73" w:rsidRPr="009A4D73" w:rsidRDefault="009A4D73" w:rsidP="009A4D73">
      <w:pPr>
        <w:jc w:val="both"/>
        <w:rPr>
          <w:rFonts w:ascii="Calibri Light" w:hAnsi="Calibri Light" w:cs="Calibri Light"/>
          <w:sz w:val="24"/>
          <w:szCs w:val="24"/>
          <w:lang w:val="es-SV"/>
        </w:rPr>
      </w:pPr>
      <w:r w:rsidRPr="009A4D73">
        <w:rPr>
          <w:rFonts w:ascii="Calibri Light" w:hAnsi="Calibri Light" w:cs="Calibri Light"/>
          <w:sz w:val="24"/>
          <w:szCs w:val="24"/>
          <w:lang w:val="es-SV"/>
        </w:rPr>
        <w:t>¿Qué dice</w:t>
      </w:r>
      <w:r w:rsidR="00650A8C">
        <w:rPr>
          <w:rStyle w:val="Refdenotaalpie"/>
          <w:rFonts w:ascii="Calibri Light" w:hAnsi="Calibri Light" w:cs="Calibri Light"/>
          <w:sz w:val="24"/>
          <w:szCs w:val="24"/>
          <w:lang w:val="es-SV"/>
        </w:rPr>
        <w:footnoteReference w:id="1"/>
      </w:r>
      <w:r w:rsidRPr="009A4D73">
        <w:rPr>
          <w:rFonts w:ascii="Calibri Light" w:hAnsi="Calibri Light" w:cs="Calibri Light"/>
          <w:sz w:val="24"/>
          <w:szCs w:val="24"/>
          <w:lang w:val="es-SV"/>
        </w:rPr>
        <w:t xml:space="preserve"> Monseñor Romero sobre este texto?</w:t>
      </w:r>
    </w:p>
    <w:p w14:paraId="224ABCBE" w14:textId="34153A9B" w:rsidR="009A4D73" w:rsidRPr="009A4D73" w:rsidRDefault="009A4D73" w:rsidP="009A4D73">
      <w:pPr>
        <w:ind w:left="708"/>
        <w:jc w:val="both"/>
        <w:rPr>
          <w:rFonts w:ascii="Calibri Light" w:hAnsi="Calibri Light" w:cs="Calibri Light"/>
          <w:sz w:val="24"/>
          <w:szCs w:val="24"/>
          <w:lang w:val="es-SV"/>
        </w:rPr>
      </w:pPr>
      <w:r w:rsidRPr="009A4D73">
        <w:rPr>
          <w:rFonts w:ascii="Calibri Light" w:hAnsi="Calibri Light" w:cs="Calibri Light"/>
          <w:sz w:val="24"/>
          <w:szCs w:val="24"/>
          <w:lang w:val="es-SV"/>
        </w:rPr>
        <w:t>1.No podemos interpretar los relatos de</w:t>
      </w:r>
      <w:r>
        <w:rPr>
          <w:rFonts w:ascii="Calibri Light" w:hAnsi="Calibri Light" w:cs="Calibri Light"/>
          <w:sz w:val="24"/>
          <w:szCs w:val="24"/>
          <w:lang w:val="es-SV"/>
        </w:rPr>
        <w:t xml:space="preserve">l libro de </w:t>
      </w:r>
      <w:r w:rsidRPr="009A4D73">
        <w:rPr>
          <w:rFonts w:ascii="Calibri Light" w:hAnsi="Calibri Light" w:cs="Calibri Light"/>
          <w:sz w:val="24"/>
          <w:szCs w:val="24"/>
          <w:lang w:val="es-SV"/>
        </w:rPr>
        <w:t xml:space="preserve"> Génesis (sobre la creación del hombre) como cuentos para niños, ni entenderlos literalmente (materialmente).</w:t>
      </w:r>
    </w:p>
    <w:p w14:paraId="283783AA" w14:textId="77777777" w:rsidR="009A4D73" w:rsidRPr="009A4D73" w:rsidRDefault="009A4D73" w:rsidP="009A4D73">
      <w:pPr>
        <w:ind w:firstLine="708"/>
        <w:jc w:val="both"/>
        <w:rPr>
          <w:rFonts w:ascii="Calibri Light" w:hAnsi="Calibri Light" w:cs="Calibri Light"/>
          <w:sz w:val="24"/>
          <w:szCs w:val="24"/>
          <w:lang w:val="es-SV"/>
        </w:rPr>
      </w:pPr>
      <w:r w:rsidRPr="009A4D73">
        <w:rPr>
          <w:rFonts w:ascii="Calibri Light" w:hAnsi="Calibri Light" w:cs="Calibri Light"/>
          <w:sz w:val="24"/>
          <w:szCs w:val="24"/>
          <w:lang w:val="es-SV"/>
        </w:rPr>
        <w:t>2. El matrimonio surge de la iniciativa de Dios mismo.</w:t>
      </w:r>
    </w:p>
    <w:p w14:paraId="74C2E4E6" w14:textId="77777777" w:rsidR="009A4D73" w:rsidRPr="009A4D73" w:rsidRDefault="009A4D73" w:rsidP="009A4D73">
      <w:pPr>
        <w:ind w:firstLine="708"/>
        <w:jc w:val="both"/>
        <w:rPr>
          <w:rFonts w:ascii="Calibri Light" w:hAnsi="Calibri Light" w:cs="Calibri Light"/>
          <w:sz w:val="24"/>
          <w:szCs w:val="24"/>
          <w:lang w:val="es-SV"/>
        </w:rPr>
      </w:pPr>
      <w:r w:rsidRPr="009A4D73">
        <w:rPr>
          <w:rFonts w:ascii="Calibri Light" w:hAnsi="Calibri Light" w:cs="Calibri Light"/>
          <w:sz w:val="24"/>
          <w:szCs w:val="24"/>
          <w:lang w:val="es-SV"/>
        </w:rPr>
        <w:t xml:space="preserve">3. En el matrimonio vivimos la primera célula de lo que debe ser la sociedad. </w:t>
      </w:r>
    </w:p>
    <w:p w14:paraId="32514477" w14:textId="244FA345" w:rsidR="009A4D73" w:rsidRPr="009A4D73" w:rsidRDefault="009A4D73" w:rsidP="009A4D73">
      <w:pPr>
        <w:jc w:val="both"/>
        <w:rPr>
          <w:rFonts w:ascii="Calibri Light" w:hAnsi="Calibri Light" w:cs="Calibri Light"/>
          <w:sz w:val="24"/>
          <w:szCs w:val="24"/>
          <w:lang w:val="es-SV"/>
        </w:rPr>
      </w:pPr>
      <w:r>
        <w:rPr>
          <w:rFonts w:ascii="Calibri Light" w:hAnsi="Calibri Light" w:cs="Calibri Light"/>
          <w:sz w:val="24"/>
          <w:szCs w:val="24"/>
          <w:lang w:val="es-SV"/>
        </w:rPr>
        <w:t>1.</w:t>
      </w:r>
      <w:r w:rsidRPr="009A4D73">
        <w:rPr>
          <w:rFonts w:ascii="Calibri Light" w:hAnsi="Calibri Light" w:cs="Calibri Light"/>
          <w:sz w:val="24"/>
          <w:szCs w:val="24"/>
          <w:lang w:val="es-SV"/>
        </w:rPr>
        <w:t xml:space="preserve">En su comentario a este Evangelio, Monseñor Romero habla del mensaje bíblico relativo a la creación del hombre y la mujer en el libro del Génesis. </w:t>
      </w:r>
    </w:p>
    <w:p w14:paraId="72BC48FE" w14:textId="58E4A2C4" w:rsidR="009A4D73" w:rsidRPr="009A4D73" w:rsidRDefault="009A4D73" w:rsidP="009A4D73">
      <w:pPr>
        <w:jc w:val="both"/>
        <w:rPr>
          <w:rFonts w:ascii="Calibri Light" w:hAnsi="Calibri Light" w:cs="Calibri Light"/>
          <w:sz w:val="24"/>
          <w:szCs w:val="24"/>
          <w:lang w:val="es-SV"/>
        </w:rPr>
      </w:pPr>
      <w:r w:rsidRPr="009A4D73">
        <w:rPr>
          <w:rFonts w:ascii="Calibri Light" w:hAnsi="Calibri Light" w:cs="Calibri Light"/>
          <w:sz w:val="24"/>
          <w:szCs w:val="24"/>
          <w:lang w:val="es-SV"/>
        </w:rPr>
        <w:t xml:space="preserve">Ciertamente, los relatos mitológicos de la Biblia sobre la creación siguen siendo un gran reto para entenderlos </w:t>
      </w:r>
      <w:r>
        <w:rPr>
          <w:rFonts w:ascii="Calibri Light" w:hAnsi="Calibri Light" w:cs="Calibri Light"/>
          <w:sz w:val="24"/>
          <w:szCs w:val="24"/>
          <w:lang w:val="es-SV"/>
        </w:rPr>
        <w:t xml:space="preserve">de manera </w:t>
      </w:r>
      <w:r w:rsidRPr="009A4D73">
        <w:rPr>
          <w:rFonts w:ascii="Calibri Light" w:hAnsi="Calibri Light" w:cs="Calibri Light"/>
          <w:sz w:val="24"/>
          <w:szCs w:val="24"/>
          <w:lang w:val="es-SV"/>
        </w:rPr>
        <w:t>correcta, desafiante y esperanzador</w:t>
      </w:r>
      <w:r>
        <w:rPr>
          <w:rFonts w:ascii="Calibri Light" w:hAnsi="Calibri Light" w:cs="Calibri Light"/>
          <w:sz w:val="24"/>
          <w:szCs w:val="24"/>
          <w:lang w:val="es-SV"/>
        </w:rPr>
        <w:t>a</w:t>
      </w:r>
      <w:r w:rsidRPr="009A4D73">
        <w:rPr>
          <w:rFonts w:ascii="Calibri Light" w:hAnsi="Calibri Light" w:cs="Calibri Light"/>
          <w:sz w:val="24"/>
          <w:szCs w:val="24"/>
          <w:lang w:val="es-SV"/>
        </w:rPr>
        <w:t xml:space="preserve">.  Entre las personas vinculadas de alguna manera a la iglesia, todavía se </w:t>
      </w:r>
      <w:r>
        <w:rPr>
          <w:rFonts w:ascii="Calibri Light" w:hAnsi="Calibri Light" w:cs="Calibri Light"/>
          <w:sz w:val="24"/>
          <w:szCs w:val="24"/>
          <w:lang w:val="es-SV"/>
        </w:rPr>
        <w:t xml:space="preserve">los </w:t>
      </w:r>
      <w:r w:rsidRPr="009A4D73">
        <w:rPr>
          <w:rFonts w:ascii="Calibri Light" w:hAnsi="Calibri Light" w:cs="Calibri Light"/>
          <w:sz w:val="24"/>
          <w:szCs w:val="24"/>
          <w:lang w:val="es-SV"/>
        </w:rPr>
        <w:t>leen fácilmente como relatos simpáticos de la "historia sagrada" o con una interpretación literal como si fueran un documento de historia</w:t>
      </w:r>
      <w:r>
        <w:rPr>
          <w:rFonts w:ascii="Calibri Light" w:hAnsi="Calibri Light" w:cs="Calibri Light"/>
          <w:sz w:val="24"/>
          <w:szCs w:val="24"/>
          <w:lang w:val="es-SV"/>
        </w:rPr>
        <w:t xml:space="preserve"> o ciencia natural</w:t>
      </w:r>
      <w:r w:rsidRPr="009A4D73">
        <w:rPr>
          <w:rFonts w:ascii="Calibri Light" w:hAnsi="Calibri Light" w:cs="Calibri Light"/>
          <w:sz w:val="24"/>
          <w:szCs w:val="24"/>
          <w:lang w:val="es-SV"/>
        </w:rPr>
        <w:t xml:space="preserve">.  La distancia cultural entre los textos escritos hace 3.000 años en una fase totalmente diferente de la historia de la humanidad, allí en Palestina en aquella época, hace que hoy </w:t>
      </w:r>
      <w:r w:rsidR="00C178D1">
        <w:rPr>
          <w:rFonts w:ascii="Calibri Light" w:hAnsi="Calibri Light" w:cs="Calibri Light"/>
          <w:sz w:val="24"/>
          <w:szCs w:val="24"/>
          <w:lang w:val="es-SV"/>
        </w:rPr>
        <w:t>sea</w:t>
      </w:r>
      <w:r w:rsidRPr="009A4D73">
        <w:rPr>
          <w:rFonts w:ascii="Calibri Light" w:hAnsi="Calibri Light" w:cs="Calibri Light"/>
          <w:sz w:val="24"/>
          <w:szCs w:val="24"/>
          <w:lang w:val="es-SV"/>
        </w:rPr>
        <w:t xml:space="preserve"> muy difícil comprender su propósito y significado originales.   Y fuera de la dinámica eclesiástica, pocas personas se interesan por estas </w:t>
      </w:r>
      <w:r>
        <w:rPr>
          <w:rFonts w:ascii="Calibri Light" w:hAnsi="Calibri Light" w:cs="Calibri Light"/>
          <w:sz w:val="24"/>
          <w:szCs w:val="24"/>
          <w:lang w:val="es-SV"/>
        </w:rPr>
        <w:t>narraciones</w:t>
      </w:r>
      <w:r w:rsidRPr="009A4D73">
        <w:rPr>
          <w:rFonts w:ascii="Calibri Light" w:hAnsi="Calibri Light" w:cs="Calibri Light"/>
          <w:sz w:val="24"/>
          <w:szCs w:val="24"/>
          <w:lang w:val="es-SV"/>
        </w:rPr>
        <w:t xml:space="preserve">. </w:t>
      </w:r>
    </w:p>
    <w:p w14:paraId="3C492838" w14:textId="08B55161" w:rsidR="009A4D73" w:rsidRPr="009A4D73" w:rsidRDefault="009A4D73" w:rsidP="009A4D73">
      <w:pPr>
        <w:jc w:val="both"/>
        <w:rPr>
          <w:rFonts w:ascii="Calibri Light" w:hAnsi="Calibri Light" w:cs="Calibri Light"/>
          <w:sz w:val="24"/>
          <w:szCs w:val="24"/>
          <w:lang w:val="es-SV"/>
        </w:rPr>
      </w:pPr>
      <w:r w:rsidRPr="009A4D73">
        <w:rPr>
          <w:rFonts w:ascii="Calibri Light" w:hAnsi="Calibri Light" w:cs="Calibri Light"/>
          <w:sz w:val="24"/>
          <w:szCs w:val="24"/>
          <w:lang w:val="es-SV"/>
        </w:rPr>
        <w:t>Aquí queremos repetir el llamado de Monseñor Romero: No debemos interpretar los relatos de</w:t>
      </w:r>
      <w:r>
        <w:rPr>
          <w:rFonts w:ascii="Calibri Light" w:hAnsi="Calibri Light" w:cs="Calibri Light"/>
          <w:sz w:val="24"/>
          <w:szCs w:val="24"/>
          <w:lang w:val="es-SV"/>
        </w:rPr>
        <w:t>l libro de</w:t>
      </w:r>
      <w:r w:rsidRPr="009A4D73">
        <w:rPr>
          <w:rFonts w:ascii="Calibri Light" w:hAnsi="Calibri Light" w:cs="Calibri Light"/>
          <w:sz w:val="24"/>
          <w:szCs w:val="24"/>
          <w:lang w:val="es-SV"/>
        </w:rPr>
        <w:t xml:space="preserve"> Génesis (sobre la creación del hombre) como cuentos para niños, ni entenderlos literalmente (materialmente).   Ciertamente, dentro de las iglesias es necesario </w:t>
      </w:r>
      <w:r>
        <w:rPr>
          <w:rFonts w:ascii="Calibri Light" w:hAnsi="Calibri Light" w:cs="Calibri Light"/>
          <w:sz w:val="24"/>
          <w:szCs w:val="24"/>
          <w:lang w:val="es-SV"/>
        </w:rPr>
        <w:t xml:space="preserve">acercarnos </w:t>
      </w:r>
      <w:r w:rsidRPr="009A4D73">
        <w:rPr>
          <w:rFonts w:ascii="Calibri Light" w:hAnsi="Calibri Light" w:cs="Calibri Light"/>
          <w:sz w:val="24"/>
          <w:szCs w:val="24"/>
          <w:lang w:val="es-SV"/>
        </w:rPr>
        <w:t xml:space="preserve">a estas </w:t>
      </w:r>
      <w:r>
        <w:rPr>
          <w:rFonts w:ascii="Calibri Light" w:hAnsi="Calibri Light" w:cs="Calibri Light"/>
          <w:sz w:val="24"/>
          <w:szCs w:val="24"/>
          <w:lang w:val="es-SV"/>
        </w:rPr>
        <w:t>antiguas narraciones</w:t>
      </w:r>
      <w:r w:rsidRPr="009A4D73">
        <w:rPr>
          <w:rFonts w:ascii="Calibri Light" w:hAnsi="Calibri Light" w:cs="Calibri Light"/>
          <w:sz w:val="24"/>
          <w:szCs w:val="24"/>
          <w:lang w:val="es-SV"/>
        </w:rPr>
        <w:t xml:space="preserve"> de vida para dejar que hablen por sí mismas hoy. ¿Cómo se pueden volver a contar</w:t>
      </w:r>
      <w:r>
        <w:rPr>
          <w:rFonts w:ascii="Calibri Light" w:hAnsi="Calibri Light" w:cs="Calibri Light"/>
          <w:sz w:val="24"/>
          <w:szCs w:val="24"/>
          <w:lang w:val="es-SV"/>
        </w:rPr>
        <w:t>las</w:t>
      </w:r>
      <w:r w:rsidRPr="009A4D73">
        <w:rPr>
          <w:rFonts w:ascii="Calibri Light" w:hAnsi="Calibri Light" w:cs="Calibri Light"/>
          <w:sz w:val="24"/>
          <w:szCs w:val="24"/>
          <w:lang w:val="es-SV"/>
        </w:rPr>
        <w:t xml:space="preserve">?  ¿Cómo pueden dar sentido y ofrecer esperanza, incluso a las generaciones en las que las teorías </w:t>
      </w:r>
      <w:r>
        <w:rPr>
          <w:rFonts w:ascii="Calibri Light" w:hAnsi="Calibri Light" w:cs="Calibri Light"/>
          <w:sz w:val="24"/>
          <w:szCs w:val="24"/>
          <w:lang w:val="es-SV"/>
        </w:rPr>
        <w:t>de la evolución</w:t>
      </w:r>
      <w:r w:rsidRPr="009A4D73">
        <w:rPr>
          <w:rFonts w:ascii="Calibri Light" w:hAnsi="Calibri Light" w:cs="Calibri Light"/>
          <w:sz w:val="24"/>
          <w:szCs w:val="24"/>
          <w:lang w:val="es-SV"/>
        </w:rPr>
        <w:t xml:space="preserve"> están bien establecidas?   Monseñor Romero dice que estas historias son una especie de parábolas vivas en las que el hombre y la mujer comparten la propia vida de Dios.   Hay mucho que decir sobre el significado de estas parábolas. Recojamos dos líneas que Romero indica en su comentario.  </w:t>
      </w:r>
    </w:p>
    <w:p w14:paraId="07ED400A" w14:textId="0CF435E4" w:rsidR="009A4D73" w:rsidRPr="009A4D73" w:rsidRDefault="009A4D73" w:rsidP="009A4D73">
      <w:pPr>
        <w:jc w:val="both"/>
        <w:rPr>
          <w:rFonts w:ascii="Calibri Light" w:hAnsi="Calibri Light" w:cs="Calibri Light"/>
          <w:sz w:val="24"/>
          <w:szCs w:val="24"/>
          <w:lang w:val="es-SV"/>
        </w:rPr>
      </w:pPr>
      <w:r w:rsidRPr="009A4D73">
        <w:rPr>
          <w:rFonts w:ascii="Calibri Light" w:hAnsi="Calibri Light" w:cs="Calibri Light"/>
          <w:sz w:val="24"/>
          <w:szCs w:val="24"/>
          <w:lang w:val="es-SV"/>
        </w:rPr>
        <w:t xml:space="preserve">2.   El matrimonio surge de la iniciativa de Dios mismo.  En un lenguaje de imágenes, en un lenguaje de sueños, Dios mismo conecta al hombre y a la mujer.  Es maravilloso, dice Mons. Romero, pensar que el matrimonio es iniciativa de Dios.   En otras palabras, el amor entre el hombre y la mujer es una expresión de la propia presencia de Dios entre nosotros.   Y ampliando esto, podemos decir que cualquier forma de amor auténtico entre personas responde a la propia intención de Dios para la humanidad. Por eso también hay </w:t>
      </w:r>
      <w:r w:rsidR="007A1E97">
        <w:rPr>
          <w:rFonts w:ascii="Calibri Light" w:hAnsi="Calibri Light" w:cs="Calibri Light"/>
          <w:sz w:val="24"/>
          <w:szCs w:val="24"/>
          <w:lang w:val="es-SV"/>
        </w:rPr>
        <w:t>verdaderas celebraciones y fiestas</w:t>
      </w:r>
      <w:r w:rsidRPr="009A4D73">
        <w:rPr>
          <w:rFonts w:ascii="Calibri Light" w:hAnsi="Calibri Light" w:cs="Calibri Light"/>
          <w:sz w:val="24"/>
          <w:szCs w:val="24"/>
          <w:lang w:val="es-SV"/>
        </w:rPr>
        <w:t xml:space="preserve"> cuando las personas juran fidelidad en el amor y comienzan así esa gran aventura.  Esa es nuestra vocación. Esa es nuestra esperanza.  Ese es nuestro camino. Esa es nuestra fuerza.  Es el camino de Dios con las personas reales.  </w:t>
      </w:r>
    </w:p>
    <w:p w14:paraId="33BE7A87" w14:textId="0D873B36" w:rsidR="009A4D73" w:rsidRPr="009A4D73" w:rsidRDefault="009A4D73" w:rsidP="009A4D73">
      <w:pPr>
        <w:jc w:val="both"/>
        <w:rPr>
          <w:rFonts w:ascii="Calibri Light" w:hAnsi="Calibri Light" w:cs="Calibri Light"/>
          <w:sz w:val="24"/>
          <w:szCs w:val="24"/>
          <w:lang w:val="es-SV"/>
        </w:rPr>
      </w:pPr>
      <w:r w:rsidRPr="009A4D73">
        <w:rPr>
          <w:rFonts w:ascii="Calibri Light" w:hAnsi="Calibri Light" w:cs="Calibri Light"/>
          <w:sz w:val="24"/>
          <w:szCs w:val="24"/>
          <w:lang w:val="es-SV"/>
        </w:rPr>
        <w:t xml:space="preserve">Todo lo que es profundamente humano es también muy frágil.  Y </w:t>
      </w:r>
      <w:r w:rsidR="007A1E97">
        <w:rPr>
          <w:rFonts w:ascii="Calibri Light" w:hAnsi="Calibri Light" w:cs="Calibri Light"/>
          <w:sz w:val="24"/>
          <w:szCs w:val="24"/>
          <w:lang w:val="es-SV"/>
        </w:rPr>
        <w:t>lo humano</w:t>
      </w:r>
      <w:r w:rsidRPr="009A4D73">
        <w:rPr>
          <w:rFonts w:ascii="Calibri Light" w:hAnsi="Calibri Light" w:cs="Calibri Light"/>
          <w:sz w:val="24"/>
          <w:szCs w:val="24"/>
          <w:lang w:val="es-SV"/>
        </w:rPr>
        <w:t xml:space="preserve"> es </w:t>
      </w:r>
      <w:r w:rsidR="007A1E97">
        <w:rPr>
          <w:rFonts w:ascii="Calibri Light" w:hAnsi="Calibri Light" w:cs="Calibri Light"/>
          <w:sz w:val="24"/>
          <w:szCs w:val="24"/>
          <w:lang w:val="es-SV"/>
        </w:rPr>
        <w:t>camino</w:t>
      </w:r>
      <w:r w:rsidRPr="009A4D73">
        <w:rPr>
          <w:rFonts w:ascii="Calibri Light" w:hAnsi="Calibri Light" w:cs="Calibri Light"/>
          <w:sz w:val="24"/>
          <w:szCs w:val="24"/>
          <w:lang w:val="es-SV"/>
        </w:rPr>
        <w:t xml:space="preserve"> de caer</w:t>
      </w:r>
      <w:r w:rsidR="007A1E97">
        <w:rPr>
          <w:rFonts w:ascii="Calibri Light" w:hAnsi="Calibri Light" w:cs="Calibri Light"/>
          <w:sz w:val="24"/>
          <w:szCs w:val="24"/>
          <w:lang w:val="es-SV"/>
        </w:rPr>
        <w:t xml:space="preserve">se </w:t>
      </w:r>
      <w:r w:rsidRPr="009A4D73">
        <w:rPr>
          <w:rFonts w:ascii="Calibri Light" w:hAnsi="Calibri Light" w:cs="Calibri Light"/>
          <w:sz w:val="24"/>
          <w:szCs w:val="24"/>
          <w:lang w:val="es-SV"/>
        </w:rPr>
        <w:t xml:space="preserve">y levantarse.  Una pequeña piedra en el zapato puede causar una gran herida si no se </w:t>
      </w:r>
      <w:r w:rsidR="007A1E97">
        <w:rPr>
          <w:rFonts w:ascii="Calibri Light" w:hAnsi="Calibri Light" w:cs="Calibri Light"/>
          <w:sz w:val="24"/>
          <w:szCs w:val="24"/>
          <w:lang w:val="es-SV"/>
        </w:rPr>
        <w:t>saca</w:t>
      </w:r>
      <w:r w:rsidRPr="009A4D73">
        <w:rPr>
          <w:rFonts w:ascii="Calibri Light" w:hAnsi="Calibri Light" w:cs="Calibri Light"/>
          <w:sz w:val="24"/>
          <w:szCs w:val="24"/>
          <w:lang w:val="es-SV"/>
        </w:rPr>
        <w:t xml:space="preserve"> a tiempo.   La vasija de barro del amor también puede agrietarse y romperse.  Entonces </w:t>
      </w:r>
      <w:r w:rsidRPr="009A4D73">
        <w:rPr>
          <w:rFonts w:ascii="Calibri Light" w:hAnsi="Calibri Light" w:cs="Calibri Light"/>
          <w:sz w:val="24"/>
          <w:szCs w:val="24"/>
          <w:lang w:val="es-SV"/>
        </w:rPr>
        <w:lastRenderedPageBreak/>
        <w:t xml:space="preserve">hay mucha pena y dolor.  Eso también requiere </w:t>
      </w:r>
      <w:r w:rsidR="007A1E97">
        <w:rPr>
          <w:rFonts w:ascii="Calibri Light" w:hAnsi="Calibri Light" w:cs="Calibri Light"/>
          <w:sz w:val="24"/>
          <w:szCs w:val="24"/>
          <w:lang w:val="es-SV"/>
        </w:rPr>
        <w:t>respeto y cuido</w:t>
      </w:r>
      <w:r w:rsidRPr="009A4D73">
        <w:rPr>
          <w:rFonts w:ascii="Calibri Light" w:hAnsi="Calibri Light" w:cs="Calibri Light"/>
          <w:sz w:val="24"/>
          <w:szCs w:val="24"/>
          <w:lang w:val="es-SV"/>
        </w:rPr>
        <w:t xml:space="preserve">.  Dios siempre nos ofrece, a los seres humanos, nuevas oportunidades de vida y de amar.  En comunidad podemos llevarnos los unos a los otros.  Es un gesto de Dios.  </w:t>
      </w:r>
    </w:p>
    <w:p w14:paraId="63A10554" w14:textId="6F50384B" w:rsidR="009A4D73" w:rsidRPr="009A4D73" w:rsidRDefault="009A4D73" w:rsidP="009A4D73">
      <w:pPr>
        <w:jc w:val="both"/>
        <w:rPr>
          <w:rFonts w:ascii="Calibri Light" w:hAnsi="Calibri Light" w:cs="Calibri Light"/>
          <w:sz w:val="24"/>
          <w:szCs w:val="24"/>
          <w:lang w:val="es-SV"/>
        </w:rPr>
      </w:pPr>
      <w:r w:rsidRPr="009A4D73">
        <w:rPr>
          <w:rFonts w:ascii="Calibri Light" w:hAnsi="Calibri Light" w:cs="Calibri Light"/>
          <w:sz w:val="24"/>
          <w:szCs w:val="24"/>
          <w:lang w:val="es-SV"/>
        </w:rPr>
        <w:t>3. Monseñor Romero dijo este domingo: "En el matrimonio vivimos la primera célula de lo que debe ser la sociedad</w:t>
      </w:r>
      <w:r w:rsidR="007A1E97">
        <w:rPr>
          <w:rFonts w:ascii="Calibri Light" w:hAnsi="Calibri Light" w:cs="Calibri Light"/>
          <w:sz w:val="24"/>
          <w:szCs w:val="24"/>
          <w:lang w:val="es-SV"/>
        </w:rPr>
        <w:t>”</w:t>
      </w:r>
      <w:r w:rsidRPr="009A4D73">
        <w:rPr>
          <w:rFonts w:ascii="Calibri Light" w:hAnsi="Calibri Light" w:cs="Calibri Light"/>
          <w:sz w:val="24"/>
          <w:szCs w:val="24"/>
          <w:lang w:val="es-SV"/>
        </w:rPr>
        <w:t xml:space="preserve">.  La otra cara de la relación de amor entre las personas es la tarea en la familia de proporcionar los </w:t>
      </w:r>
      <w:r w:rsidR="007A1E97">
        <w:rPr>
          <w:rFonts w:ascii="Calibri Light" w:hAnsi="Calibri Light" w:cs="Calibri Light"/>
          <w:sz w:val="24"/>
          <w:szCs w:val="24"/>
          <w:lang w:val="es-SV"/>
        </w:rPr>
        <w:t>ladrillos para la c</w:t>
      </w:r>
      <w:r w:rsidRPr="009A4D73">
        <w:rPr>
          <w:rFonts w:ascii="Calibri Light" w:hAnsi="Calibri Light" w:cs="Calibri Light"/>
          <w:sz w:val="24"/>
          <w:szCs w:val="24"/>
          <w:lang w:val="es-SV"/>
        </w:rPr>
        <w:t xml:space="preserve">onstrucción </w:t>
      </w:r>
      <w:r w:rsidR="007A1E97">
        <w:rPr>
          <w:rFonts w:ascii="Calibri Light" w:hAnsi="Calibri Light" w:cs="Calibri Light"/>
          <w:sz w:val="24"/>
          <w:szCs w:val="24"/>
          <w:lang w:val="es-SV"/>
        </w:rPr>
        <w:t xml:space="preserve">de </w:t>
      </w:r>
      <w:r w:rsidRPr="009A4D73">
        <w:rPr>
          <w:rFonts w:ascii="Calibri Light" w:hAnsi="Calibri Light" w:cs="Calibri Light"/>
          <w:sz w:val="24"/>
          <w:szCs w:val="24"/>
          <w:lang w:val="es-SV"/>
        </w:rPr>
        <w:t xml:space="preserve">una nueva sociedad.  No basta con que una familia prepare a sus hijos para entrar en la sociedad. Desde el punto de vista religioso, también tenemos la tarea de proporcionar esa "célula de lo que debe ser la sociedad": justicia, verdad, libertad, solidaridad, fraternidad, misericordia.   Cuando el amor entre el hombre y la mujer, el amor entre las personas, brota del corazón de Dios, entonces también se nos encarga que las nuevas generaciones se formen para cambiar radicalmente el mundo "según el propio sueño de Dios".   Hoy tenemos una variedad importante de modelos de familia, pero siempre se trata de personas que se aman y quieren dar vida a los demás.  Lo más importante no es que los niños aprendan a "ganar", a "ser los mejores", a </w:t>
      </w:r>
      <w:r w:rsidR="007A1E97">
        <w:rPr>
          <w:rFonts w:ascii="Calibri Light" w:hAnsi="Calibri Light" w:cs="Calibri Light"/>
          <w:sz w:val="24"/>
          <w:szCs w:val="24"/>
          <w:lang w:val="es-SV"/>
        </w:rPr>
        <w:t xml:space="preserve">luchar con </w:t>
      </w:r>
      <w:r w:rsidRPr="009A4D73">
        <w:rPr>
          <w:rFonts w:ascii="Calibri Light" w:hAnsi="Calibri Light" w:cs="Calibri Light"/>
          <w:sz w:val="24"/>
          <w:szCs w:val="24"/>
          <w:lang w:val="es-SV"/>
        </w:rPr>
        <w:t xml:space="preserve">los codos, a ser los más fuertes, sino que aprendan en la familia lo feliz que se puede ser cuando se viven concretamente estos valores del Reino de Dios.  El amor entre las personas tiene la tarea de ser la semilla de una nueva sociedad.  Lo que brota del corazón de Dios también puede conducir al sueño de Dios para las personas: la tierra nueva donde es bueno vivir para todas </w:t>
      </w:r>
      <w:r w:rsidR="00C178D1">
        <w:rPr>
          <w:rFonts w:ascii="Calibri Light" w:hAnsi="Calibri Light" w:cs="Calibri Light"/>
          <w:sz w:val="24"/>
          <w:szCs w:val="24"/>
          <w:lang w:val="es-SV"/>
        </w:rPr>
        <w:t>y todos</w:t>
      </w:r>
      <w:r w:rsidRPr="009A4D73">
        <w:rPr>
          <w:rFonts w:ascii="Calibri Light" w:hAnsi="Calibri Light" w:cs="Calibri Light"/>
          <w:sz w:val="24"/>
          <w:szCs w:val="24"/>
          <w:lang w:val="es-SV"/>
        </w:rPr>
        <w:t xml:space="preserve">.   Eso es lo que defendemos.  Recibimos el regalo de amor de Dios como la semilla de una nueva cosecha.  Todo esto requiere una gran atención y un cuidado permanente.   Merece la pena arriesgarnos a hacerlo. </w:t>
      </w:r>
    </w:p>
    <w:p w14:paraId="33565DD4" w14:textId="77777777" w:rsidR="009A4D73" w:rsidRPr="009A4D73" w:rsidRDefault="009A4D73" w:rsidP="009A4D73">
      <w:pPr>
        <w:jc w:val="both"/>
        <w:rPr>
          <w:rFonts w:ascii="Calibri Light" w:hAnsi="Calibri Light" w:cs="Calibri Light"/>
          <w:sz w:val="24"/>
          <w:szCs w:val="24"/>
          <w:lang w:val="es-SV"/>
        </w:rPr>
      </w:pPr>
    </w:p>
    <w:p w14:paraId="135A6097" w14:textId="77777777" w:rsidR="009A4D73" w:rsidRPr="007A1E97" w:rsidRDefault="009A4D73" w:rsidP="009A4D73">
      <w:pPr>
        <w:jc w:val="both"/>
        <w:rPr>
          <w:rFonts w:ascii="Calibri Light" w:hAnsi="Calibri Light" w:cs="Calibri Light"/>
          <w:b/>
          <w:bCs/>
          <w:sz w:val="24"/>
          <w:szCs w:val="24"/>
          <w:lang w:val="es-SV"/>
        </w:rPr>
      </w:pPr>
      <w:r w:rsidRPr="007A1E97">
        <w:rPr>
          <w:rFonts w:ascii="Calibri Light" w:hAnsi="Calibri Light" w:cs="Calibri Light"/>
          <w:b/>
          <w:bCs/>
          <w:sz w:val="24"/>
          <w:szCs w:val="24"/>
          <w:lang w:val="es-SV"/>
        </w:rPr>
        <w:t>Preguntas sugeridas para la reflexión y la acción personal o comunitaria.</w:t>
      </w:r>
    </w:p>
    <w:p w14:paraId="0D383AC7" w14:textId="6742E791" w:rsidR="009A4D73" w:rsidRPr="009A4D73" w:rsidRDefault="009A4D73" w:rsidP="009A4D73">
      <w:pPr>
        <w:jc w:val="both"/>
        <w:rPr>
          <w:rFonts w:ascii="Calibri Light" w:hAnsi="Calibri Light" w:cs="Calibri Light"/>
          <w:sz w:val="24"/>
          <w:szCs w:val="24"/>
          <w:lang w:val="es-SV"/>
        </w:rPr>
      </w:pPr>
      <w:r w:rsidRPr="009A4D73">
        <w:rPr>
          <w:rFonts w:ascii="Calibri Light" w:hAnsi="Calibri Light" w:cs="Calibri Light"/>
          <w:sz w:val="24"/>
          <w:szCs w:val="24"/>
          <w:lang w:val="es-SV"/>
        </w:rPr>
        <w:t xml:space="preserve">- ¿Qué experiencia tenemos en la catequesis (en casa, en la parroquia, en la escuela, ...) o en la predicación sobre los relatos de la creación y especialmente sobre la creación del </w:t>
      </w:r>
      <w:r w:rsidR="007A1E97">
        <w:rPr>
          <w:rFonts w:ascii="Calibri Light" w:hAnsi="Calibri Light" w:cs="Calibri Light"/>
          <w:sz w:val="24"/>
          <w:szCs w:val="24"/>
          <w:lang w:val="es-SV"/>
        </w:rPr>
        <w:t xml:space="preserve">ser humano: </w:t>
      </w:r>
      <w:r w:rsidRPr="009A4D73">
        <w:rPr>
          <w:rFonts w:ascii="Calibri Light" w:hAnsi="Calibri Light" w:cs="Calibri Light"/>
          <w:sz w:val="24"/>
          <w:szCs w:val="24"/>
          <w:lang w:val="es-SV"/>
        </w:rPr>
        <w:t>del hombre y de la mujer?  ¿Dónde están las dificultades para entender el mensaje hoy en día?  ¿Qué obstáculos tenemos que eliminar?</w:t>
      </w:r>
    </w:p>
    <w:p w14:paraId="4133A76E" w14:textId="77777777" w:rsidR="009A4D73" w:rsidRPr="009A4D73" w:rsidRDefault="009A4D73" w:rsidP="009A4D73">
      <w:pPr>
        <w:jc w:val="both"/>
        <w:rPr>
          <w:rFonts w:ascii="Calibri Light" w:hAnsi="Calibri Light" w:cs="Calibri Light"/>
          <w:sz w:val="24"/>
          <w:szCs w:val="24"/>
          <w:lang w:val="es-SV"/>
        </w:rPr>
      </w:pPr>
      <w:r w:rsidRPr="009A4D73">
        <w:rPr>
          <w:rFonts w:ascii="Calibri Light" w:hAnsi="Calibri Light" w:cs="Calibri Light"/>
          <w:sz w:val="24"/>
          <w:szCs w:val="24"/>
          <w:lang w:val="es-SV"/>
        </w:rPr>
        <w:t xml:space="preserve">- ¿Hemos experimentado que el amor entre las personas brota del corazón de Dios mismo?  ¿Qué tiene que ver el amor entre personas con Dios?   ¿Cómo nos habla el Dios de Jesús en nuestra relación de amor? </w:t>
      </w:r>
    </w:p>
    <w:p w14:paraId="75AAF735" w14:textId="55AB9336" w:rsidR="009A4D73" w:rsidRPr="009A4D73" w:rsidRDefault="009A4D73" w:rsidP="009A4D73">
      <w:pPr>
        <w:jc w:val="both"/>
        <w:rPr>
          <w:rFonts w:ascii="Calibri Light" w:hAnsi="Calibri Light" w:cs="Calibri Light"/>
          <w:sz w:val="24"/>
          <w:szCs w:val="24"/>
          <w:lang w:val="es-SV"/>
        </w:rPr>
      </w:pPr>
      <w:r w:rsidRPr="009A4D73">
        <w:rPr>
          <w:rFonts w:ascii="Calibri Light" w:hAnsi="Calibri Light" w:cs="Calibri Light"/>
          <w:sz w:val="24"/>
          <w:szCs w:val="24"/>
          <w:lang w:val="es-SV"/>
        </w:rPr>
        <w:t xml:space="preserve">- ¿Hasta qué punto los problemas de nuestra sociedad son el resultado de las células </w:t>
      </w:r>
      <w:r w:rsidR="007A1E97">
        <w:rPr>
          <w:rFonts w:ascii="Calibri Light" w:hAnsi="Calibri Light" w:cs="Calibri Light"/>
          <w:sz w:val="24"/>
          <w:szCs w:val="24"/>
          <w:lang w:val="es-SV"/>
        </w:rPr>
        <w:t>forjadas en</w:t>
      </w:r>
      <w:r w:rsidRPr="009A4D73">
        <w:rPr>
          <w:rFonts w:ascii="Calibri Light" w:hAnsi="Calibri Light" w:cs="Calibri Light"/>
          <w:sz w:val="24"/>
          <w:szCs w:val="24"/>
          <w:lang w:val="es-SV"/>
        </w:rPr>
        <w:t xml:space="preserve"> nuestras familias?  ¿Qué podemos hacer hoy en nuestras familias para alimentar y formar personas que estén dispuestas a levantarse contra una sociedad de injusticia y por una sociedad de paz y misericordia justas?  ¿Qué apoyo podemos darnos desde nuestra comunidad?  </w:t>
      </w:r>
    </w:p>
    <w:p w14:paraId="3ADA9AB3" w14:textId="77777777" w:rsidR="009A4D73" w:rsidRPr="009A4D73" w:rsidRDefault="009A4D73" w:rsidP="009A4D73">
      <w:pPr>
        <w:jc w:val="both"/>
        <w:rPr>
          <w:rFonts w:ascii="Calibri Light" w:hAnsi="Calibri Light" w:cs="Calibri Light"/>
          <w:sz w:val="24"/>
          <w:szCs w:val="24"/>
          <w:lang w:val="es-SV"/>
        </w:rPr>
      </w:pPr>
    </w:p>
    <w:p w14:paraId="6F6D94F9" w14:textId="540B315E" w:rsidR="009A4D73" w:rsidRPr="009A4D73" w:rsidRDefault="009A4D73" w:rsidP="009A4D73">
      <w:pPr>
        <w:jc w:val="both"/>
        <w:rPr>
          <w:rFonts w:ascii="Calibri Light" w:hAnsi="Calibri Light" w:cs="Calibri Light"/>
          <w:sz w:val="24"/>
          <w:szCs w:val="24"/>
          <w:lang w:val="es-SV"/>
        </w:rPr>
      </w:pPr>
      <w:r w:rsidRPr="009A4D73">
        <w:rPr>
          <w:rFonts w:ascii="Calibri Light" w:hAnsi="Calibri Light" w:cs="Calibri Light"/>
          <w:sz w:val="24"/>
          <w:szCs w:val="24"/>
          <w:lang w:val="es-SV"/>
        </w:rPr>
        <w:t>L</w:t>
      </w:r>
      <w:r w:rsidR="007A1E97">
        <w:rPr>
          <w:rFonts w:ascii="Calibri Light" w:hAnsi="Calibri Light" w:cs="Calibri Light"/>
          <w:sz w:val="24"/>
          <w:szCs w:val="24"/>
          <w:lang w:val="es-SV"/>
        </w:rPr>
        <w:t>uis</w:t>
      </w:r>
      <w:r w:rsidRPr="009A4D73">
        <w:rPr>
          <w:rFonts w:ascii="Calibri Light" w:hAnsi="Calibri Light" w:cs="Calibri Light"/>
          <w:sz w:val="24"/>
          <w:szCs w:val="24"/>
          <w:lang w:val="es-SV"/>
        </w:rPr>
        <w:t xml:space="preserve"> Van de Velde </w:t>
      </w:r>
    </w:p>
    <w:p w14:paraId="401C1B04" w14:textId="6B2E704B" w:rsidR="009A4D73" w:rsidRPr="009A4D73" w:rsidRDefault="009A4D73" w:rsidP="009A4D73">
      <w:pPr>
        <w:jc w:val="both"/>
        <w:rPr>
          <w:rFonts w:ascii="Calibri Light" w:hAnsi="Calibri Light" w:cs="Calibri Light"/>
          <w:sz w:val="24"/>
          <w:szCs w:val="24"/>
          <w:lang w:val="es-SV"/>
        </w:rPr>
      </w:pPr>
      <w:r w:rsidRPr="009A4D73">
        <w:rPr>
          <w:rFonts w:ascii="Calibri Light" w:hAnsi="Calibri Light" w:cs="Calibri Light"/>
          <w:sz w:val="24"/>
          <w:szCs w:val="24"/>
          <w:lang w:val="es-SV"/>
        </w:rPr>
        <w:t>27 de agosto de 2021</w:t>
      </w:r>
    </w:p>
    <w:sectPr w:rsidR="009A4D73" w:rsidRPr="009A4D7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D3347" w14:textId="77777777" w:rsidR="0049347C" w:rsidRDefault="0049347C" w:rsidP="00FD6516">
      <w:pPr>
        <w:spacing w:after="0" w:line="240" w:lineRule="auto"/>
      </w:pPr>
      <w:r>
        <w:separator/>
      </w:r>
    </w:p>
  </w:endnote>
  <w:endnote w:type="continuationSeparator" w:id="0">
    <w:p w14:paraId="7567FA9F" w14:textId="77777777" w:rsidR="0049347C" w:rsidRDefault="0049347C" w:rsidP="00FD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44908" w14:textId="77777777" w:rsidR="0049347C" w:rsidRDefault="0049347C" w:rsidP="00FD6516">
      <w:pPr>
        <w:spacing w:after="0" w:line="240" w:lineRule="auto"/>
      </w:pPr>
      <w:r>
        <w:separator/>
      </w:r>
    </w:p>
  </w:footnote>
  <w:footnote w:type="continuationSeparator" w:id="0">
    <w:p w14:paraId="7B391B02" w14:textId="77777777" w:rsidR="0049347C" w:rsidRDefault="0049347C" w:rsidP="00FD6516">
      <w:pPr>
        <w:spacing w:after="0" w:line="240" w:lineRule="auto"/>
      </w:pPr>
      <w:r>
        <w:continuationSeparator/>
      </w:r>
    </w:p>
  </w:footnote>
  <w:footnote w:id="1">
    <w:p w14:paraId="7A3222E3" w14:textId="7B64EDEF" w:rsidR="00650A8C" w:rsidRPr="00650A8C" w:rsidRDefault="00650A8C">
      <w:pPr>
        <w:pStyle w:val="Textonotapie"/>
        <w:rPr>
          <w:lang w:val="es-SV"/>
        </w:rPr>
      </w:pPr>
      <w:r>
        <w:rPr>
          <w:rStyle w:val="Refdenotaalpie"/>
        </w:rPr>
        <w:footnoteRef/>
      </w:r>
      <w:r w:rsidRPr="00444ED8">
        <w:rPr>
          <w:lang w:val="es-SV"/>
        </w:rPr>
        <w:t xml:space="preserve"> </w:t>
      </w:r>
      <w:r w:rsidRPr="00444ED8">
        <w:rPr>
          <w:rFonts w:asciiTheme="majorHAnsi" w:hAnsiTheme="majorHAnsi" w:cstheme="majorHAnsi"/>
          <w:lang w:val="es-SV"/>
        </w:rPr>
        <w:t xml:space="preserve">Homilía de Mons. </w:t>
      </w:r>
      <w:r w:rsidRPr="00650A8C">
        <w:rPr>
          <w:rFonts w:asciiTheme="majorHAnsi" w:hAnsiTheme="majorHAnsi" w:cstheme="majorHAnsi"/>
          <w:lang w:val="es-SV"/>
        </w:rPr>
        <w:t xml:space="preserve">Romero durante la eucaristía del 27 domingo ordinario, el 7 de octubre de 1979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532F4B"/>
    <w:multiLevelType w:val="hybridMultilevel"/>
    <w:tmpl w:val="80D25ACE"/>
    <w:lvl w:ilvl="0" w:tplc="16B687BA">
      <w:numFmt w:val="bullet"/>
      <w:lvlText w:val="-"/>
      <w:lvlJc w:val="left"/>
      <w:pPr>
        <w:ind w:left="720" w:hanging="360"/>
      </w:pPr>
      <w:rPr>
        <w:rFonts w:ascii="Calibri Light" w:eastAsiaTheme="minorHAnsi" w:hAnsi="Calibri Light"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516"/>
    <w:rsid w:val="000975CF"/>
    <w:rsid w:val="00110477"/>
    <w:rsid w:val="00157932"/>
    <w:rsid w:val="00161242"/>
    <w:rsid w:val="001A105D"/>
    <w:rsid w:val="00241D8C"/>
    <w:rsid w:val="00247E4F"/>
    <w:rsid w:val="00260521"/>
    <w:rsid w:val="002D26A5"/>
    <w:rsid w:val="002E066C"/>
    <w:rsid w:val="003029D4"/>
    <w:rsid w:val="00444ED8"/>
    <w:rsid w:val="00456F51"/>
    <w:rsid w:val="00463903"/>
    <w:rsid w:val="0049347C"/>
    <w:rsid w:val="00574E3F"/>
    <w:rsid w:val="005D0ACA"/>
    <w:rsid w:val="00615A3F"/>
    <w:rsid w:val="00650A8C"/>
    <w:rsid w:val="006C3768"/>
    <w:rsid w:val="00736B77"/>
    <w:rsid w:val="007A1E97"/>
    <w:rsid w:val="007F3C01"/>
    <w:rsid w:val="008A28A5"/>
    <w:rsid w:val="008C4B35"/>
    <w:rsid w:val="00956B79"/>
    <w:rsid w:val="0096075B"/>
    <w:rsid w:val="009A4D73"/>
    <w:rsid w:val="009F10F2"/>
    <w:rsid w:val="00A362DF"/>
    <w:rsid w:val="00A47438"/>
    <w:rsid w:val="00A8291C"/>
    <w:rsid w:val="00C178D1"/>
    <w:rsid w:val="00D93F10"/>
    <w:rsid w:val="00D95BB2"/>
    <w:rsid w:val="00DB46F6"/>
    <w:rsid w:val="00DC198E"/>
    <w:rsid w:val="00F85F93"/>
    <w:rsid w:val="00FD651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70417"/>
  <w15:chartTrackingRefBased/>
  <w15:docId w15:val="{5E925DCD-98DA-4F49-84BC-5C3F69A07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51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FD651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D6516"/>
    <w:rPr>
      <w:sz w:val="20"/>
      <w:szCs w:val="20"/>
    </w:rPr>
  </w:style>
  <w:style w:type="character" w:styleId="Refdenotaalpie">
    <w:name w:val="footnote reference"/>
    <w:basedOn w:val="Fuentedeprrafopredeter"/>
    <w:uiPriority w:val="99"/>
    <w:semiHidden/>
    <w:unhideWhenUsed/>
    <w:rsid w:val="00FD6516"/>
    <w:rPr>
      <w:vertAlign w:val="superscript"/>
    </w:rPr>
  </w:style>
  <w:style w:type="paragraph" w:styleId="Prrafodelista">
    <w:name w:val="List Paragraph"/>
    <w:basedOn w:val="Normal"/>
    <w:uiPriority w:val="34"/>
    <w:qFormat/>
    <w:rsid w:val="001104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AD373-9465-4811-ACDE-4A53001C9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916</Words>
  <Characters>5039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2021-09-16T06:45:00Z</cp:lastPrinted>
  <dcterms:created xsi:type="dcterms:W3CDTF">2021-09-27T19:02:00Z</dcterms:created>
  <dcterms:modified xsi:type="dcterms:W3CDTF">2021-09-27T19:02:00Z</dcterms:modified>
</cp:coreProperties>
</file>