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0D12" w14:textId="7E6D0A9D" w:rsidR="008E353E" w:rsidRPr="00E512C3" w:rsidRDefault="00E512C3" w:rsidP="00796F2F">
      <w:pPr>
        <w:shd w:val="clear" w:color="auto" w:fill="C5E0B3" w:themeFill="accent6" w:themeFillTint="66"/>
        <w:jc w:val="center"/>
        <w:rPr>
          <w:rFonts w:ascii="Calibri Light" w:hAnsi="Calibri Light" w:cs="Calibri Light"/>
          <w:b/>
          <w:bCs/>
          <w:sz w:val="24"/>
          <w:szCs w:val="24"/>
          <w:lang w:val="es-SV"/>
        </w:rPr>
      </w:pPr>
      <w:bookmarkStart w:id="0" w:name="_Hlk80809972"/>
      <w:r w:rsidRPr="00E512C3">
        <w:rPr>
          <w:rFonts w:ascii="Calibri Light" w:hAnsi="Calibri Light" w:cs="Calibri Light"/>
          <w:b/>
          <w:bCs/>
          <w:sz w:val="24"/>
          <w:szCs w:val="24"/>
          <w:lang w:val="es-SV"/>
        </w:rPr>
        <w:t xml:space="preserve">30º domingo ordinario - B </w:t>
      </w:r>
      <w:r>
        <w:rPr>
          <w:rFonts w:ascii="Calibri Light" w:hAnsi="Calibri Light" w:cs="Calibri Light"/>
          <w:b/>
          <w:bCs/>
          <w:sz w:val="24"/>
          <w:szCs w:val="24"/>
          <w:lang w:val="es-SV"/>
        </w:rPr>
        <w:t>–</w:t>
      </w:r>
      <w:r w:rsidRPr="00E512C3">
        <w:rPr>
          <w:rFonts w:ascii="Calibri Light" w:hAnsi="Calibri Light" w:cs="Calibri Light"/>
          <w:b/>
          <w:bCs/>
          <w:sz w:val="24"/>
          <w:szCs w:val="24"/>
          <w:lang w:val="es-SV"/>
        </w:rPr>
        <w:t xml:space="preserve"> 2021</w:t>
      </w:r>
      <w:r>
        <w:rPr>
          <w:rFonts w:ascii="Calibri Light" w:hAnsi="Calibri Light" w:cs="Calibri Light"/>
          <w:b/>
          <w:bCs/>
          <w:sz w:val="24"/>
          <w:szCs w:val="24"/>
          <w:lang w:val="es-SV"/>
        </w:rPr>
        <w:t xml:space="preserve">       </w:t>
      </w:r>
      <w:r w:rsidR="008E353E" w:rsidRPr="00E512C3">
        <w:rPr>
          <w:rFonts w:ascii="Calibri Light" w:hAnsi="Calibri Light" w:cs="Calibri Light"/>
          <w:b/>
          <w:bCs/>
          <w:sz w:val="24"/>
          <w:szCs w:val="24"/>
          <w:lang w:val="es-SV"/>
        </w:rPr>
        <w:t>Mc 10,</w:t>
      </w:r>
      <w:r w:rsidR="00132F6A" w:rsidRPr="00E512C3">
        <w:rPr>
          <w:rFonts w:ascii="Calibri Light" w:hAnsi="Calibri Light" w:cs="Calibri Light"/>
          <w:b/>
          <w:bCs/>
          <w:sz w:val="24"/>
          <w:szCs w:val="24"/>
          <w:lang w:val="es-SV"/>
        </w:rPr>
        <w:t>46-52</w:t>
      </w:r>
    </w:p>
    <w:bookmarkEnd w:id="0"/>
    <w:p w14:paraId="70BB35C1" w14:textId="3C90C0EC" w:rsidR="004E15FA" w:rsidRPr="004E15FA" w:rsidRDefault="004E15FA" w:rsidP="004E15FA">
      <w:pPr>
        <w:jc w:val="both"/>
        <w:rPr>
          <w:rFonts w:ascii="Calibri Light" w:hAnsi="Calibri Light" w:cs="Calibri Light"/>
          <w:sz w:val="24"/>
          <w:szCs w:val="24"/>
          <w:lang w:val="es-SV"/>
        </w:rPr>
      </w:pPr>
      <w:r w:rsidRPr="004E15FA">
        <w:rPr>
          <w:rFonts w:ascii="Calibri Light" w:hAnsi="Calibri Light" w:cs="Calibri Light"/>
          <w:sz w:val="24"/>
          <w:szCs w:val="24"/>
          <w:lang w:val="es-SV"/>
        </w:rPr>
        <w:t>¿Qué dice</w:t>
      </w:r>
      <w:r>
        <w:rPr>
          <w:rStyle w:val="Refdenotaalpie"/>
          <w:rFonts w:ascii="Calibri Light" w:hAnsi="Calibri Light" w:cs="Calibri Light"/>
          <w:sz w:val="24"/>
          <w:szCs w:val="24"/>
          <w:lang w:val="es-SV"/>
        </w:rPr>
        <w:footnoteReference w:id="1"/>
      </w:r>
      <w:r w:rsidRPr="004E15FA">
        <w:rPr>
          <w:rFonts w:ascii="Calibri Light" w:hAnsi="Calibri Light" w:cs="Calibri Light"/>
          <w:sz w:val="24"/>
          <w:szCs w:val="24"/>
          <w:lang w:val="es-SV"/>
        </w:rPr>
        <w:t xml:space="preserve"> Monseñor Romero sobre este texto?</w:t>
      </w:r>
    </w:p>
    <w:p w14:paraId="590A1B7B" w14:textId="14E27428" w:rsidR="004E15FA" w:rsidRPr="004E15FA" w:rsidRDefault="004E15FA" w:rsidP="004E15FA">
      <w:pPr>
        <w:ind w:firstLine="708"/>
        <w:jc w:val="both"/>
        <w:rPr>
          <w:rFonts w:ascii="Calibri Light" w:hAnsi="Calibri Light" w:cs="Calibri Light"/>
          <w:sz w:val="24"/>
          <w:szCs w:val="24"/>
          <w:lang w:val="es-SV"/>
        </w:rPr>
      </w:pPr>
      <w:r w:rsidRPr="004E15FA">
        <w:rPr>
          <w:rFonts w:ascii="Calibri Light" w:hAnsi="Calibri Light" w:cs="Calibri Light"/>
          <w:sz w:val="24"/>
          <w:szCs w:val="24"/>
          <w:lang w:val="es-SV"/>
        </w:rPr>
        <w:t>1.El ciego es la humanidad clamando por la luz en los ojos y por la salvación.</w:t>
      </w:r>
    </w:p>
    <w:p w14:paraId="73CD2CF3" w14:textId="4472576F" w:rsidR="004E15FA" w:rsidRPr="004E15FA" w:rsidRDefault="004E15FA" w:rsidP="004E15FA">
      <w:pPr>
        <w:ind w:left="1416" w:hanging="708"/>
        <w:jc w:val="both"/>
        <w:rPr>
          <w:rFonts w:ascii="Calibri Light" w:hAnsi="Calibri Light" w:cs="Calibri Light"/>
          <w:sz w:val="24"/>
          <w:szCs w:val="24"/>
          <w:lang w:val="es-SV"/>
        </w:rPr>
      </w:pPr>
      <w:r w:rsidRPr="004E15FA">
        <w:rPr>
          <w:rFonts w:ascii="Calibri Light" w:hAnsi="Calibri Light" w:cs="Calibri Light"/>
          <w:sz w:val="24"/>
          <w:szCs w:val="24"/>
          <w:lang w:val="es-SV"/>
        </w:rPr>
        <w:t>2.Una confesión de fe: Jesús es el hombre que, de parte de Dios, trae la liberación al</w:t>
      </w:r>
      <w:r>
        <w:rPr>
          <w:rFonts w:ascii="Calibri Light" w:hAnsi="Calibri Light" w:cs="Calibri Light"/>
          <w:sz w:val="24"/>
          <w:szCs w:val="24"/>
          <w:lang w:val="es-SV"/>
        </w:rPr>
        <w:t xml:space="preserve"> </w:t>
      </w:r>
      <w:r w:rsidRPr="004E15FA">
        <w:rPr>
          <w:rFonts w:ascii="Calibri Light" w:hAnsi="Calibri Light" w:cs="Calibri Light"/>
          <w:sz w:val="24"/>
          <w:szCs w:val="24"/>
          <w:lang w:val="es-SV"/>
        </w:rPr>
        <w:t>pueblo.</w:t>
      </w:r>
    </w:p>
    <w:p w14:paraId="21425C5E" w14:textId="7191294B" w:rsidR="004E15FA" w:rsidRPr="004E15FA" w:rsidRDefault="004E15FA" w:rsidP="004E15FA">
      <w:pPr>
        <w:ind w:left="1416" w:hanging="708"/>
        <w:jc w:val="both"/>
        <w:rPr>
          <w:rFonts w:ascii="Calibri Light" w:hAnsi="Calibri Light" w:cs="Calibri Light"/>
          <w:sz w:val="24"/>
          <w:szCs w:val="24"/>
          <w:lang w:val="es-SV"/>
        </w:rPr>
      </w:pPr>
      <w:r w:rsidRPr="004E15FA">
        <w:rPr>
          <w:rFonts w:ascii="Calibri Light" w:hAnsi="Calibri Light" w:cs="Calibri Light"/>
          <w:sz w:val="24"/>
          <w:szCs w:val="24"/>
          <w:lang w:val="es-SV"/>
        </w:rPr>
        <w:t xml:space="preserve">3.El camino está claro para quien quiera seguirlo: hablar con los pobres y hacer posible la liberación: la gran promesa de Dios a la humanidad. </w:t>
      </w:r>
    </w:p>
    <w:p w14:paraId="09DE3FD1" w14:textId="636DF7EF" w:rsidR="004E15FA" w:rsidRPr="004E15FA" w:rsidRDefault="004E15FA" w:rsidP="004E15FA">
      <w:pPr>
        <w:jc w:val="both"/>
        <w:rPr>
          <w:rFonts w:ascii="Calibri Light" w:hAnsi="Calibri Light" w:cs="Calibri Light"/>
          <w:sz w:val="24"/>
          <w:szCs w:val="24"/>
          <w:lang w:val="es-SV"/>
        </w:rPr>
      </w:pPr>
      <w:r w:rsidRPr="004E15FA">
        <w:rPr>
          <w:rFonts w:ascii="Calibri Light" w:hAnsi="Calibri Light" w:cs="Calibri Light"/>
          <w:sz w:val="24"/>
          <w:szCs w:val="24"/>
          <w:lang w:val="es-SV"/>
        </w:rPr>
        <w:t xml:space="preserve">Monseñor Romero nos invita a leer el relato del Evangelio de hoy como una historia de la humanidad, de todos los pueblos y de todas las personas.  Se trata de un hombre ciego. ¿Somos ciegos hoy en día?  La mayoría de la gente vive en la oscuridad de la pobreza y la miseria.  Una minoría, nosotros aquí en Europa entre otros, estamos constantemente cegados por la publicidad, por las redes digitales y los informativos, por los tantos canales de televisión y cine que se nos ofrecen, por las narrativas deformadas de la historia, por no tener visión ni poder sobre las grandes decisiones políticas, económicas y militares.   El ciego también tiene un nombre.  Podemos </w:t>
      </w:r>
      <w:r>
        <w:rPr>
          <w:rFonts w:ascii="Calibri Light" w:hAnsi="Calibri Light" w:cs="Calibri Light"/>
          <w:sz w:val="24"/>
          <w:szCs w:val="24"/>
          <w:lang w:val="es-SV"/>
        </w:rPr>
        <w:t xml:space="preserve">leer el texto con </w:t>
      </w:r>
      <w:r w:rsidRPr="004E15FA">
        <w:rPr>
          <w:rFonts w:ascii="Calibri Light" w:hAnsi="Calibri Light" w:cs="Calibri Light"/>
          <w:sz w:val="24"/>
          <w:szCs w:val="24"/>
          <w:lang w:val="es-SV"/>
        </w:rPr>
        <w:t>nuestro propio nombre y reconocernos en él.  También está al lado de la carretera. Pide a gritos que se le reconozca, que se le ilumine la mirada y que se le libere.  La mayoría de las personas empobrecidas no tienen problemas para reconocerse en Bar-Tim</w:t>
      </w:r>
      <w:r>
        <w:rPr>
          <w:rFonts w:ascii="Calibri Light" w:hAnsi="Calibri Light" w:cs="Calibri Light"/>
          <w:sz w:val="24"/>
          <w:szCs w:val="24"/>
          <w:lang w:val="es-SV"/>
        </w:rPr>
        <w:t>eo</w:t>
      </w:r>
      <w:r w:rsidRPr="004E15FA">
        <w:rPr>
          <w:rFonts w:ascii="Calibri Light" w:hAnsi="Calibri Light" w:cs="Calibri Light"/>
          <w:sz w:val="24"/>
          <w:szCs w:val="24"/>
          <w:lang w:val="es-SV"/>
        </w:rPr>
        <w:t>.  ¿No nos sentimos tan indefensos en medio de esta compleja sociedad que siempre exige rendimientos más rápidos?  Este ciego clama por su liberación. Es el grito de los hebreos en Egipto (hace más de 3000 años). Es el clamor de todas las generaciones, incluida la nuestra: que veamos con claridad lo que realmente importa para que este mundo sea bueno para que todos viva</w:t>
      </w:r>
      <w:r>
        <w:rPr>
          <w:rFonts w:ascii="Calibri Light" w:hAnsi="Calibri Light" w:cs="Calibri Light"/>
          <w:sz w:val="24"/>
          <w:szCs w:val="24"/>
          <w:lang w:val="es-SV"/>
        </w:rPr>
        <w:t>mos</w:t>
      </w:r>
      <w:r w:rsidRPr="004E15FA">
        <w:rPr>
          <w:rFonts w:ascii="Calibri Light" w:hAnsi="Calibri Light" w:cs="Calibri Light"/>
          <w:sz w:val="24"/>
          <w:szCs w:val="24"/>
          <w:lang w:val="es-SV"/>
        </w:rPr>
        <w:t xml:space="preserve"> en él.  Es el grito universal y tan profundamente humano que escuchamos en la televisión hace unas semanas ante las imágenes de los miles de personas en los alrededores del aeropuerto de Kabul, en Afganistán, o tras el terremoto y las inundaciones de Haití, o ante las inundaciones de Valonia.  </w:t>
      </w:r>
    </w:p>
    <w:p w14:paraId="2E42FB36" w14:textId="25A789BA" w:rsidR="004E15FA" w:rsidRPr="004E15FA" w:rsidRDefault="004E15FA" w:rsidP="004E15FA">
      <w:pPr>
        <w:jc w:val="both"/>
        <w:rPr>
          <w:rFonts w:ascii="Calibri Light" w:hAnsi="Calibri Light" w:cs="Calibri Light"/>
          <w:sz w:val="24"/>
          <w:szCs w:val="24"/>
          <w:lang w:val="es-SV"/>
        </w:rPr>
      </w:pPr>
      <w:r w:rsidRPr="004E15FA">
        <w:rPr>
          <w:rFonts w:ascii="Calibri Light" w:hAnsi="Calibri Light" w:cs="Calibri Light"/>
          <w:sz w:val="24"/>
          <w:szCs w:val="24"/>
          <w:lang w:val="es-SV"/>
        </w:rPr>
        <w:t>2. En este texto de Mar</w:t>
      </w:r>
      <w:r>
        <w:rPr>
          <w:rFonts w:ascii="Calibri Light" w:hAnsi="Calibri Light" w:cs="Calibri Light"/>
          <w:sz w:val="24"/>
          <w:szCs w:val="24"/>
          <w:lang w:val="es-SV"/>
        </w:rPr>
        <w:t>c</w:t>
      </w:r>
      <w:r w:rsidR="006C179B">
        <w:rPr>
          <w:rFonts w:ascii="Calibri Light" w:hAnsi="Calibri Light" w:cs="Calibri Light"/>
          <w:sz w:val="24"/>
          <w:szCs w:val="24"/>
          <w:lang w:val="es-SV"/>
        </w:rPr>
        <w:t>o</w:t>
      </w:r>
      <w:r w:rsidRPr="004E15FA">
        <w:rPr>
          <w:rFonts w:ascii="Calibri Light" w:hAnsi="Calibri Light" w:cs="Calibri Light"/>
          <w:sz w:val="24"/>
          <w:szCs w:val="24"/>
          <w:lang w:val="es-SV"/>
        </w:rPr>
        <w:t>s, encontramos una confesión de fe concreta en palabras que podemos entender mejor hoy: "Jesús es el hombre que, por medio de Dios, trae la liberación a todos los pueblos".  Este grito del ciego nos invita hoy a arriesgarnos con este Jesús porque él significa la liberación de Dios y eso para todos los hombres</w:t>
      </w:r>
      <w:r w:rsidR="002A0D3E">
        <w:rPr>
          <w:rFonts w:ascii="Calibri Light" w:hAnsi="Calibri Light" w:cs="Calibri Light"/>
          <w:sz w:val="24"/>
          <w:szCs w:val="24"/>
          <w:lang w:val="es-SV"/>
        </w:rPr>
        <w:t xml:space="preserve"> y todas las mujeres</w:t>
      </w:r>
      <w:r w:rsidRPr="004E15FA">
        <w:rPr>
          <w:rFonts w:ascii="Calibri Light" w:hAnsi="Calibri Light" w:cs="Calibri Light"/>
          <w:sz w:val="24"/>
          <w:szCs w:val="24"/>
          <w:lang w:val="es-SV"/>
        </w:rPr>
        <w:t>.  Es extraño que en la liturgia sigamos repitiendo con tanta facilidad el credo centenario que contiene conceptos teológicos que hoy requieren tanta explicación que ya no son comprensibles en la vida cotidiana.   Lo contrario ocurre con el credo de Bar Ti</w:t>
      </w:r>
      <w:r w:rsidR="002A0D3E">
        <w:rPr>
          <w:rFonts w:ascii="Calibri Light" w:hAnsi="Calibri Light" w:cs="Calibri Light"/>
          <w:sz w:val="24"/>
          <w:szCs w:val="24"/>
          <w:lang w:val="es-SV"/>
        </w:rPr>
        <w:t>meo</w:t>
      </w:r>
      <w:r w:rsidRPr="004E15FA">
        <w:rPr>
          <w:rFonts w:ascii="Calibri Light" w:hAnsi="Calibri Light" w:cs="Calibri Light"/>
          <w:sz w:val="24"/>
          <w:szCs w:val="24"/>
          <w:lang w:val="es-SV"/>
        </w:rPr>
        <w:t xml:space="preserve">.  </w:t>
      </w:r>
    </w:p>
    <w:p w14:paraId="5AAC08A1" w14:textId="54F7F5AD" w:rsidR="004E15FA" w:rsidRPr="004E15FA" w:rsidRDefault="004E15FA" w:rsidP="004E15FA">
      <w:pPr>
        <w:jc w:val="both"/>
        <w:rPr>
          <w:rFonts w:ascii="Calibri Light" w:hAnsi="Calibri Light" w:cs="Calibri Light"/>
          <w:sz w:val="24"/>
          <w:szCs w:val="24"/>
          <w:lang w:val="es-SV"/>
        </w:rPr>
      </w:pPr>
      <w:r w:rsidRPr="004E15FA">
        <w:rPr>
          <w:rFonts w:ascii="Calibri Light" w:hAnsi="Calibri Light" w:cs="Calibri Light"/>
          <w:sz w:val="24"/>
          <w:szCs w:val="24"/>
          <w:lang w:val="es-SV"/>
        </w:rPr>
        <w:t xml:space="preserve">Contiene tres elementos.  Es una expresión fiel de </w:t>
      </w:r>
      <w:r w:rsidR="002A0D3E">
        <w:rPr>
          <w:rFonts w:ascii="Calibri Light" w:hAnsi="Calibri Light" w:cs="Calibri Light"/>
          <w:sz w:val="24"/>
          <w:szCs w:val="24"/>
          <w:lang w:val="es-SV"/>
        </w:rPr>
        <w:t>quien</w:t>
      </w:r>
      <w:r w:rsidRPr="004E15FA">
        <w:rPr>
          <w:rFonts w:ascii="Calibri Light" w:hAnsi="Calibri Light" w:cs="Calibri Light"/>
          <w:sz w:val="24"/>
          <w:szCs w:val="24"/>
          <w:lang w:val="es-SV"/>
        </w:rPr>
        <w:t xml:space="preserve"> es Dios para nosotros: la liberación de todo lo que nos oprime, nos explota, nos excluye y nos </w:t>
      </w:r>
      <w:r w:rsidR="002A0D3E">
        <w:rPr>
          <w:rFonts w:ascii="Calibri Light" w:hAnsi="Calibri Light" w:cs="Calibri Light"/>
          <w:sz w:val="24"/>
          <w:szCs w:val="24"/>
          <w:lang w:val="es-SV"/>
        </w:rPr>
        <w:t>empuja</w:t>
      </w:r>
      <w:r w:rsidRPr="004E15FA">
        <w:rPr>
          <w:rFonts w:ascii="Calibri Light" w:hAnsi="Calibri Light" w:cs="Calibri Light"/>
          <w:sz w:val="24"/>
          <w:szCs w:val="24"/>
          <w:lang w:val="es-SV"/>
        </w:rPr>
        <w:t xml:space="preserve"> "a un lado".  No creemos en el Dios de la riqueza y el poder, ni en el Todopoderoso que controla y castiga.  Creemos en Dios-Padre y Madre.  El segundo aspecto de esta declaración de fe es: este ser humano histórico concreto es realmente el rostro humano de nuestro Dios liberador.  En él, la acción liberadora de Dios se hace visible, tangible y audible para nosotros los humanos.   Creemos en Jesús, el Hijo, uno de los nuestros, nuestro hermano.  Y en tercer lugar, se trata de la liberación de todas </w:t>
      </w:r>
      <w:r w:rsidRPr="004E15FA">
        <w:rPr>
          <w:rFonts w:ascii="Calibri Light" w:hAnsi="Calibri Light" w:cs="Calibri Light"/>
          <w:sz w:val="24"/>
          <w:szCs w:val="24"/>
          <w:lang w:val="es-SV"/>
        </w:rPr>
        <w:lastRenderedPageBreak/>
        <w:t>las personas y no de unos pocos elegidos.  Creemos en la acción liberadora del Espíritu.  Cuando los cristianos hacen la señal de la cruz debemos tener muy presentes estos tres significados.</w:t>
      </w:r>
    </w:p>
    <w:p w14:paraId="14D3E34E" w14:textId="77777777" w:rsidR="004E15FA" w:rsidRPr="004E15FA" w:rsidRDefault="004E15FA" w:rsidP="004E15FA">
      <w:pPr>
        <w:jc w:val="both"/>
        <w:rPr>
          <w:rFonts w:ascii="Calibri Light" w:hAnsi="Calibri Light" w:cs="Calibri Light"/>
          <w:sz w:val="24"/>
          <w:szCs w:val="24"/>
          <w:lang w:val="es-SV"/>
        </w:rPr>
      </w:pPr>
      <w:r w:rsidRPr="004E15FA">
        <w:rPr>
          <w:rFonts w:ascii="Calibri Light" w:hAnsi="Calibri Light" w:cs="Calibri Light"/>
          <w:sz w:val="24"/>
          <w:szCs w:val="24"/>
          <w:lang w:val="es-SV"/>
        </w:rPr>
        <w:t xml:space="preserve">La cuestión es si, y hasta qué punto, nos atrevemos a proclamar el pleno significado de este credo y a ofrecerlo como horizonte de vida a las personas de nuestra generación.   </w:t>
      </w:r>
    </w:p>
    <w:p w14:paraId="7F09C940" w14:textId="5CD264A6" w:rsidR="004E15FA" w:rsidRPr="004E15FA" w:rsidRDefault="002A0D3E" w:rsidP="004E15FA">
      <w:pPr>
        <w:jc w:val="both"/>
        <w:rPr>
          <w:rFonts w:ascii="Calibri Light" w:hAnsi="Calibri Light" w:cs="Calibri Light"/>
          <w:sz w:val="24"/>
          <w:szCs w:val="24"/>
          <w:lang w:val="es-SV"/>
        </w:rPr>
      </w:pPr>
      <w:r>
        <w:rPr>
          <w:rFonts w:ascii="Calibri Light" w:hAnsi="Calibri Light" w:cs="Calibri Light"/>
          <w:sz w:val="24"/>
          <w:szCs w:val="24"/>
          <w:lang w:val="es-SV"/>
        </w:rPr>
        <w:t xml:space="preserve">3. </w:t>
      </w:r>
      <w:r w:rsidR="004E15FA" w:rsidRPr="004E15FA">
        <w:rPr>
          <w:rFonts w:ascii="Calibri Light" w:hAnsi="Calibri Light" w:cs="Calibri Light"/>
          <w:sz w:val="24"/>
          <w:szCs w:val="24"/>
          <w:lang w:val="es-SV"/>
        </w:rPr>
        <w:t xml:space="preserve">Monseñor Romero no </w:t>
      </w:r>
      <w:r>
        <w:rPr>
          <w:rFonts w:ascii="Calibri Light" w:hAnsi="Calibri Light" w:cs="Calibri Light"/>
          <w:sz w:val="24"/>
          <w:szCs w:val="24"/>
          <w:lang w:val="es-SV"/>
        </w:rPr>
        <w:t>se limita a</w:t>
      </w:r>
      <w:r w:rsidR="004E15FA" w:rsidRPr="004E15FA">
        <w:rPr>
          <w:rFonts w:ascii="Calibri Light" w:hAnsi="Calibri Light" w:cs="Calibri Light"/>
          <w:sz w:val="24"/>
          <w:szCs w:val="24"/>
          <w:lang w:val="es-SV"/>
        </w:rPr>
        <w:t xml:space="preserve"> la repetición del credo de Bar Tim</w:t>
      </w:r>
      <w:r>
        <w:rPr>
          <w:rFonts w:ascii="Calibri Light" w:hAnsi="Calibri Light" w:cs="Calibri Light"/>
          <w:sz w:val="24"/>
          <w:szCs w:val="24"/>
          <w:lang w:val="es-SV"/>
        </w:rPr>
        <w:t>eo</w:t>
      </w:r>
      <w:r w:rsidR="004E15FA" w:rsidRPr="004E15FA">
        <w:rPr>
          <w:rFonts w:ascii="Calibri Light" w:hAnsi="Calibri Light" w:cs="Calibri Light"/>
          <w:sz w:val="24"/>
          <w:szCs w:val="24"/>
          <w:lang w:val="es-SV"/>
        </w:rPr>
        <w:t xml:space="preserve">.  Pone a Jesús como ejemplo para las acciones de los que quieren seguirlo en ese nuevo camino de liberación.  Romero menciona dos dimensiones de la acción de Jesús: Escucha a los "pobres" (los ciegos, los sordos, los mudos, los enfermos, los marginados, la gente del camino, los pequeños, los que sufren). Y en respuesta, hace histórica la vida liberadora de Dios: curar, sanar, conectar, tender la mano, dar esperanza, compartir y distribuir para multiplicar, traer a los muertos a la vida.  </w:t>
      </w:r>
    </w:p>
    <w:p w14:paraId="357AA419" w14:textId="3451B4F6" w:rsidR="004E15FA" w:rsidRPr="004E15FA" w:rsidRDefault="004E15FA" w:rsidP="004E15FA">
      <w:pPr>
        <w:jc w:val="both"/>
        <w:rPr>
          <w:rFonts w:ascii="Calibri Light" w:hAnsi="Calibri Light" w:cs="Calibri Light"/>
          <w:sz w:val="24"/>
          <w:szCs w:val="24"/>
          <w:lang w:val="es-SV"/>
        </w:rPr>
      </w:pPr>
      <w:r w:rsidRPr="004E15FA">
        <w:rPr>
          <w:rFonts w:ascii="Calibri Light" w:hAnsi="Calibri Light" w:cs="Calibri Light"/>
          <w:sz w:val="24"/>
          <w:szCs w:val="24"/>
          <w:lang w:val="es-SV"/>
        </w:rPr>
        <w:t>Los seguidores de Jesús no debe</w:t>
      </w:r>
      <w:r w:rsidR="002A0D3E">
        <w:rPr>
          <w:rFonts w:ascii="Calibri Light" w:hAnsi="Calibri Light" w:cs="Calibri Light"/>
          <w:sz w:val="24"/>
          <w:szCs w:val="24"/>
          <w:lang w:val="es-SV"/>
        </w:rPr>
        <w:t>mos</w:t>
      </w:r>
      <w:r w:rsidRPr="004E15FA">
        <w:rPr>
          <w:rFonts w:ascii="Calibri Light" w:hAnsi="Calibri Light" w:cs="Calibri Light"/>
          <w:sz w:val="24"/>
          <w:szCs w:val="24"/>
          <w:lang w:val="es-SV"/>
        </w:rPr>
        <w:t xml:space="preserve"> ir principalmente a predicar a la gente o a instarles a que se bauticen o se casen por la iglesia, sino que debe</w:t>
      </w:r>
      <w:r w:rsidR="002A0D3E">
        <w:rPr>
          <w:rFonts w:ascii="Calibri Light" w:hAnsi="Calibri Light" w:cs="Calibri Light"/>
          <w:sz w:val="24"/>
          <w:szCs w:val="24"/>
          <w:lang w:val="es-SV"/>
        </w:rPr>
        <w:t>mos</w:t>
      </w:r>
      <w:r w:rsidRPr="004E15FA">
        <w:rPr>
          <w:rFonts w:ascii="Calibri Light" w:hAnsi="Calibri Light" w:cs="Calibri Light"/>
          <w:sz w:val="24"/>
          <w:szCs w:val="24"/>
          <w:lang w:val="es-SV"/>
        </w:rPr>
        <w:t xml:space="preserve"> ir a "escuchar a los pobres" cerca y lejos. Los que no escuchan su grito no pueden llegar a ser seguidores de Jesús.  Aquí nos enfrentamos a grandes retos: los refugiados que llegan a nosotros en busca de oportunidades de vida, los cientos de niños (que viven en las calles de nuestras ciudades, las personas encarceladas, los dolientes, los que caen por las grietas de la red de bienestar, los miles de personas de otras culturas, </w:t>
      </w:r>
      <w:r w:rsidR="002A0D3E">
        <w:rPr>
          <w:rFonts w:ascii="Calibri Light" w:hAnsi="Calibri Light" w:cs="Calibri Light"/>
          <w:sz w:val="24"/>
          <w:szCs w:val="24"/>
          <w:lang w:val="es-SV"/>
        </w:rPr>
        <w:t>ancianos/as en soledad,</w:t>
      </w:r>
      <w:r w:rsidRPr="004E15FA">
        <w:rPr>
          <w:rFonts w:ascii="Calibri Light" w:hAnsi="Calibri Light" w:cs="Calibri Light"/>
          <w:sz w:val="24"/>
          <w:szCs w:val="24"/>
          <w:lang w:val="es-SV"/>
        </w:rPr>
        <w:t xml:space="preserve"> los enfermos de larga duración, .... Una enorme lista de personas que reunimos bajo el término bíblico de "pobres".  Si </w:t>
      </w:r>
      <w:proofErr w:type="gramStart"/>
      <w:r w:rsidRPr="004E15FA">
        <w:rPr>
          <w:rFonts w:ascii="Calibri Light" w:hAnsi="Calibri Light" w:cs="Calibri Light"/>
          <w:sz w:val="24"/>
          <w:szCs w:val="24"/>
          <w:lang w:val="es-SV"/>
        </w:rPr>
        <w:t>les</w:t>
      </w:r>
      <w:proofErr w:type="gramEnd"/>
      <w:r w:rsidRPr="004E15FA">
        <w:rPr>
          <w:rFonts w:ascii="Calibri Light" w:hAnsi="Calibri Light" w:cs="Calibri Light"/>
          <w:sz w:val="24"/>
          <w:szCs w:val="24"/>
          <w:lang w:val="es-SV"/>
        </w:rPr>
        <w:t xml:space="preserve"> escuchamos con atención, también estaremos dispuestos y seremos capaces de recorrer caminos de liberación junto a los "pobres". Escuchando a los "pobres", podremos convertirnos en testigos humanos del mensaje liberador y de la presencia de Dios en la historia.   Al mismo tiempo, podemos esperar que otras personas escuchen la historia de nuestra vida, oigan nuestros gritos y nos acompañen. Que nos incluyan en una comunidad de apoyo.</w:t>
      </w:r>
    </w:p>
    <w:p w14:paraId="3CF612B2" w14:textId="77777777" w:rsidR="004E15FA" w:rsidRPr="004E15FA" w:rsidRDefault="004E15FA" w:rsidP="004E15FA">
      <w:pPr>
        <w:jc w:val="both"/>
        <w:rPr>
          <w:rFonts w:ascii="Calibri Light" w:hAnsi="Calibri Light" w:cs="Calibri Light"/>
          <w:sz w:val="24"/>
          <w:szCs w:val="24"/>
          <w:lang w:val="es-SV"/>
        </w:rPr>
      </w:pPr>
    </w:p>
    <w:p w14:paraId="473818AC" w14:textId="77777777" w:rsidR="004E15FA" w:rsidRPr="002A0D3E" w:rsidRDefault="004E15FA" w:rsidP="00796F2F">
      <w:pPr>
        <w:shd w:val="clear" w:color="auto" w:fill="C5E0B3" w:themeFill="accent6" w:themeFillTint="66"/>
        <w:jc w:val="center"/>
        <w:rPr>
          <w:rFonts w:ascii="Calibri Light" w:hAnsi="Calibri Light" w:cs="Calibri Light"/>
          <w:b/>
          <w:bCs/>
          <w:sz w:val="24"/>
          <w:szCs w:val="24"/>
          <w:lang w:val="es-SV"/>
        </w:rPr>
      </w:pPr>
      <w:r w:rsidRPr="002A0D3E">
        <w:rPr>
          <w:rFonts w:ascii="Calibri Light" w:hAnsi="Calibri Light" w:cs="Calibri Light"/>
          <w:b/>
          <w:bCs/>
          <w:sz w:val="24"/>
          <w:szCs w:val="24"/>
          <w:lang w:val="es-SV"/>
        </w:rPr>
        <w:t>Preguntas sugeridas para la reflexión y la acción personal o comunitaria.</w:t>
      </w:r>
    </w:p>
    <w:p w14:paraId="4E174870" w14:textId="3D98130A" w:rsidR="004E15FA" w:rsidRPr="004E15FA" w:rsidRDefault="004E15FA" w:rsidP="004E15FA">
      <w:pPr>
        <w:jc w:val="both"/>
        <w:rPr>
          <w:rFonts w:ascii="Calibri Light" w:hAnsi="Calibri Light" w:cs="Calibri Light"/>
          <w:sz w:val="24"/>
          <w:szCs w:val="24"/>
          <w:lang w:val="es-SV"/>
        </w:rPr>
      </w:pPr>
      <w:r w:rsidRPr="004E15FA">
        <w:rPr>
          <w:rFonts w:ascii="Calibri Light" w:hAnsi="Calibri Light" w:cs="Calibri Light"/>
          <w:sz w:val="24"/>
          <w:szCs w:val="24"/>
          <w:lang w:val="es-SV"/>
        </w:rPr>
        <w:t xml:space="preserve">- Hagamos el ejercicio de releer el relato de Marcos y donde se menciona al ciego, digamos nuestro propio nombre.  </w:t>
      </w:r>
      <w:r w:rsidR="002A0D3E">
        <w:rPr>
          <w:rFonts w:ascii="Calibri Light" w:hAnsi="Calibri Light" w:cs="Calibri Light"/>
          <w:sz w:val="24"/>
          <w:szCs w:val="24"/>
          <w:lang w:val="es-SV"/>
        </w:rPr>
        <w:t>¿</w:t>
      </w:r>
      <w:r w:rsidRPr="004E15FA">
        <w:rPr>
          <w:rFonts w:ascii="Calibri Light" w:hAnsi="Calibri Light" w:cs="Calibri Light"/>
          <w:sz w:val="24"/>
          <w:szCs w:val="24"/>
          <w:lang w:val="es-SV"/>
        </w:rPr>
        <w:t xml:space="preserve">Qué respondemos entonces a la pregunta de Jesús: "¿Qué quieres que haga por ti?".  Jesús nos hace esta pregunta a cada uno de nosotros.  </w:t>
      </w:r>
    </w:p>
    <w:p w14:paraId="6E42D53D" w14:textId="77777777" w:rsidR="004E15FA" w:rsidRPr="004E15FA" w:rsidRDefault="004E15FA" w:rsidP="004E15FA">
      <w:pPr>
        <w:jc w:val="both"/>
        <w:rPr>
          <w:rFonts w:ascii="Calibri Light" w:hAnsi="Calibri Light" w:cs="Calibri Light"/>
          <w:sz w:val="24"/>
          <w:szCs w:val="24"/>
          <w:lang w:val="es-SV"/>
        </w:rPr>
      </w:pPr>
      <w:r w:rsidRPr="004E15FA">
        <w:rPr>
          <w:rFonts w:ascii="Calibri Light" w:hAnsi="Calibri Light" w:cs="Calibri Light"/>
          <w:sz w:val="24"/>
          <w:szCs w:val="24"/>
          <w:lang w:val="es-SV"/>
        </w:rPr>
        <w:t xml:space="preserve">- ¿Qué pensamos de la declaración de fe que Monseñor Romero da a este texto de Marcos: "Jesús es el hombre que, por medio de Dios, trae la liberación al pueblo"?  ¿Podríamos estar diciendo nuestra propia confesión de fe?  ¿Quién es este Jesús?  En el grupo, podemos compartir esto con los demás. </w:t>
      </w:r>
    </w:p>
    <w:p w14:paraId="14FB7C39" w14:textId="77777777" w:rsidR="004E15FA" w:rsidRPr="004E15FA" w:rsidRDefault="004E15FA" w:rsidP="004E15FA">
      <w:pPr>
        <w:jc w:val="both"/>
        <w:rPr>
          <w:rFonts w:ascii="Calibri Light" w:hAnsi="Calibri Light" w:cs="Calibri Light"/>
          <w:sz w:val="24"/>
          <w:szCs w:val="24"/>
          <w:lang w:val="es-SV"/>
        </w:rPr>
      </w:pPr>
      <w:r w:rsidRPr="004E15FA">
        <w:rPr>
          <w:rFonts w:ascii="Calibri Light" w:hAnsi="Calibri Light" w:cs="Calibri Light"/>
          <w:sz w:val="24"/>
          <w:szCs w:val="24"/>
          <w:lang w:val="es-SV"/>
        </w:rPr>
        <w:t xml:space="preserve">- ¿Qué esfuerzos concretos hago para "escuchar" activamente el clamor de los "pobres" cercanos y lejanos?  ¿En qué medida mi vida da testimonio de esta acción liberadora de Dios en nuestra historia?  Ciertamente, "Dios sucede" allí donde seguimos a Jesús y nos dejamos llevar por su Espíritu en la liberación de las personas. </w:t>
      </w:r>
    </w:p>
    <w:p w14:paraId="449D551A" w14:textId="77777777" w:rsidR="004E15FA" w:rsidRPr="00796F2F" w:rsidRDefault="004E15FA" w:rsidP="004E15FA">
      <w:pPr>
        <w:jc w:val="both"/>
        <w:rPr>
          <w:rFonts w:ascii="Calibri Light" w:hAnsi="Calibri Light" w:cs="Calibri Light"/>
          <w:sz w:val="24"/>
          <w:szCs w:val="24"/>
          <w:lang w:val="es-SV"/>
        </w:rPr>
      </w:pPr>
      <w:r w:rsidRPr="00796F2F">
        <w:rPr>
          <w:rFonts w:ascii="Calibri Light" w:hAnsi="Calibri Light" w:cs="Calibri Light"/>
          <w:sz w:val="24"/>
          <w:szCs w:val="24"/>
          <w:lang w:val="es-SV"/>
        </w:rPr>
        <w:t xml:space="preserve">Ludo Van de Velde </w:t>
      </w:r>
    </w:p>
    <w:p w14:paraId="1B606698" w14:textId="0287C0CC" w:rsidR="003A321E" w:rsidRPr="004E15FA" w:rsidRDefault="004E15FA" w:rsidP="00E9364E">
      <w:pPr>
        <w:jc w:val="both"/>
        <w:rPr>
          <w:rFonts w:ascii="Calibri Light" w:hAnsi="Calibri Light" w:cs="Calibri Light"/>
          <w:lang w:val="es-SV"/>
        </w:rPr>
      </w:pPr>
      <w:r w:rsidRPr="004E15FA">
        <w:rPr>
          <w:rFonts w:ascii="Calibri Light" w:hAnsi="Calibri Light" w:cs="Calibri Light"/>
          <w:sz w:val="24"/>
          <w:szCs w:val="24"/>
          <w:lang w:val="es-SV"/>
        </w:rPr>
        <w:t>Escrito el 7 de septiembre de 2021</w:t>
      </w:r>
    </w:p>
    <w:sectPr w:rsidR="003A321E" w:rsidRPr="004E1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9FA2" w14:textId="77777777" w:rsidR="006803A2" w:rsidRDefault="006803A2" w:rsidP="008E353E">
      <w:pPr>
        <w:spacing w:after="0" w:line="240" w:lineRule="auto"/>
      </w:pPr>
      <w:r>
        <w:separator/>
      </w:r>
    </w:p>
  </w:endnote>
  <w:endnote w:type="continuationSeparator" w:id="0">
    <w:p w14:paraId="36D0B625" w14:textId="77777777" w:rsidR="006803A2" w:rsidRDefault="006803A2" w:rsidP="008E3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0AB7" w14:textId="77777777" w:rsidR="006803A2" w:rsidRDefault="006803A2" w:rsidP="008E353E">
      <w:pPr>
        <w:spacing w:after="0" w:line="240" w:lineRule="auto"/>
      </w:pPr>
      <w:r>
        <w:separator/>
      </w:r>
    </w:p>
  </w:footnote>
  <w:footnote w:type="continuationSeparator" w:id="0">
    <w:p w14:paraId="5F525A09" w14:textId="77777777" w:rsidR="006803A2" w:rsidRDefault="006803A2" w:rsidP="008E353E">
      <w:pPr>
        <w:spacing w:after="0" w:line="240" w:lineRule="auto"/>
      </w:pPr>
      <w:r>
        <w:continuationSeparator/>
      </w:r>
    </w:p>
  </w:footnote>
  <w:footnote w:id="1">
    <w:p w14:paraId="2BD1D3B3" w14:textId="2CFC05E3" w:rsidR="004E15FA" w:rsidRPr="006C179B" w:rsidRDefault="004E15FA">
      <w:pPr>
        <w:pStyle w:val="Textonotapie"/>
        <w:rPr>
          <w:rFonts w:ascii="Calibri Light" w:hAnsi="Calibri Light" w:cs="Calibri Light"/>
          <w:lang w:val="es-SV"/>
        </w:rPr>
      </w:pPr>
      <w:r w:rsidRPr="004E15FA">
        <w:rPr>
          <w:rStyle w:val="Refdenotaalpie"/>
          <w:rFonts w:ascii="Calibri Light" w:hAnsi="Calibri Light" w:cs="Calibri Light"/>
        </w:rPr>
        <w:footnoteRef/>
      </w:r>
      <w:r w:rsidRPr="006C179B">
        <w:rPr>
          <w:rFonts w:ascii="Calibri Light" w:hAnsi="Calibri Light" w:cs="Calibri Light"/>
          <w:lang w:val="es-SV"/>
        </w:rPr>
        <w:t xml:space="preserve"> Homilía de Mons. Romero durante la eucaristía del 30 domingo ordinario, 28 de octubre de 1979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62611"/>
    <w:multiLevelType w:val="hybridMultilevel"/>
    <w:tmpl w:val="4CFA82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13C641E"/>
    <w:multiLevelType w:val="hybridMultilevel"/>
    <w:tmpl w:val="D3FE5F54"/>
    <w:lvl w:ilvl="0" w:tplc="9F7027D0">
      <w:start w:val="3"/>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3E"/>
    <w:rsid w:val="00132F6A"/>
    <w:rsid w:val="001E06B1"/>
    <w:rsid w:val="00245D59"/>
    <w:rsid w:val="002A0D3E"/>
    <w:rsid w:val="0035394C"/>
    <w:rsid w:val="00366B3D"/>
    <w:rsid w:val="003732AB"/>
    <w:rsid w:val="003A321E"/>
    <w:rsid w:val="003D75CE"/>
    <w:rsid w:val="00486B0E"/>
    <w:rsid w:val="004D0862"/>
    <w:rsid w:val="004E15FA"/>
    <w:rsid w:val="005D4538"/>
    <w:rsid w:val="006803A2"/>
    <w:rsid w:val="006C179B"/>
    <w:rsid w:val="006D41BB"/>
    <w:rsid w:val="00796F2F"/>
    <w:rsid w:val="008346C7"/>
    <w:rsid w:val="008E353E"/>
    <w:rsid w:val="0096075B"/>
    <w:rsid w:val="00A52EE7"/>
    <w:rsid w:val="00A5483F"/>
    <w:rsid w:val="00A8291C"/>
    <w:rsid w:val="00AC627B"/>
    <w:rsid w:val="00BC4FBA"/>
    <w:rsid w:val="00C46ECE"/>
    <w:rsid w:val="00C87693"/>
    <w:rsid w:val="00CF753C"/>
    <w:rsid w:val="00D4619B"/>
    <w:rsid w:val="00D8231C"/>
    <w:rsid w:val="00DD5B71"/>
    <w:rsid w:val="00E512C3"/>
    <w:rsid w:val="00E936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12A6"/>
  <w15:chartTrackingRefBased/>
  <w15:docId w15:val="{16378E86-A6CC-4D0F-BA7A-656E39FE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5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E35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353E"/>
    <w:rPr>
      <w:sz w:val="20"/>
      <w:szCs w:val="20"/>
    </w:rPr>
  </w:style>
  <w:style w:type="character" w:styleId="Refdenotaalpie">
    <w:name w:val="footnote reference"/>
    <w:basedOn w:val="Fuentedeprrafopredeter"/>
    <w:uiPriority w:val="99"/>
    <w:semiHidden/>
    <w:unhideWhenUsed/>
    <w:rsid w:val="008E353E"/>
    <w:rPr>
      <w:vertAlign w:val="superscript"/>
    </w:rPr>
  </w:style>
  <w:style w:type="paragraph" w:styleId="Prrafodelista">
    <w:name w:val="List Paragraph"/>
    <w:basedOn w:val="Normal"/>
    <w:uiPriority w:val="34"/>
    <w:qFormat/>
    <w:rsid w:val="00834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E3D1-CA58-408C-9327-7B5D5740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5430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2021-10-19T10:28:00Z</dcterms:created>
  <dcterms:modified xsi:type="dcterms:W3CDTF">2021-10-19T10:28:00Z</dcterms:modified>
</cp:coreProperties>
</file>