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C8D8" w14:textId="37435FB2" w:rsidR="0011259B" w:rsidRDefault="00807AFD" w:rsidP="00807AFD">
      <w:pPr>
        <w:jc w:val="center"/>
        <w:rPr>
          <w:rFonts w:ascii="Times New Roman" w:hAnsi="Times New Roman" w:cs="Times New Roman"/>
          <w:b/>
          <w:bCs/>
          <w:sz w:val="24"/>
          <w:szCs w:val="24"/>
          <w:u w:val="single"/>
        </w:rPr>
      </w:pPr>
      <w:r>
        <w:rPr>
          <w:b/>
          <w:bCs/>
          <w:sz w:val="24"/>
          <w:szCs w:val="24"/>
          <w:u w:val="single"/>
          <w:lang w:val="es"/>
        </w:rPr>
        <w:t xml:space="preserve">LA CUMBRE DE LAS </w:t>
      </w:r>
      <w:r w:rsidR="00653EC0">
        <w:rPr>
          <w:b/>
          <w:bCs/>
          <w:sz w:val="24"/>
          <w:szCs w:val="24"/>
          <w:u w:val="single"/>
          <w:lang w:val="es"/>
        </w:rPr>
        <w:t>PARTES (DES)</w:t>
      </w:r>
      <w:r>
        <w:rPr>
          <w:lang w:val="es"/>
        </w:rPr>
        <w:t xml:space="preserve"> </w:t>
      </w:r>
      <w:r>
        <w:rPr>
          <w:b/>
          <w:bCs/>
          <w:sz w:val="24"/>
          <w:szCs w:val="24"/>
          <w:u w:val="single"/>
          <w:lang w:val="es"/>
        </w:rPr>
        <w:t>INTERESADA</w:t>
      </w:r>
    </w:p>
    <w:p w14:paraId="12E837DD" w14:textId="7DD6FE81" w:rsidR="00860AFD" w:rsidRDefault="00860AFD" w:rsidP="00023320">
      <w:pPr>
        <w:jc w:val="both"/>
        <w:rPr>
          <w:rFonts w:ascii="Times New Roman" w:hAnsi="Times New Roman" w:cs="Times New Roman"/>
          <w:sz w:val="24"/>
          <w:szCs w:val="24"/>
        </w:rPr>
      </w:pPr>
      <w:r>
        <w:rPr>
          <w:sz w:val="24"/>
          <w:szCs w:val="24"/>
          <w:lang w:val="es"/>
        </w:rPr>
        <w:t>La cumbre</w:t>
      </w:r>
      <w:r w:rsidR="00BD124A">
        <w:rPr>
          <w:sz w:val="24"/>
          <w:szCs w:val="24"/>
          <w:lang w:val="es"/>
        </w:rPr>
        <w:t xml:space="preserve"> que comenzó a finales de</w:t>
      </w:r>
      <w:r>
        <w:rPr>
          <w:lang w:val="es"/>
        </w:rPr>
        <w:t xml:space="preserve"> octubre en</w:t>
      </w:r>
      <w:r>
        <w:rPr>
          <w:sz w:val="24"/>
          <w:szCs w:val="24"/>
          <w:lang w:val="es"/>
        </w:rPr>
        <w:t xml:space="preserve"> Glasgow, llamada COP26,</w:t>
      </w:r>
      <w:r>
        <w:rPr>
          <w:lang w:val="es"/>
        </w:rPr>
        <w:t>es de extraordinaria importancia, por lo que depende de ella nuestro futuro común, el futuro de una Tierra que ya no tiene</w:t>
      </w:r>
      <w:r w:rsidR="00810F16">
        <w:rPr>
          <w:sz w:val="24"/>
          <w:szCs w:val="24"/>
          <w:lang w:val="es"/>
        </w:rPr>
        <w:t xml:space="preserve">"discusiones" y las medidas de "antibióticos", que fecha tras fecha prometen los señores del mundo, pero que no son más que gaudios periódicos. En esta conferencia, doscientos países presentarán sus planes para reducir </w:t>
      </w:r>
      <w:r>
        <w:rPr>
          <w:lang w:val="es"/>
        </w:rPr>
        <w:t xml:space="preserve">las emisiones nocivas para </w:t>
      </w:r>
      <w:r w:rsidR="00810F16" w:rsidRPr="00023320">
        <w:rPr>
          <w:sz w:val="24"/>
          <w:szCs w:val="24"/>
          <w:lang w:val="es"/>
        </w:rPr>
        <w:t>2030. "La Tierra se está calentando debido a la emisión de combustibles fósiles por la acción humana. Los fenómenos meteorológicos extremos relacionados con el cambio climático, como las olas de calor, las inundaciones y los incendios forestales, se están intensificando. La última década ha sido la más calurosa registrada,</w:t>
      </w:r>
      <w:r>
        <w:rPr>
          <w:lang w:val="es"/>
        </w:rPr>
        <w:t xml:space="preserve"> </w:t>
      </w:r>
      <w:r w:rsidR="00483D2A">
        <w:rPr>
          <w:sz w:val="24"/>
          <w:szCs w:val="24"/>
          <w:lang w:val="es"/>
        </w:rPr>
        <w:t xml:space="preserve">y </w:t>
      </w:r>
      <w:r>
        <w:rPr>
          <w:lang w:val="es"/>
        </w:rPr>
        <w:t xml:space="preserve">los gobiernos están de acuerdo en que se necesita una acción colectiva </w:t>
      </w:r>
      <w:r w:rsidRPr="00023320">
        <w:rPr>
          <w:sz w:val="24"/>
          <w:szCs w:val="24"/>
          <w:lang w:val="es"/>
        </w:rPr>
        <w:t>urgente. Todos acordaron en 2015 promover cambios para mantener el calentamiento global "muy por debajo" de 2 ° C por encima de los niveles preindustriales, y tratar de alcanzar 1,5 ° C, para evitar una catástrofe climática.</w:t>
      </w:r>
      <w:r>
        <w:rPr>
          <w:lang w:val="es"/>
        </w:rPr>
        <w:t xml:space="preserve"> </w:t>
      </w:r>
      <w:r w:rsidR="00023320">
        <w:rPr>
          <w:sz w:val="24"/>
          <w:szCs w:val="24"/>
          <w:lang w:val="es"/>
        </w:rPr>
        <w:t>, se refiere al documento de alrededor de un millón de firmas de ciudadanos de todo el mundo.</w:t>
      </w:r>
    </w:p>
    <w:p w14:paraId="3AEC8CEC" w14:textId="012B6222" w:rsidR="00C11B1A" w:rsidRDefault="00C11B1A" w:rsidP="00023320">
      <w:pPr>
        <w:jc w:val="both"/>
        <w:rPr>
          <w:rFonts w:ascii="Times New Roman" w:hAnsi="Times New Roman" w:cs="Times New Roman"/>
          <w:sz w:val="24"/>
          <w:szCs w:val="24"/>
        </w:rPr>
      </w:pPr>
      <w:r>
        <w:rPr>
          <w:sz w:val="24"/>
          <w:szCs w:val="24"/>
          <w:lang w:val="es"/>
        </w:rPr>
        <w:t xml:space="preserve">El documento señalado anteriormente considera la cumbre como una "traición", porque, realmente, es una traición al desarrollo de todas las criaturas el "fracaso de nuestros gobiernos para reducir las emisiones de carbono", y esto no es una sorpresa cuando sobre todo los gobernantes son capaces de gobernar la economía para que surjan más y más ganancias,  es, eso es todo, una economía basada </w:t>
      </w:r>
      <w:r w:rsidR="000D69CE">
        <w:rPr>
          <w:sz w:val="24"/>
          <w:szCs w:val="24"/>
          <w:lang w:val="es"/>
        </w:rPr>
        <w:t>en el bienestar</w:t>
      </w:r>
      <w:r>
        <w:rPr>
          <w:lang w:val="es"/>
        </w:rPr>
        <w:t xml:space="preserve"> de </w:t>
      </w:r>
      <w:r>
        <w:rPr>
          <w:sz w:val="24"/>
          <w:szCs w:val="24"/>
          <w:lang w:val="es"/>
        </w:rPr>
        <w:t>algunos, en detrimento del bienestar del</w:t>
      </w:r>
      <w:r w:rsidR="000D69CE">
        <w:rPr>
          <w:sz w:val="24"/>
          <w:szCs w:val="24"/>
          <w:lang w:val="es"/>
        </w:rPr>
        <w:t>planeta. La economía como punto epicentral de la vida,</w:t>
      </w:r>
      <w:r>
        <w:rPr>
          <w:lang w:val="es"/>
        </w:rPr>
        <w:t>cuando es absolutamente equivocada y paradigma, solo cuando la</w:t>
      </w:r>
      <w:r w:rsidR="000D69CE">
        <w:rPr>
          <w:sz w:val="24"/>
          <w:szCs w:val="24"/>
          <w:lang w:val="es"/>
        </w:rPr>
        <w:t>cambiemos, si vamos en el tiempo, podremos modificar, por cultura y espiritualidad, esto queremos no dejarnos "emborrachar" por la locura de los miles de millones y miles de millones de dólares o euros, que se gastan en la proliferación de una tierra sin criaturas,  sin seres bióticos y abióticos,</w:t>
      </w:r>
      <w:r>
        <w:rPr>
          <w:lang w:val="es"/>
        </w:rPr>
        <w:t xml:space="preserve"> </w:t>
      </w:r>
      <w:r w:rsidR="00987BBE">
        <w:rPr>
          <w:sz w:val="24"/>
          <w:szCs w:val="24"/>
          <w:lang w:val="es"/>
        </w:rPr>
        <w:t xml:space="preserve">llevándonos al colapso total. El Secretario General de las Naciones Unidas tiene razón al sentirse completamente decepcionado por los resultados que </w:t>
      </w:r>
      <w:r>
        <w:rPr>
          <w:lang w:val="es"/>
        </w:rPr>
        <w:t xml:space="preserve">desean los </w:t>
      </w:r>
      <w:r w:rsidR="00987BBE">
        <w:rPr>
          <w:sz w:val="24"/>
          <w:szCs w:val="24"/>
          <w:lang w:val="es"/>
        </w:rPr>
        <w:t>países</w:t>
      </w:r>
      <w:r>
        <w:rPr>
          <w:lang w:val="es"/>
        </w:rPr>
        <w:t xml:space="preserve"> más </w:t>
      </w:r>
      <w:r w:rsidR="00483D2A">
        <w:rPr>
          <w:sz w:val="24"/>
          <w:szCs w:val="24"/>
          <w:lang w:val="es"/>
        </w:rPr>
        <w:t>ricos.</w:t>
      </w:r>
    </w:p>
    <w:p w14:paraId="20F014B2" w14:textId="0831752F" w:rsidR="00987BBE" w:rsidRPr="00023320" w:rsidRDefault="00987BBE" w:rsidP="00023320">
      <w:pPr>
        <w:jc w:val="both"/>
        <w:rPr>
          <w:rFonts w:ascii="Times New Roman" w:hAnsi="Times New Roman" w:cs="Times New Roman"/>
          <w:sz w:val="24"/>
          <w:szCs w:val="24"/>
        </w:rPr>
      </w:pPr>
      <w:r>
        <w:rPr>
          <w:sz w:val="24"/>
          <w:szCs w:val="24"/>
          <w:lang w:val="es"/>
        </w:rPr>
        <w:t xml:space="preserve">Las </w:t>
      </w:r>
      <w:r w:rsidR="00483D2A">
        <w:rPr>
          <w:sz w:val="24"/>
          <w:szCs w:val="24"/>
          <w:lang w:val="es"/>
        </w:rPr>
        <w:t>decisiones</w:t>
      </w:r>
      <w:r>
        <w:rPr>
          <w:lang w:val="es"/>
        </w:rPr>
        <w:t xml:space="preserve"> </w:t>
      </w:r>
      <w:r>
        <w:rPr>
          <w:sz w:val="24"/>
          <w:szCs w:val="24"/>
          <w:lang w:val="es"/>
        </w:rPr>
        <w:t>que toman los grandes países, sus gobernantes, para limitar la tierra al calentamiento global de 1,5º centígrados es hipócrita,</w:t>
      </w:r>
      <w:r>
        <w:rPr>
          <w:lang w:val="es"/>
        </w:rPr>
        <w:t xml:space="preserve"> e incluso muy </w:t>
      </w:r>
      <w:r w:rsidR="006878CD">
        <w:rPr>
          <w:sz w:val="24"/>
          <w:szCs w:val="24"/>
          <w:lang w:val="es"/>
        </w:rPr>
        <w:t>hipócrita, cuando gastan miles de millones de dólares apostando por los combustibles fósiles, que elevan las temperaturas. Millones de ciudadanos sufrirán, ya están sufriendo, la catastrófica elección de este aterrador futuro.</w:t>
      </w:r>
      <w:r>
        <w:rPr>
          <w:lang w:val="es"/>
        </w:rPr>
        <w:t xml:space="preserve"> </w:t>
      </w:r>
      <w:r w:rsidR="00483D2A">
        <w:rPr>
          <w:sz w:val="24"/>
          <w:szCs w:val="24"/>
          <w:lang w:val="es"/>
        </w:rPr>
        <w:t xml:space="preserve"> </w:t>
      </w:r>
    </w:p>
    <w:p w14:paraId="63C12084" w14:textId="1BF6170E" w:rsidR="006878CD" w:rsidRPr="00483D2A" w:rsidRDefault="006878CD" w:rsidP="00347453">
      <w:pPr>
        <w:spacing w:line="315" w:lineRule="exact"/>
        <w:jc w:val="both"/>
        <w:rPr>
          <w:rFonts w:ascii="Times New Roman" w:eastAsia="Times New Roman" w:hAnsi="Times New Roman" w:cs="Times New Roman"/>
          <w:color w:val="202124"/>
          <w:sz w:val="24"/>
          <w:szCs w:val="24"/>
        </w:rPr>
      </w:pPr>
      <w:r w:rsidRPr="00483D2A">
        <w:rPr>
          <w:color w:val="202124"/>
          <w:sz w:val="24"/>
          <w:szCs w:val="24"/>
          <w:lang w:val="es"/>
        </w:rPr>
        <w:t>Como cristianos y cristianos recordamos la Torre de Babel, cuando los hombres decidieron construir una torre que llegaba al cielo, lo que se sintió fue un barajado de culturas que destruyó toda la torre, se puede decir que esta historia es un mito, y puede serlo, pero no puede dejar de ser una constante en la vida humana y que hoy se siente.</w:t>
      </w:r>
    </w:p>
    <w:p w14:paraId="08D5D56B" w14:textId="32E0E92E" w:rsidR="00653EC0" w:rsidRPr="00483D2A" w:rsidRDefault="00347453" w:rsidP="003C7C34">
      <w:pPr>
        <w:spacing w:line="315" w:lineRule="exact"/>
        <w:jc w:val="both"/>
        <w:rPr>
          <w:rFonts w:ascii="Times New Roman" w:eastAsia="Times New Roman" w:hAnsi="Times New Roman" w:cs="Times New Roman"/>
          <w:color w:val="202124"/>
          <w:sz w:val="24"/>
          <w:szCs w:val="24"/>
        </w:rPr>
      </w:pPr>
      <w:r w:rsidRPr="00483D2A">
        <w:rPr>
          <w:color w:val="202124"/>
          <w:sz w:val="24"/>
          <w:szCs w:val="24"/>
          <w:lang w:val="es"/>
        </w:rPr>
        <w:t xml:space="preserve">Por esta razón, y porque tenemos fe y esperanza, pedimos el importante objetivo de limitar el calentamiento global a 1,5°Celsius, "con reducciones inmediatas y drásticas"; no podemos silenciar nuestras voces, aunque nos duelen, y exigir el "cierre inmediato de todas las inversiones en combustibles fósiles, subsidios y nuevos proyectos e impedir </w:t>
      </w:r>
      <w:r w:rsidRPr="00483D2A">
        <w:rPr>
          <w:color w:val="202124"/>
          <w:sz w:val="24"/>
          <w:szCs w:val="24"/>
          <w:lang w:val="es"/>
        </w:rPr>
        <w:lastRenderedPageBreak/>
        <w:t>nuevas operaciones de exploración y extracción; no podemos consentir cuentas de emisiones de carbono "creativas", que eludan las emisiones totales producidas, "incluidos todos los índices de consumo, las cadenas de suministro, el transporte aéreo y marítimo internacional y la quema de biomasa"; debemos luchar con decisión para entregar alrededor de 90 000 millones de euros a los "países más vulnerables con recursos adicionales para las catástrofes climáticas"; debemos exigir políticas climáticas que protejan a los trabajadores y personas más vulnerables y reduzcan las desigualdades.</w:t>
      </w:r>
    </w:p>
    <w:p w14:paraId="43C6159E" w14:textId="2530DC64" w:rsidR="00807AFD" w:rsidRPr="00483D2A" w:rsidRDefault="003C7C34" w:rsidP="001D2D54">
      <w:pPr>
        <w:jc w:val="both"/>
        <w:rPr>
          <w:rFonts w:ascii="Times New Roman" w:eastAsia="Times New Roman" w:hAnsi="Times New Roman" w:cs="Times New Roman"/>
          <w:color w:val="202124"/>
          <w:sz w:val="24"/>
          <w:szCs w:val="24"/>
        </w:rPr>
      </w:pPr>
      <w:r w:rsidRPr="00483D2A">
        <w:rPr>
          <w:rStyle w:val="Textoennegrita"/>
          <w:b w:val="0"/>
          <w:bCs w:val="0"/>
          <w:color w:val="202124"/>
          <w:sz w:val="24"/>
          <w:szCs w:val="24"/>
          <w:lang w:val="es"/>
        </w:rPr>
        <w:t>Y termina el documento que estamos citando "Todavía podemos hacer</w:t>
      </w:r>
      <w:r w:rsidR="00653EC0" w:rsidRPr="00483D2A">
        <w:rPr>
          <w:rStyle w:val="Textoennegrita"/>
          <w:color w:val="202124"/>
          <w:sz w:val="24"/>
          <w:szCs w:val="24"/>
          <w:lang w:val="es"/>
        </w:rPr>
        <w:t>esto.</w:t>
      </w:r>
      <w:r>
        <w:rPr>
          <w:lang w:val="es"/>
        </w:rPr>
        <w:t xml:space="preserve"> </w:t>
      </w:r>
      <w:r w:rsidR="00653EC0" w:rsidRPr="00483D2A">
        <w:rPr>
          <w:color w:val="202124"/>
          <w:sz w:val="24"/>
          <w:szCs w:val="24"/>
          <w:lang w:val="es"/>
        </w:rPr>
        <w:t>Todavía hay tiempo para evitar las peores consecuencias si estamos preparados para cambiar. Se necesitará un liderazgo visionario y decidido. Y se necesitará mucho coraje, pero sepa que al posicionarse, miles de millones de personas estarán con usted".</w:t>
      </w:r>
    </w:p>
    <w:p w14:paraId="5E83B80D" w14:textId="7DC12DFC" w:rsidR="001D2D54" w:rsidRPr="00483D2A" w:rsidRDefault="001D2D54" w:rsidP="001D2D54">
      <w:pPr>
        <w:jc w:val="both"/>
        <w:rPr>
          <w:rFonts w:ascii="Times New Roman" w:eastAsia="Times New Roman" w:hAnsi="Times New Roman" w:cs="Times New Roman"/>
          <w:color w:val="202124"/>
          <w:sz w:val="24"/>
          <w:szCs w:val="24"/>
        </w:rPr>
      </w:pPr>
      <w:r w:rsidRPr="00483D2A">
        <w:rPr>
          <w:color w:val="202124"/>
          <w:sz w:val="24"/>
          <w:szCs w:val="24"/>
          <w:lang w:val="es"/>
        </w:rPr>
        <w:t>Cualquier intención de alterar la meta de 1,5º centígrados es un crimen contra la humanidad y por esta misma razón nosotros los cristianos y cristianos, dispuestos a coar la cuerda que Jesús tomó en el Templo de su tiempo, para expulsar a estas manos que sólo conocen el dinero.</w:t>
      </w:r>
    </w:p>
    <w:p w14:paraId="770E20B8" w14:textId="67A0949C" w:rsidR="00342216" w:rsidRPr="00E65D3D" w:rsidRDefault="00342216" w:rsidP="001D2D54">
      <w:pPr>
        <w:jc w:val="both"/>
        <w:rPr>
          <w:rFonts w:ascii="Times New Roman" w:eastAsia="Times New Roman" w:hAnsi="Times New Roman" w:cs="Times New Roman"/>
          <w:b/>
          <w:bCs/>
          <w:color w:val="202124"/>
          <w:sz w:val="24"/>
          <w:szCs w:val="24"/>
        </w:rPr>
      </w:pPr>
      <w:r w:rsidRPr="00E65D3D">
        <w:rPr>
          <w:b/>
          <w:bCs/>
          <w:color w:val="202124"/>
          <w:sz w:val="24"/>
          <w:szCs w:val="24"/>
          <w:lang w:val="es"/>
        </w:rPr>
        <w:t>Joaquim Armindo</w:t>
      </w:r>
    </w:p>
    <w:p w14:paraId="1672058F" w14:textId="7E51185A" w:rsidR="00342216" w:rsidRPr="00483D2A" w:rsidRDefault="00342216" w:rsidP="001D2D54">
      <w:pPr>
        <w:jc w:val="both"/>
        <w:rPr>
          <w:rFonts w:ascii="Times New Roman" w:eastAsia="Times New Roman" w:hAnsi="Times New Roman" w:cs="Times New Roman"/>
          <w:color w:val="202124"/>
          <w:sz w:val="24"/>
          <w:szCs w:val="24"/>
        </w:rPr>
      </w:pPr>
      <w:r w:rsidRPr="00483D2A">
        <w:rPr>
          <w:color w:val="202124"/>
          <w:sz w:val="24"/>
          <w:szCs w:val="24"/>
          <w:lang w:val="es"/>
        </w:rPr>
        <w:t>Estudiante postdoctoral en Teología</w:t>
      </w:r>
    </w:p>
    <w:p w14:paraId="08202B3C" w14:textId="5EA7E75F" w:rsidR="00342216" w:rsidRPr="00483D2A" w:rsidRDefault="00342216" w:rsidP="001D2D54">
      <w:pPr>
        <w:jc w:val="both"/>
        <w:rPr>
          <w:rFonts w:ascii="Times New Roman" w:eastAsia="Times New Roman" w:hAnsi="Times New Roman" w:cs="Times New Roman"/>
          <w:color w:val="202124"/>
          <w:sz w:val="24"/>
          <w:szCs w:val="24"/>
        </w:rPr>
      </w:pPr>
      <w:r w:rsidRPr="00483D2A">
        <w:rPr>
          <w:color w:val="202124"/>
          <w:sz w:val="24"/>
          <w:szCs w:val="24"/>
          <w:lang w:val="es"/>
        </w:rPr>
        <w:t>Doctor en Ecología y Salud Ambiental</w:t>
      </w:r>
    </w:p>
    <w:p w14:paraId="26528C2C" w14:textId="219DA158" w:rsidR="00342216" w:rsidRPr="00483D2A" w:rsidRDefault="00342216" w:rsidP="001D2D54">
      <w:pPr>
        <w:jc w:val="both"/>
        <w:rPr>
          <w:rFonts w:ascii="Times New Roman" w:hAnsi="Times New Roman" w:cs="Times New Roman"/>
          <w:sz w:val="24"/>
          <w:szCs w:val="24"/>
        </w:rPr>
      </w:pPr>
      <w:r w:rsidRPr="00483D2A">
        <w:rPr>
          <w:color w:val="202124"/>
          <w:sz w:val="24"/>
          <w:szCs w:val="24"/>
          <w:lang w:val="es"/>
        </w:rPr>
        <w:t>Diácono - Oporto - Portugal</w:t>
      </w:r>
    </w:p>
    <w:sectPr w:rsidR="00342216" w:rsidRPr="00483D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32CAA"/>
    <w:multiLevelType w:val="multilevel"/>
    <w:tmpl w:val="7C6A55FA"/>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FD"/>
    <w:rsid w:val="00004CF2"/>
    <w:rsid w:val="00023320"/>
    <w:rsid w:val="00035AB8"/>
    <w:rsid w:val="0007300C"/>
    <w:rsid w:val="000D11CA"/>
    <w:rsid w:val="000D69CE"/>
    <w:rsid w:val="001D2D54"/>
    <w:rsid w:val="002279C6"/>
    <w:rsid w:val="0024189A"/>
    <w:rsid w:val="002B0A26"/>
    <w:rsid w:val="003172C3"/>
    <w:rsid w:val="00342216"/>
    <w:rsid w:val="00347453"/>
    <w:rsid w:val="00351F7D"/>
    <w:rsid w:val="0039139F"/>
    <w:rsid w:val="003C7C34"/>
    <w:rsid w:val="00413A7D"/>
    <w:rsid w:val="00483D2A"/>
    <w:rsid w:val="00621587"/>
    <w:rsid w:val="00653EC0"/>
    <w:rsid w:val="006630C5"/>
    <w:rsid w:val="006878CD"/>
    <w:rsid w:val="006C02D7"/>
    <w:rsid w:val="006F4971"/>
    <w:rsid w:val="00807AFD"/>
    <w:rsid w:val="00810F16"/>
    <w:rsid w:val="00860AFD"/>
    <w:rsid w:val="008D29A3"/>
    <w:rsid w:val="00910BB4"/>
    <w:rsid w:val="00987BBE"/>
    <w:rsid w:val="009A1BEA"/>
    <w:rsid w:val="00AD5161"/>
    <w:rsid w:val="00BD124A"/>
    <w:rsid w:val="00C11B1A"/>
    <w:rsid w:val="00C46F21"/>
    <w:rsid w:val="00DB54F2"/>
    <w:rsid w:val="00DF1DCB"/>
    <w:rsid w:val="00E65D3D"/>
    <w:rsid w:val="00F60C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AE4D"/>
  <w15:chartTrackingRefBased/>
  <w15:docId w15:val="{F8D8C81B-97BB-4DBB-87A1-51C21527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653EC0"/>
    <w:rPr>
      <w:b/>
      <w:bCs/>
    </w:rPr>
  </w:style>
  <w:style w:type="paragraph" w:customStyle="1" w:styleId="bbc-bm53ic">
    <w:name w:val="bbc-bm53ic"/>
    <w:basedOn w:val="Normal"/>
    <w:rsid w:val="00860AF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vnculo">
    <w:name w:val="Hyperlink"/>
    <w:basedOn w:val="Fuentedeprrafopredeter"/>
    <w:uiPriority w:val="99"/>
    <w:semiHidden/>
    <w:unhideWhenUsed/>
    <w:rsid w:val="00860AFD"/>
    <w:rPr>
      <w:color w:val="0000FF"/>
      <w:u w:val="single"/>
    </w:rPr>
  </w:style>
  <w:style w:type="character" w:styleId="Textodelmarcadordeposicin">
    <w:name w:val="Placeholder Text"/>
    <w:basedOn w:val="Fuentedeprrafopredeter"/>
    <w:uiPriority w:val="99"/>
    <w:semiHidden/>
    <w:rsid w:val="00E65D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271013">
      <w:bodyDiv w:val="1"/>
      <w:marLeft w:val="0"/>
      <w:marRight w:val="0"/>
      <w:marTop w:val="0"/>
      <w:marBottom w:val="0"/>
      <w:divBdr>
        <w:top w:val="none" w:sz="0" w:space="0" w:color="auto"/>
        <w:left w:val="none" w:sz="0" w:space="0" w:color="auto"/>
        <w:bottom w:val="none" w:sz="0" w:space="0" w:color="auto"/>
        <w:right w:val="none" w:sz="0" w:space="0" w:color="auto"/>
      </w:divBdr>
      <w:divsChild>
        <w:div w:id="824318610">
          <w:marLeft w:val="0"/>
          <w:marRight w:val="0"/>
          <w:marTop w:val="0"/>
          <w:marBottom w:val="0"/>
          <w:divBdr>
            <w:top w:val="none" w:sz="0" w:space="0" w:color="auto"/>
            <w:left w:val="none" w:sz="0" w:space="0" w:color="auto"/>
            <w:bottom w:val="none" w:sz="0" w:space="0" w:color="auto"/>
            <w:right w:val="none" w:sz="0" w:space="0" w:color="auto"/>
          </w:divBdr>
        </w:div>
        <w:div w:id="1881428822">
          <w:marLeft w:val="0"/>
          <w:marRight w:val="0"/>
          <w:marTop w:val="0"/>
          <w:marBottom w:val="0"/>
          <w:divBdr>
            <w:top w:val="none" w:sz="0" w:space="0" w:color="auto"/>
            <w:left w:val="none" w:sz="0" w:space="0" w:color="auto"/>
            <w:bottom w:val="none" w:sz="0" w:space="0" w:color="auto"/>
            <w:right w:val="none" w:sz="0" w:space="0" w:color="auto"/>
          </w:divBdr>
        </w:div>
      </w:divsChild>
    </w:div>
    <w:div w:id="17734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1</cp:revision>
  <dcterms:created xsi:type="dcterms:W3CDTF">2021-11-01T20:51:00Z</dcterms:created>
  <dcterms:modified xsi:type="dcterms:W3CDTF">2021-11-02T13:14:00Z</dcterms:modified>
</cp:coreProperties>
</file>