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A777" w14:textId="77777777" w:rsidR="003214F6" w:rsidRPr="00411D87" w:rsidRDefault="003214F6" w:rsidP="00411D87">
      <w:pPr>
        <w:spacing w:after="0" w:line="240" w:lineRule="auto"/>
        <w:jc w:val="center"/>
        <w:rPr>
          <w:rFonts w:cstheme="minorHAnsi"/>
          <w:b/>
          <w:sz w:val="20"/>
          <w:szCs w:val="24"/>
        </w:rPr>
      </w:pPr>
      <w:r w:rsidRPr="00411D87">
        <w:rPr>
          <w:rFonts w:cstheme="minorHAnsi"/>
          <w:b/>
          <w:sz w:val="20"/>
          <w:szCs w:val="24"/>
        </w:rPr>
        <w:t>Nota de prensa</w:t>
      </w:r>
    </w:p>
    <w:p w14:paraId="6AFB648F" w14:textId="77777777" w:rsidR="003214F6" w:rsidRPr="00411D87" w:rsidRDefault="003214F6" w:rsidP="00411D87">
      <w:pPr>
        <w:spacing w:after="0" w:line="240" w:lineRule="auto"/>
        <w:jc w:val="center"/>
        <w:rPr>
          <w:rFonts w:cstheme="minorHAnsi"/>
          <w:b/>
          <w:sz w:val="28"/>
          <w:szCs w:val="24"/>
        </w:rPr>
      </w:pPr>
      <w:r w:rsidRPr="00411D87">
        <w:rPr>
          <w:rFonts w:cstheme="minorHAnsi"/>
          <w:b/>
          <w:sz w:val="28"/>
          <w:szCs w:val="24"/>
        </w:rPr>
        <w:t>Participación Ciudadana presenta balance del año 2021</w:t>
      </w:r>
    </w:p>
    <w:p w14:paraId="617269C6" w14:textId="77777777" w:rsidR="003214F6" w:rsidRPr="00C878EE" w:rsidRDefault="003214F6" w:rsidP="00C878EE">
      <w:pPr>
        <w:pStyle w:val="Prrafodelista"/>
        <w:spacing w:line="240" w:lineRule="auto"/>
        <w:jc w:val="both"/>
        <w:rPr>
          <w:rFonts w:cstheme="minorHAnsi"/>
          <w:b/>
          <w:sz w:val="24"/>
          <w:szCs w:val="24"/>
        </w:rPr>
      </w:pPr>
    </w:p>
    <w:p w14:paraId="0DD1A97D" w14:textId="48160C95" w:rsidR="00063449" w:rsidRPr="00C878EE" w:rsidRDefault="00063449" w:rsidP="00C878EE">
      <w:pPr>
        <w:pStyle w:val="Prrafodelista"/>
        <w:numPr>
          <w:ilvl w:val="0"/>
          <w:numId w:val="3"/>
        </w:numPr>
        <w:spacing w:line="240" w:lineRule="auto"/>
        <w:jc w:val="both"/>
        <w:rPr>
          <w:rFonts w:cstheme="minorHAnsi"/>
          <w:b/>
          <w:sz w:val="24"/>
          <w:szCs w:val="24"/>
        </w:rPr>
      </w:pPr>
      <w:r w:rsidRPr="00C878EE">
        <w:rPr>
          <w:rFonts w:cstheme="minorHAnsi"/>
          <w:b/>
          <w:sz w:val="24"/>
          <w:szCs w:val="24"/>
        </w:rPr>
        <w:t>El balance del 2021 es positivo</w:t>
      </w:r>
      <w:r w:rsidR="009C0A26" w:rsidRPr="00C878EE">
        <w:rPr>
          <w:rFonts w:cstheme="minorHAnsi"/>
          <w:b/>
          <w:sz w:val="24"/>
          <w:szCs w:val="24"/>
        </w:rPr>
        <w:t xml:space="preserve"> para</w:t>
      </w:r>
      <w:r w:rsidR="008A61CB" w:rsidRPr="00C878EE">
        <w:rPr>
          <w:rFonts w:cstheme="minorHAnsi"/>
          <w:b/>
          <w:sz w:val="24"/>
          <w:szCs w:val="24"/>
        </w:rPr>
        <w:t xml:space="preserve"> la</w:t>
      </w:r>
      <w:r w:rsidR="009C0A26" w:rsidRPr="00C878EE">
        <w:rPr>
          <w:rFonts w:cstheme="minorHAnsi"/>
          <w:b/>
          <w:sz w:val="24"/>
          <w:szCs w:val="24"/>
        </w:rPr>
        <w:t xml:space="preserve"> República Dominicana</w:t>
      </w:r>
      <w:r w:rsidRPr="00C878EE">
        <w:rPr>
          <w:rFonts w:cstheme="minorHAnsi"/>
          <w:b/>
          <w:sz w:val="24"/>
          <w:szCs w:val="24"/>
        </w:rPr>
        <w:t xml:space="preserve">. El pueblo dominicano una vez </w:t>
      </w:r>
      <w:r w:rsidR="00EE07CF" w:rsidRPr="00C878EE">
        <w:rPr>
          <w:rFonts w:cstheme="minorHAnsi"/>
          <w:b/>
          <w:sz w:val="24"/>
          <w:szCs w:val="24"/>
        </w:rPr>
        <w:t>más</w:t>
      </w:r>
      <w:r w:rsidRPr="00C878EE">
        <w:rPr>
          <w:rFonts w:cstheme="minorHAnsi"/>
          <w:b/>
          <w:sz w:val="24"/>
          <w:szCs w:val="24"/>
        </w:rPr>
        <w:t xml:space="preserve"> ha mostrado su capacidad para </w:t>
      </w:r>
      <w:r w:rsidR="009C0A26" w:rsidRPr="00C878EE">
        <w:rPr>
          <w:rFonts w:cstheme="minorHAnsi"/>
          <w:b/>
          <w:sz w:val="24"/>
          <w:szCs w:val="24"/>
        </w:rPr>
        <w:t xml:space="preserve">enfrentar </w:t>
      </w:r>
      <w:r w:rsidRPr="00C878EE">
        <w:rPr>
          <w:rFonts w:cstheme="minorHAnsi"/>
          <w:b/>
          <w:sz w:val="24"/>
          <w:szCs w:val="24"/>
        </w:rPr>
        <w:t>la adversidad y el año termina con una prometedora recuperación</w:t>
      </w:r>
      <w:r w:rsidR="00157473" w:rsidRPr="00C878EE">
        <w:rPr>
          <w:rFonts w:cstheme="minorHAnsi"/>
          <w:b/>
          <w:sz w:val="24"/>
          <w:szCs w:val="24"/>
        </w:rPr>
        <w:t xml:space="preserve"> </w:t>
      </w:r>
      <w:r w:rsidR="00AD6169" w:rsidRPr="00C878EE">
        <w:rPr>
          <w:rFonts w:cstheme="minorHAnsi"/>
          <w:b/>
          <w:sz w:val="24"/>
          <w:szCs w:val="24"/>
        </w:rPr>
        <w:t xml:space="preserve">lograda de manera colectiva, </w:t>
      </w:r>
      <w:r w:rsidRPr="00C878EE">
        <w:rPr>
          <w:rFonts w:cstheme="minorHAnsi"/>
          <w:b/>
          <w:sz w:val="24"/>
          <w:szCs w:val="24"/>
        </w:rPr>
        <w:t>tanto en la lucha contra el COVID</w:t>
      </w:r>
      <w:r w:rsidR="00157473" w:rsidRPr="00C878EE">
        <w:rPr>
          <w:rFonts w:cstheme="minorHAnsi"/>
          <w:b/>
          <w:sz w:val="24"/>
          <w:szCs w:val="24"/>
        </w:rPr>
        <w:t>-</w:t>
      </w:r>
      <w:r w:rsidRPr="00C878EE">
        <w:rPr>
          <w:rFonts w:cstheme="minorHAnsi"/>
          <w:b/>
          <w:sz w:val="24"/>
          <w:szCs w:val="24"/>
        </w:rPr>
        <w:t xml:space="preserve">19, como en la </w:t>
      </w:r>
      <w:r w:rsidR="009C0A26" w:rsidRPr="00C878EE">
        <w:rPr>
          <w:rFonts w:cstheme="minorHAnsi"/>
          <w:b/>
          <w:sz w:val="24"/>
          <w:szCs w:val="24"/>
        </w:rPr>
        <w:t>reactivación económica</w:t>
      </w:r>
      <w:r w:rsidRPr="00C878EE">
        <w:rPr>
          <w:rFonts w:cstheme="minorHAnsi"/>
          <w:b/>
          <w:sz w:val="24"/>
          <w:szCs w:val="24"/>
        </w:rPr>
        <w:t>, a pesar de los factores adversos que todavía persisten.</w:t>
      </w:r>
      <w:r w:rsidRPr="00C878EE">
        <w:rPr>
          <w:rFonts w:cstheme="minorHAnsi"/>
          <w:b/>
          <w:sz w:val="24"/>
          <w:szCs w:val="24"/>
        </w:rPr>
        <w:tab/>
      </w:r>
    </w:p>
    <w:p w14:paraId="3F5FCD4B" w14:textId="77777777" w:rsidR="008D3A66" w:rsidRPr="00C878EE" w:rsidRDefault="008D3A66" w:rsidP="00C878EE">
      <w:pPr>
        <w:pStyle w:val="Prrafodelista"/>
        <w:numPr>
          <w:ilvl w:val="0"/>
          <w:numId w:val="3"/>
        </w:numPr>
        <w:spacing w:line="240" w:lineRule="auto"/>
        <w:jc w:val="both"/>
        <w:rPr>
          <w:rFonts w:cstheme="minorHAnsi"/>
          <w:b/>
          <w:sz w:val="24"/>
          <w:szCs w:val="24"/>
        </w:rPr>
      </w:pPr>
      <w:r w:rsidRPr="00C878EE">
        <w:rPr>
          <w:rFonts w:cstheme="minorHAnsi"/>
          <w:b/>
          <w:sz w:val="24"/>
          <w:szCs w:val="24"/>
        </w:rPr>
        <w:t>El 2021 también será recordado por el inicio del fin de la impunidad y por comenzar a dar frutos la lucha contra la corrupción que por décadas ha dominado la vida nacional.</w:t>
      </w:r>
    </w:p>
    <w:p w14:paraId="59538884" w14:textId="0A713E3E" w:rsidR="00633BA2" w:rsidRPr="00C878EE" w:rsidRDefault="00044112" w:rsidP="00C878EE">
      <w:pPr>
        <w:spacing w:line="240" w:lineRule="auto"/>
        <w:jc w:val="both"/>
        <w:rPr>
          <w:rFonts w:cstheme="minorHAnsi"/>
          <w:sz w:val="24"/>
          <w:szCs w:val="24"/>
        </w:rPr>
      </w:pPr>
      <w:r w:rsidRPr="00C878EE">
        <w:rPr>
          <w:rFonts w:cstheme="minorHAnsi"/>
          <w:b/>
          <w:bCs/>
          <w:sz w:val="24"/>
          <w:szCs w:val="24"/>
        </w:rPr>
        <w:t>Santo Domingo, República Dominicana.</w:t>
      </w:r>
      <w:r w:rsidRPr="00C878EE">
        <w:rPr>
          <w:rFonts w:cstheme="minorHAnsi"/>
          <w:sz w:val="24"/>
          <w:szCs w:val="24"/>
        </w:rPr>
        <w:t xml:space="preserve"> Participación Ciudadana, Capítulo dominicano de Transparencia Internacional presentó el balance del año 2021</w:t>
      </w:r>
      <w:r w:rsidR="0022158D" w:rsidRPr="00C878EE">
        <w:rPr>
          <w:rFonts w:cstheme="minorHAnsi"/>
          <w:sz w:val="24"/>
          <w:szCs w:val="24"/>
        </w:rPr>
        <w:t>, a través de</w:t>
      </w:r>
      <w:r w:rsidR="008A3492">
        <w:rPr>
          <w:rFonts w:cstheme="minorHAnsi"/>
          <w:sz w:val="24"/>
          <w:szCs w:val="24"/>
        </w:rPr>
        <w:t>l</w:t>
      </w:r>
      <w:r w:rsidR="0022158D" w:rsidRPr="00C878EE">
        <w:rPr>
          <w:rFonts w:cstheme="minorHAnsi"/>
          <w:sz w:val="24"/>
          <w:szCs w:val="24"/>
        </w:rPr>
        <w:t xml:space="preserve"> cual señaló que e</w:t>
      </w:r>
      <w:r w:rsidR="009C0A26" w:rsidRPr="00C878EE">
        <w:rPr>
          <w:rFonts w:cstheme="minorHAnsi"/>
          <w:sz w:val="24"/>
          <w:szCs w:val="24"/>
        </w:rPr>
        <w:t xml:space="preserve">l 2021 será un año para recordar. </w:t>
      </w:r>
      <w:r w:rsidR="0022158D" w:rsidRPr="00C878EE">
        <w:rPr>
          <w:rFonts w:cstheme="minorHAnsi"/>
          <w:sz w:val="24"/>
          <w:szCs w:val="24"/>
        </w:rPr>
        <w:t>Primero, por ser el segundo año de lucha contra la pandemia del COVID-19</w:t>
      </w:r>
      <w:r w:rsidR="00D1143F" w:rsidRPr="00C878EE">
        <w:rPr>
          <w:rFonts w:cstheme="minorHAnsi"/>
          <w:sz w:val="24"/>
          <w:szCs w:val="24"/>
        </w:rPr>
        <w:t>, la cual</w:t>
      </w:r>
      <w:r w:rsidR="0022158D" w:rsidRPr="00C878EE">
        <w:rPr>
          <w:rFonts w:cstheme="minorHAnsi"/>
          <w:sz w:val="24"/>
          <w:szCs w:val="24"/>
        </w:rPr>
        <w:t xml:space="preserve"> ha estremecido al mundo y a nuestro país; </w:t>
      </w:r>
      <w:r w:rsidR="00411D87">
        <w:rPr>
          <w:rFonts w:cstheme="minorHAnsi"/>
          <w:sz w:val="24"/>
          <w:szCs w:val="24"/>
        </w:rPr>
        <w:t xml:space="preserve">y </w:t>
      </w:r>
      <w:r w:rsidR="0022158D" w:rsidRPr="00C878EE">
        <w:rPr>
          <w:rFonts w:cstheme="minorHAnsi"/>
          <w:sz w:val="24"/>
          <w:szCs w:val="24"/>
        </w:rPr>
        <w:t xml:space="preserve">segundo, </w:t>
      </w:r>
      <w:r w:rsidR="00411D87">
        <w:rPr>
          <w:rFonts w:cstheme="minorHAnsi"/>
          <w:sz w:val="24"/>
          <w:szCs w:val="24"/>
        </w:rPr>
        <w:t xml:space="preserve">ya que </w:t>
      </w:r>
      <w:r w:rsidR="0022158D" w:rsidRPr="00C878EE">
        <w:rPr>
          <w:rFonts w:cstheme="minorHAnsi"/>
          <w:sz w:val="24"/>
          <w:szCs w:val="24"/>
        </w:rPr>
        <w:t>después de cuatro periodos consecutivos de gobiernos del Partido de la Liberación Dominicana (PLD) este es el primer año completo del gobierno del Partido Revolucionario Moderno (PRM), cuya principal contribución hasta ahora es el logro de un Ministerio Público independiente</w:t>
      </w:r>
      <w:r w:rsidR="00724B6A" w:rsidRPr="00C878EE">
        <w:rPr>
          <w:rFonts w:cstheme="minorHAnsi"/>
          <w:sz w:val="24"/>
          <w:szCs w:val="24"/>
        </w:rPr>
        <w:t>.</w:t>
      </w:r>
    </w:p>
    <w:p w14:paraId="050F870C" w14:textId="5748AEA9" w:rsidR="00D1143F" w:rsidRPr="00C878EE" w:rsidRDefault="00D1143F" w:rsidP="00C878EE">
      <w:pPr>
        <w:spacing w:line="240" w:lineRule="auto"/>
        <w:jc w:val="both"/>
        <w:rPr>
          <w:rFonts w:cstheme="minorHAnsi"/>
          <w:sz w:val="24"/>
          <w:szCs w:val="24"/>
        </w:rPr>
      </w:pPr>
      <w:r w:rsidRPr="00C878EE">
        <w:rPr>
          <w:rFonts w:cstheme="minorHAnsi"/>
          <w:sz w:val="24"/>
          <w:szCs w:val="24"/>
        </w:rPr>
        <w:t xml:space="preserve">El balance del año presentado, a través de rueda prensa por la organización de la sociedad civil subraya, además que en la lucha contra la pandemia el gobierno ha realizado un arduo y efectivo trabajo de prevención, con un amplio y oportuno programa de vacunación y educación ciudadana, así como también en los servicios hospitalarios, que, a pesar de contar con un servicio de salud deficiente, lograron atender adecuadamente a las personas afectadas por la enfermedad, por otro lado, se continuó con el programa de ayudas sociales. </w:t>
      </w:r>
    </w:p>
    <w:p w14:paraId="46398B2A" w14:textId="5B5A6708" w:rsidR="00D1143F" w:rsidRPr="00C878EE" w:rsidRDefault="00D1143F" w:rsidP="00C878EE">
      <w:pPr>
        <w:spacing w:line="240" w:lineRule="auto"/>
        <w:jc w:val="both"/>
        <w:rPr>
          <w:rFonts w:cstheme="minorHAnsi"/>
          <w:b/>
          <w:bCs/>
          <w:sz w:val="24"/>
          <w:szCs w:val="24"/>
        </w:rPr>
      </w:pPr>
      <w:r w:rsidRPr="00C878EE">
        <w:rPr>
          <w:rFonts w:cstheme="minorHAnsi"/>
          <w:sz w:val="24"/>
          <w:szCs w:val="24"/>
        </w:rPr>
        <w:t>“El año transcurrió entre numerosas expectativas de cambios prometidos por el nuevo gobierno, abundancia de concertaciones, anuncios de reducción de gastos y diversas disposiciones presidenciales cuyos frutos están todavía por expresarse y consolidarse. Catorce importantes reformas fueron anunciadas, y están en proceso de diseño y estudio en el ámbito del Consejo Económico y Social (CES).  Se puede afirmar que la figura del presidente y algunos miembros de su gabinete han logrado imprimir a este primer año un sello de apertura democrática”, destacaron</w:t>
      </w:r>
      <w:r w:rsidRPr="00C878EE">
        <w:rPr>
          <w:rFonts w:cstheme="minorHAnsi"/>
          <w:b/>
          <w:bCs/>
          <w:sz w:val="24"/>
          <w:szCs w:val="24"/>
        </w:rPr>
        <w:t xml:space="preserve">. </w:t>
      </w:r>
    </w:p>
    <w:p w14:paraId="766E894F" w14:textId="77777777" w:rsidR="00011FC6" w:rsidRDefault="00862C13" w:rsidP="00011FC6">
      <w:pPr>
        <w:spacing w:after="0" w:line="240" w:lineRule="auto"/>
        <w:jc w:val="both"/>
        <w:rPr>
          <w:rFonts w:cstheme="minorHAnsi"/>
          <w:b/>
          <w:bCs/>
          <w:sz w:val="24"/>
          <w:szCs w:val="24"/>
        </w:rPr>
      </w:pPr>
      <w:r w:rsidRPr="00C878EE">
        <w:rPr>
          <w:rFonts w:cstheme="minorHAnsi"/>
          <w:b/>
          <w:bCs/>
          <w:sz w:val="24"/>
          <w:szCs w:val="24"/>
        </w:rPr>
        <w:t>La lucha contra la corrupción y la impunidad</w:t>
      </w:r>
    </w:p>
    <w:p w14:paraId="2CD0D264" w14:textId="759AEB3F" w:rsidR="00862C13" w:rsidRDefault="00862C13" w:rsidP="00011FC6">
      <w:pPr>
        <w:spacing w:after="0" w:line="240" w:lineRule="auto"/>
        <w:jc w:val="both"/>
        <w:rPr>
          <w:rFonts w:cstheme="minorHAnsi"/>
          <w:sz w:val="24"/>
          <w:szCs w:val="24"/>
        </w:rPr>
      </w:pPr>
      <w:r w:rsidRPr="00C878EE">
        <w:rPr>
          <w:rFonts w:cstheme="minorHAnsi"/>
          <w:sz w:val="24"/>
          <w:szCs w:val="24"/>
        </w:rPr>
        <w:t xml:space="preserve">El enorme esfuerzo en la lucha contra la corrupción desplegado por el </w:t>
      </w:r>
      <w:r w:rsidR="008D3A66" w:rsidRPr="00C878EE">
        <w:rPr>
          <w:rFonts w:cstheme="minorHAnsi"/>
          <w:sz w:val="24"/>
          <w:szCs w:val="24"/>
        </w:rPr>
        <w:t>M</w:t>
      </w:r>
      <w:r w:rsidRPr="00C878EE">
        <w:rPr>
          <w:rFonts w:cstheme="minorHAnsi"/>
          <w:sz w:val="24"/>
          <w:szCs w:val="24"/>
        </w:rPr>
        <w:t xml:space="preserve">inisterio </w:t>
      </w:r>
      <w:r w:rsidR="008D3A66" w:rsidRPr="00C878EE">
        <w:rPr>
          <w:rFonts w:cstheme="minorHAnsi"/>
          <w:sz w:val="24"/>
          <w:szCs w:val="24"/>
        </w:rPr>
        <w:t>P</w:t>
      </w:r>
      <w:r w:rsidRPr="00C878EE">
        <w:rPr>
          <w:rFonts w:cstheme="minorHAnsi"/>
          <w:sz w:val="24"/>
          <w:szCs w:val="24"/>
        </w:rPr>
        <w:t>úblico fue el principal aspecto positivo durante todo el año 2021.</w:t>
      </w:r>
    </w:p>
    <w:p w14:paraId="533FC872" w14:textId="77777777" w:rsidR="00011FC6" w:rsidRPr="00C878EE" w:rsidRDefault="00011FC6" w:rsidP="00011FC6">
      <w:pPr>
        <w:spacing w:after="0" w:line="240" w:lineRule="auto"/>
        <w:jc w:val="both"/>
        <w:rPr>
          <w:rFonts w:cstheme="minorHAnsi"/>
          <w:b/>
          <w:bCs/>
          <w:sz w:val="24"/>
          <w:szCs w:val="24"/>
        </w:rPr>
      </w:pPr>
    </w:p>
    <w:p w14:paraId="7AE65747" w14:textId="77777777" w:rsidR="00E4292C" w:rsidRDefault="00E4292C" w:rsidP="00C878EE">
      <w:pPr>
        <w:spacing w:after="0" w:line="240" w:lineRule="auto"/>
        <w:jc w:val="both"/>
        <w:rPr>
          <w:rFonts w:cstheme="minorHAnsi"/>
          <w:sz w:val="24"/>
          <w:szCs w:val="24"/>
        </w:rPr>
      </w:pPr>
    </w:p>
    <w:p w14:paraId="6B21CD9B" w14:textId="77777777" w:rsidR="00E4292C" w:rsidRDefault="00E4292C" w:rsidP="00C878EE">
      <w:pPr>
        <w:spacing w:after="0" w:line="240" w:lineRule="auto"/>
        <w:jc w:val="both"/>
        <w:rPr>
          <w:rFonts w:cstheme="minorHAnsi"/>
          <w:sz w:val="24"/>
          <w:szCs w:val="24"/>
        </w:rPr>
      </w:pPr>
    </w:p>
    <w:p w14:paraId="5A10D9A2" w14:textId="77777777" w:rsidR="00E4292C" w:rsidRDefault="00E4292C" w:rsidP="00C878EE">
      <w:pPr>
        <w:spacing w:after="0" w:line="240" w:lineRule="auto"/>
        <w:jc w:val="both"/>
        <w:rPr>
          <w:rFonts w:cstheme="minorHAnsi"/>
          <w:sz w:val="24"/>
          <w:szCs w:val="24"/>
        </w:rPr>
      </w:pPr>
    </w:p>
    <w:p w14:paraId="64109746" w14:textId="0AD9A162" w:rsidR="00A50605" w:rsidRPr="00C878EE" w:rsidRDefault="00A50605" w:rsidP="00C878EE">
      <w:pPr>
        <w:spacing w:after="0" w:line="240" w:lineRule="auto"/>
        <w:jc w:val="both"/>
        <w:rPr>
          <w:rFonts w:cstheme="minorHAnsi"/>
          <w:b/>
          <w:sz w:val="24"/>
          <w:szCs w:val="24"/>
        </w:rPr>
      </w:pPr>
      <w:r w:rsidRPr="00C878EE">
        <w:rPr>
          <w:rFonts w:cstheme="minorHAnsi"/>
          <w:sz w:val="24"/>
          <w:szCs w:val="24"/>
        </w:rPr>
        <w:lastRenderedPageBreak/>
        <w:t xml:space="preserve">La medida adoptada el primer día del actual gobierno de designar a la magistrada Miriam Germán Brito como Procuradora General de la República, a </w:t>
      </w:r>
      <w:proofErr w:type="spellStart"/>
      <w:r w:rsidRPr="00C878EE">
        <w:rPr>
          <w:rFonts w:cstheme="minorHAnsi"/>
          <w:sz w:val="24"/>
          <w:szCs w:val="24"/>
        </w:rPr>
        <w:t>Yeni</w:t>
      </w:r>
      <w:proofErr w:type="spellEnd"/>
      <w:r w:rsidRPr="00C878EE">
        <w:rPr>
          <w:rFonts w:cstheme="minorHAnsi"/>
          <w:sz w:val="24"/>
          <w:szCs w:val="24"/>
        </w:rPr>
        <w:t xml:space="preserve"> Berenice Reynoso al frente de la Dirección General de Persecución y a Wilson Camacho, magistrados/as en la Procuraduría Especializada de Persecución de la Corrupción Administrativa ha dotado al país de un equipo de personas apartidistas, independientes, laboriosas y capacitadas que con sus acciones han dejado claro que la corrupción pública será perseguida sin distinción de colores partidarios.</w:t>
      </w:r>
      <w:r w:rsidRPr="00C878EE">
        <w:rPr>
          <w:rFonts w:cstheme="minorHAnsi"/>
          <w:b/>
          <w:sz w:val="24"/>
          <w:szCs w:val="24"/>
        </w:rPr>
        <w:t xml:space="preserve"> </w:t>
      </w:r>
    </w:p>
    <w:p w14:paraId="67D9FABD" w14:textId="77777777" w:rsidR="00A50605" w:rsidRPr="00C878EE" w:rsidRDefault="00A50605" w:rsidP="00C878EE">
      <w:pPr>
        <w:spacing w:after="0" w:line="240" w:lineRule="auto"/>
        <w:jc w:val="both"/>
        <w:rPr>
          <w:rFonts w:cstheme="minorHAnsi"/>
          <w:b/>
          <w:sz w:val="24"/>
          <w:szCs w:val="24"/>
        </w:rPr>
      </w:pPr>
    </w:p>
    <w:p w14:paraId="1E4C2ACC" w14:textId="77777777" w:rsidR="00862C13" w:rsidRPr="00C878EE" w:rsidRDefault="00B7543A" w:rsidP="00C878EE">
      <w:pPr>
        <w:spacing w:line="240" w:lineRule="auto"/>
        <w:jc w:val="both"/>
        <w:rPr>
          <w:rFonts w:cstheme="minorHAnsi"/>
          <w:sz w:val="24"/>
          <w:szCs w:val="24"/>
        </w:rPr>
      </w:pPr>
      <w:r w:rsidRPr="00C878EE">
        <w:rPr>
          <w:rFonts w:cstheme="minorHAnsi"/>
          <w:sz w:val="24"/>
          <w:szCs w:val="24"/>
        </w:rPr>
        <w:t>La labor del ministerio público durante 2021 ha permitido demostrar que los fiscales pueden trabajar con independencia, incluyendo casos de funcionarios activos, como los</w:t>
      </w:r>
      <w:r w:rsidR="003C699D" w:rsidRPr="00C878EE">
        <w:rPr>
          <w:rFonts w:cstheme="minorHAnsi"/>
          <w:sz w:val="24"/>
          <w:szCs w:val="24"/>
        </w:rPr>
        <w:t xml:space="preserve"> cinco expedientes de enorme proporción y relevancia</w:t>
      </w:r>
      <w:r w:rsidRPr="00C878EE">
        <w:rPr>
          <w:rFonts w:cstheme="minorHAnsi"/>
          <w:sz w:val="24"/>
          <w:szCs w:val="24"/>
        </w:rPr>
        <w:t xml:space="preserve"> que se han presentado</w:t>
      </w:r>
      <w:r w:rsidR="003C699D" w:rsidRPr="00C878EE">
        <w:rPr>
          <w:rFonts w:cstheme="minorHAnsi"/>
          <w:sz w:val="24"/>
          <w:szCs w:val="24"/>
        </w:rPr>
        <w:t xml:space="preserve"> este año</w:t>
      </w:r>
      <w:r w:rsidR="00862C13" w:rsidRPr="00C878EE">
        <w:rPr>
          <w:rFonts w:cstheme="minorHAnsi"/>
          <w:sz w:val="24"/>
          <w:szCs w:val="24"/>
        </w:rPr>
        <w:t xml:space="preserve">: </w:t>
      </w:r>
    </w:p>
    <w:p w14:paraId="6B128FFA" w14:textId="7E4F086E" w:rsidR="00862C13" w:rsidRPr="00C878EE" w:rsidRDefault="00862C13" w:rsidP="00C878EE">
      <w:pPr>
        <w:spacing w:line="240" w:lineRule="auto"/>
        <w:jc w:val="both"/>
        <w:rPr>
          <w:rFonts w:cstheme="minorHAnsi"/>
          <w:sz w:val="24"/>
          <w:szCs w:val="24"/>
        </w:rPr>
      </w:pPr>
      <w:r w:rsidRPr="00C878EE">
        <w:rPr>
          <w:rFonts w:cstheme="minorHAnsi"/>
          <w:sz w:val="24"/>
          <w:szCs w:val="24"/>
        </w:rPr>
        <w:t xml:space="preserve">1. La </w:t>
      </w:r>
      <w:r w:rsidR="009C1C05" w:rsidRPr="00C878EE">
        <w:rPr>
          <w:rFonts w:cstheme="minorHAnsi"/>
          <w:sz w:val="24"/>
          <w:szCs w:val="24"/>
        </w:rPr>
        <w:t>“O</w:t>
      </w:r>
      <w:r w:rsidRPr="00C878EE">
        <w:rPr>
          <w:rFonts w:cstheme="minorHAnsi"/>
          <w:sz w:val="24"/>
          <w:szCs w:val="24"/>
        </w:rPr>
        <w:t xml:space="preserve">peración </w:t>
      </w:r>
      <w:proofErr w:type="spellStart"/>
      <w:r w:rsidR="009C1C05" w:rsidRPr="00C878EE">
        <w:rPr>
          <w:rFonts w:cstheme="minorHAnsi"/>
          <w:sz w:val="24"/>
          <w:szCs w:val="24"/>
        </w:rPr>
        <w:t>A</w:t>
      </w:r>
      <w:r w:rsidRPr="00C878EE">
        <w:rPr>
          <w:rFonts w:cstheme="minorHAnsi"/>
          <w:sz w:val="24"/>
          <w:szCs w:val="24"/>
        </w:rPr>
        <w:t>ntipulpo</w:t>
      </w:r>
      <w:proofErr w:type="spellEnd"/>
      <w:r w:rsidR="009C1C05" w:rsidRPr="00C878EE">
        <w:rPr>
          <w:rFonts w:cstheme="minorHAnsi"/>
          <w:sz w:val="24"/>
          <w:szCs w:val="24"/>
        </w:rPr>
        <w:t>”</w:t>
      </w:r>
      <w:r w:rsidR="00311786" w:rsidRPr="00C878EE">
        <w:rPr>
          <w:rFonts w:cstheme="minorHAnsi"/>
          <w:sz w:val="24"/>
          <w:szCs w:val="24"/>
        </w:rPr>
        <w:t xml:space="preserve"> </w:t>
      </w:r>
      <w:r w:rsidRPr="00C878EE">
        <w:rPr>
          <w:rFonts w:cstheme="minorHAnsi"/>
          <w:sz w:val="24"/>
          <w:szCs w:val="24"/>
        </w:rPr>
        <w:t xml:space="preserve">con </w:t>
      </w:r>
      <w:r w:rsidR="001C0C26" w:rsidRPr="00C878EE">
        <w:rPr>
          <w:rFonts w:cstheme="minorHAnsi"/>
          <w:sz w:val="24"/>
          <w:szCs w:val="24"/>
        </w:rPr>
        <w:t>once</w:t>
      </w:r>
      <w:r w:rsidRPr="00C878EE">
        <w:rPr>
          <w:rFonts w:cstheme="minorHAnsi"/>
          <w:sz w:val="24"/>
          <w:szCs w:val="24"/>
        </w:rPr>
        <w:t xml:space="preserve"> imputados</w:t>
      </w:r>
      <w:r w:rsidR="001C0C26" w:rsidRPr="00C878EE">
        <w:rPr>
          <w:rFonts w:cstheme="minorHAnsi"/>
          <w:sz w:val="24"/>
          <w:szCs w:val="24"/>
        </w:rPr>
        <w:t>,</w:t>
      </w:r>
      <w:r w:rsidRPr="00C878EE">
        <w:rPr>
          <w:rFonts w:cstheme="minorHAnsi"/>
          <w:sz w:val="24"/>
          <w:szCs w:val="24"/>
        </w:rPr>
        <w:t xml:space="preserve"> encabezados por Alexis Medina, hermano del ex presidente de la República Danilo Medina, </w:t>
      </w:r>
      <w:r w:rsidR="005277A6" w:rsidRPr="00C878EE">
        <w:rPr>
          <w:rFonts w:cstheme="minorHAnsi"/>
          <w:sz w:val="24"/>
          <w:szCs w:val="24"/>
        </w:rPr>
        <w:t>la cual</w:t>
      </w:r>
      <w:r w:rsidRPr="00C878EE">
        <w:rPr>
          <w:rFonts w:cstheme="minorHAnsi"/>
          <w:sz w:val="24"/>
          <w:szCs w:val="24"/>
        </w:rPr>
        <w:t xml:space="preserve"> involucra fondos por más de cuatro mil millones de pesos</w:t>
      </w:r>
      <w:r w:rsidR="001C0C26" w:rsidRPr="00C878EE">
        <w:rPr>
          <w:rFonts w:cstheme="minorHAnsi"/>
          <w:sz w:val="24"/>
          <w:szCs w:val="24"/>
        </w:rPr>
        <w:t>.</w:t>
      </w:r>
      <w:r w:rsidRPr="00C878EE">
        <w:rPr>
          <w:rFonts w:cstheme="minorHAnsi"/>
          <w:sz w:val="24"/>
          <w:szCs w:val="24"/>
        </w:rPr>
        <w:t xml:space="preserve"> </w:t>
      </w:r>
    </w:p>
    <w:p w14:paraId="422A48AE" w14:textId="77777777" w:rsidR="00862C13" w:rsidRPr="00C878EE" w:rsidRDefault="00862C13" w:rsidP="00C878EE">
      <w:pPr>
        <w:spacing w:line="240" w:lineRule="auto"/>
        <w:jc w:val="both"/>
        <w:rPr>
          <w:rFonts w:cstheme="minorHAnsi"/>
          <w:sz w:val="24"/>
          <w:szCs w:val="24"/>
        </w:rPr>
      </w:pPr>
      <w:r w:rsidRPr="00C878EE">
        <w:rPr>
          <w:rFonts w:cstheme="minorHAnsi"/>
          <w:sz w:val="24"/>
          <w:szCs w:val="24"/>
        </w:rPr>
        <w:t xml:space="preserve">2. </w:t>
      </w:r>
      <w:r w:rsidR="009C1C05" w:rsidRPr="00C878EE">
        <w:rPr>
          <w:rFonts w:cstheme="minorHAnsi"/>
          <w:sz w:val="24"/>
          <w:szCs w:val="24"/>
        </w:rPr>
        <w:t>“</w:t>
      </w:r>
      <w:r w:rsidRPr="00C878EE">
        <w:rPr>
          <w:rFonts w:cstheme="minorHAnsi"/>
          <w:sz w:val="24"/>
          <w:szCs w:val="24"/>
        </w:rPr>
        <w:t>Operaci</w:t>
      </w:r>
      <w:r w:rsidR="001C0C26" w:rsidRPr="00C878EE">
        <w:rPr>
          <w:rFonts w:cstheme="minorHAnsi"/>
          <w:sz w:val="24"/>
          <w:szCs w:val="24"/>
        </w:rPr>
        <w:t>o</w:t>
      </w:r>
      <w:r w:rsidRPr="00C878EE">
        <w:rPr>
          <w:rFonts w:cstheme="minorHAnsi"/>
          <w:sz w:val="24"/>
          <w:szCs w:val="24"/>
        </w:rPr>
        <w:t>n</w:t>
      </w:r>
      <w:r w:rsidR="001C0C26" w:rsidRPr="00C878EE">
        <w:rPr>
          <w:rFonts w:cstheme="minorHAnsi"/>
          <w:sz w:val="24"/>
          <w:szCs w:val="24"/>
        </w:rPr>
        <w:t>es</w:t>
      </w:r>
      <w:r w:rsidRPr="00C878EE">
        <w:rPr>
          <w:rFonts w:cstheme="minorHAnsi"/>
          <w:sz w:val="24"/>
          <w:szCs w:val="24"/>
        </w:rPr>
        <w:t xml:space="preserve"> Coral y Coral 5 G</w:t>
      </w:r>
      <w:r w:rsidR="009C1C05" w:rsidRPr="00C878EE">
        <w:rPr>
          <w:rFonts w:cstheme="minorHAnsi"/>
          <w:sz w:val="24"/>
          <w:szCs w:val="24"/>
        </w:rPr>
        <w:t>”</w:t>
      </w:r>
      <w:r w:rsidRPr="00C878EE">
        <w:rPr>
          <w:rFonts w:cstheme="minorHAnsi"/>
          <w:sz w:val="24"/>
          <w:szCs w:val="24"/>
        </w:rPr>
        <w:t>, que involucra</w:t>
      </w:r>
      <w:r w:rsidR="001C0C26" w:rsidRPr="00C878EE">
        <w:rPr>
          <w:rFonts w:cstheme="minorHAnsi"/>
          <w:sz w:val="24"/>
          <w:szCs w:val="24"/>
        </w:rPr>
        <w:t>n</w:t>
      </w:r>
      <w:r w:rsidRPr="00C878EE">
        <w:rPr>
          <w:rFonts w:cstheme="minorHAnsi"/>
          <w:sz w:val="24"/>
          <w:szCs w:val="24"/>
        </w:rPr>
        <w:t xml:space="preserve"> por lo menos a cuatro generales, entre ellos</w:t>
      </w:r>
      <w:r w:rsidR="00714BC8" w:rsidRPr="00C878EE">
        <w:rPr>
          <w:rFonts w:cstheme="minorHAnsi"/>
          <w:sz w:val="24"/>
          <w:szCs w:val="24"/>
        </w:rPr>
        <w:t xml:space="preserve"> los</w:t>
      </w:r>
      <w:r w:rsidRPr="00C878EE">
        <w:rPr>
          <w:rFonts w:cstheme="minorHAnsi"/>
          <w:sz w:val="24"/>
          <w:szCs w:val="24"/>
        </w:rPr>
        <w:t xml:space="preserve"> dos </w:t>
      </w:r>
      <w:r w:rsidR="00714BC8" w:rsidRPr="00C878EE">
        <w:rPr>
          <w:rFonts w:cstheme="minorHAnsi"/>
          <w:sz w:val="24"/>
          <w:szCs w:val="24"/>
        </w:rPr>
        <w:t>principales responsables de</w:t>
      </w:r>
      <w:r w:rsidRPr="00C878EE">
        <w:rPr>
          <w:rFonts w:cstheme="minorHAnsi"/>
          <w:sz w:val="24"/>
          <w:szCs w:val="24"/>
        </w:rPr>
        <w:t xml:space="preserve"> la seguridad del ex presidente Danilo Medina, </w:t>
      </w:r>
      <w:r w:rsidR="00714BC8" w:rsidRPr="00C878EE">
        <w:rPr>
          <w:rFonts w:cstheme="minorHAnsi"/>
          <w:sz w:val="24"/>
          <w:szCs w:val="24"/>
        </w:rPr>
        <w:t xml:space="preserve">acompañados </w:t>
      </w:r>
      <w:r w:rsidRPr="00C878EE">
        <w:rPr>
          <w:rFonts w:cstheme="minorHAnsi"/>
          <w:sz w:val="24"/>
          <w:szCs w:val="24"/>
        </w:rPr>
        <w:t>por</w:t>
      </w:r>
      <w:r w:rsidR="00714BC8" w:rsidRPr="00C878EE">
        <w:rPr>
          <w:rFonts w:cstheme="minorHAnsi"/>
          <w:sz w:val="24"/>
          <w:szCs w:val="24"/>
        </w:rPr>
        <w:t xml:space="preserve"> </w:t>
      </w:r>
      <w:r w:rsidR="00575712" w:rsidRPr="00C878EE">
        <w:rPr>
          <w:rFonts w:cstheme="minorHAnsi"/>
          <w:sz w:val="24"/>
          <w:szCs w:val="24"/>
        </w:rPr>
        <w:t>al menos</w:t>
      </w:r>
      <w:r w:rsidRPr="00C878EE">
        <w:rPr>
          <w:rFonts w:cstheme="minorHAnsi"/>
          <w:sz w:val="24"/>
          <w:szCs w:val="24"/>
        </w:rPr>
        <w:t xml:space="preserve"> siete coroneles y otros mi</w:t>
      </w:r>
      <w:r w:rsidR="00575712" w:rsidRPr="00C878EE">
        <w:rPr>
          <w:rFonts w:cstheme="minorHAnsi"/>
          <w:sz w:val="24"/>
          <w:szCs w:val="24"/>
        </w:rPr>
        <w:t>litares</w:t>
      </w:r>
      <w:r w:rsidR="00714BC8" w:rsidRPr="00C878EE">
        <w:rPr>
          <w:rFonts w:cstheme="minorHAnsi"/>
          <w:sz w:val="24"/>
          <w:szCs w:val="24"/>
        </w:rPr>
        <w:t>,</w:t>
      </w:r>
      <w:r w:rsidRPr="00C878EE">
        <w:rPr>
          <w:rFonts w:cstheme="minorHAnsi"/>
          <w:sz w:val="24"/>
          <w:szCs w:val="24"/>
        </w:rPr>
        <w:t xml:space="preserve"> sobre todo de la Fuerza Aérea Dominicana</w:t>
      </w:r>
      <w:r w:rsidR="00575712" w:rsidRPr="00C878EE">
        <w:rPr>
          <w:rFonts w:cstheme="minorHAnsi"/>
          <w:sz w:val="24"/>
          <w:szCs w:val="24"/>
        </w:rPr>
        <w:t xml:space="preserve">. El </w:t>
      </w:r>
      <w:r w:rsidR="001C0C26" w:rsidRPr="00C878EE">
        <w:rPr>
          <w:rFonts w:cstheme="minorHAnsi"/>
          <w:sz w:val="24"/>
          <w:szCs w:val="24"/>
        </w:rPr>
        <w:t>caso involucra</w:t>
      </w:r>
      <w:r w:rsidRPr="00C878EE">
        <w:rPr>
          <w:rFonts w:cstheme="minorHAnsi"/>
          <w:sz w:val="24"/>
          <w:szCs w:val="24"/>
        </w:rPr>
        <w:t xml:space="preserve"> miles de millones de pesos</w:t>
      </w:r>
      <w:r w:rsidR="009C1C05" w:rsidRPr="00C878EE">
        <w:rPr>
          <w:rFonts w:cstheme="minorHAnsi"/>
          <w:sz w:val="24"/>
          <w:szCs w:val="24"/>
        </w:rPr>
        <w:t>.</w:t>
      </w:r>
      <w:r w:rsidRPr="00C878EE">
        <w:rPr>
          <w:rFonts w:cstheme="minorHAnsi"/>
          <w:sz w:val="24"/>
          <w:szCs w:val="24"/>
        </w:rPr>
        <w:t xml:space="preserve"> </w:t>
      </w:r>
    </w:p>
    <w:p w14:paraId="6B33138D" w14:textId="77777777" w:rsidR="00862C13" w:rsidRPr="00C878EE" w:rsidRDefault="00862C13" w:rsidP="00C878EE">
      <w:pPr>
        <w:spacing w:line="240" w:lineRule="auto"/>
        <w:jc w:val="both"/>
        <w:rPr>
          <w:rFonts w:cstheme="minorHAnsi"/>
          <w:sz w:val="24"/>
          <w:szCs w:val="24"/>
        </w:rPr>
      </w:pPr>
      <w:r w:rsidRPr="00C878EE">
        <w:rPr>
          <w:rFonts w:cstheme="minorHAnsi"/>
          <w:sz w:val="24"/>
          <w:szCs w:val="24"/>
        </w:rPr>
        <w:t xml:space="preserve">3. La </w:t>
      </w:r>
      <w:r w:rsidR="009C1C05" w:rsidRPr="00C878EE">
        <w:rPr>
          <w:rFonts w:cstheme="minorHAnsi"/>
          <w:sz w:val="24"/>
          <w:szCs w:val="24"/>
        </w:rPr>
        <w:t>“O</w:t>
      </w:r>
      <w:r w:rsidRPr="00C878EE">
        <w:rPr>
          <w:rFonts w:cstheme="minorHAnsi"/>
          <w:sz w:val="24"/>
          <w:szCs w:val="24"/>
        </w:rPr>
        <w:t>peración Medusa</w:t>
      </w:r>
      <w:r w:rsidR="009C1C05" w:rsidRPr="00C878EE">
        <w:rPr>
          <w:rFonts w:cstheme="minorHAnsi"/>
          <w:sz w:val="24"/>
          <w:szCs w:val="24"/>
        </w:rPr>
        <w:t>”</w:t>
      </w:r>
      <w:r w:rsidRPr="00C878EE">
        <w:rPr>
          <w:rFonts w:cstheme="minorHAnsi"/>
          <w:sz w:val="24"/>
          <w:szCs w:val="24"/>
        </w:rPr>
        <w:t xml:space="preserve">, cuyo principal imputado </w:t>
      </w:r>
      <w:r w:rsidR="00E73538" w:rsidRPr="00C878EE">
        <w:rPr>
          <w:rFonts w:cstheme="minorHAnsi"/>
          <w:sz w:val="24"/>
          <w:szCs w:val="24"/>
        </w:rPr>
        <w:t xml:space="preserve">y preso </w:t>
      </w:r>
      <w:r w:rsidRPr="00C878EE">
        <w:rPr>
          <w:rFonts w:cstheme="minorHAnsi"/>
          <w:sz w:val="24"/>
          <w:szCs w:val="24"/>
        </w:rPr>
        <w:t>es el ex Procurador General de la República, Jean Alain Rodríguez</w:t>
      </w:r>
      <w:r w:rsidR="00714BC8" w:rsidRPr="00C878EE">
        <w:rPr>
          <w:rFonts w:cstheme="minorHAnsi"/>
          <w:sz w:val="24"/>
          <w:szCs w:val="24"/>
        </w:rPr>
        <w:t>, junto a</w:t>
      </w:r>
      <w:r w:rsidRPr="00C878EE">
        <w:rPr>
          <w:rFonts w:cstheme="minorHAnsi"/>
          <w:sz w:val="24"/>
          <w:szCs w:val="24"/>
        </w:rPr>
        <w:t xml:space="preserve"> varios funcionarios que lo acompañaron en su </w:t>
      </w:r>
      <w:r w:rsidR="001C0C26" w:rsidRPr="00C878EE">
        <w:rPr>
          <w:rFonts w:cstheme="minorHAnsi"/>
          <w:sz w:val="24"/>
          <w:szCs w:val="24"/>
        </w:rPr>
        <w:t xml:space="preserve">gestión, </w:t>
      </w:r>
      <w:r w:rsidR="005277A6" w:rsidRPr="00C878EE">
        <w:rPr>
          <w:rFonts w:cstheme="minorHAnsi"/>
          <w:sz w:val="24"/>
          <w:szCs w:val="24"/>
        </w:rPr>
        <w:t xml:space="preserve">acusados </w:t>
      </w:r>
      <w:r w:rsidR="00E73538" w:rsidRPr="00C878EE">
        <w:rPr>
          <w:rFonts w:cstheme="minorHAnsi"/>
          <w:sz w:val="24"/>
          <w:szCs w:val="24"/>
          <w:shd w:val="clear" w:color="auto" w:fill="FFFFFF"/>
        </w:rPr>
        <w:t>de delitos de asociación de malhechores, estafa contra el Estado, soborno, coalición de funcionarios, falsedad de documentos públicos, robo de identidad, delitos electrónicos y lavado de activos.</w:t>
      </w:r>
    </w:p>
    <w:p w14:paraId="2181E7FC" w14:textId="3A33930F" w:rsidR="00862C13" w:rsidRPr="00C878EE" w:rsidRDefault="00862C13" w:rsidP="00C878EE">
      <w:pPr>
        <w:spacing w:line="240" w:lineRule="auto"/>
        <w:jc w:val="both"/>
        <w:rPr>
          <w:rFonts w:cstheme="minorHAnsi"/>
          <w:sz w:val="24"/>
          <w:szCs w:val="24"/>
        </w:rPr>
      </w:pPr>
      <w:r w:rsidRPr="00C878EE">
        <w:rPr>
          <w:rFonts w:cstheme="minorHAnsi"/>
          <w:sz w:val="24"/>
          <w:szCs w:val="24"/>
        </w:rPr>
        <w:t xml:space="preserve">4. La </w:t>
      </w:r>
      <w:r w:rsidR="009C1C05" w:rsidRPr="00C878EE">
        <w:rPr>
          <w:rFonts w:cstheme="minorHAnsi"/>
          <w:sz w:val="24"/>
          <w:szCs w:val="24"/>
        </w:rPr>
        <w:t>“O</w:t>
      </w:r>
      <w:r w:rsidRPr="00C878EE">
        <w:rPr>
          <w:rFonts w:cstheme="minorHAnsi"/>
          <w:sz w:val="24"/>
          <w:szCs w:val="24"/>
        </w:rPr>
        <w:t>peración Falcon</w:t>
      </w:r>
      <w:r w:rsidR="009C1C05" w:rsidRPr="00C878EE">
        <w:rPr>
          <w:rFonts w:cstheme="minorHAnsi"/>
          <w:sz w:val="24"/>
          <w:szCs w:val="24"/>
        </w:rPr>
        <w:t>”</w:t>
      </w:r>
      <w:r w:rsidRPr="00C878EE">
        <w:rPr>
          <w:rFonts w:cstheme="minorHAnsi"/>
          <w:sz w:val="24"/>
          <w:szCs w:val="24"/>
        </w:rPr>
        <w:t xml:space="preserve">, </w:t>
      </w:r>
      <w:r w:rsidR="00311786" w:rsidRPr="00C878EE">
        <w:rPr>
          <w:rFonts w:cstheme="minorHAnsi"/>
          <w:sz w:val="24"/>
          <w:szCs w:val="24"/>
        </w:rPr>
        <w:t>la cual</w:t>
      </w:r>
      <w:r w:rsidRPr="00C878EE">
        <w:rPr>
          <w:rFonts w:cstheme="minorHAnsi"/>
          <w:sz w:val="24"/>
          <w:szCs w:val="24"/>
        </w:rPr>
        <w:t xml:space="preserve"> involucr</w:t>
      </w:r>
      <w:r w:rsidR="001C0C26" w:rsidRPr="00C878EE">
        <w:rPr>
          <w:rFonts w:cstheme="minorHAnsi"/>
          <w:sz w:val="24"/>
          <w:szCs w:val="24"/>
        </w:rPr>
        <w:t>a</w:t>
      </w:r>
      <w:r w:rsidRPr="00C878EE">
        <w:rPr>
          <w:rFonts w:cstheme="minorHAnsi"/>
          <w:sz w:val="24"/>
          <w:szCs w:val="24"/>
        </w:rPr>
        <w:t xml:space="preserve"> a 23 imputados</w:t>
      </w:r>
      <w:r w:rsidR="001807F1" w:rsidRPr="00C878EE">
        <w:rPr>
          <w:rFonts w:cstheme="minorHAnsi"/>
          <w:sz w:val="24"/>
          <w:szCs w:val="24"/>
        </w:rPr>
        <w:t xml:space="preserve">, incluyendo varios militares de alto rango acusados de crear una extensa red de lavado de activos provenientes del narcotráfico que manejó millones de dólares y traficó miles de kilos de cocaína desde Sudamérica </w:t>
      </w:r>
      <w:r w:rsidR="001C0C26" w:rsidRPr="00C878EE">
        <w:rPr>
          <w:rFonts w:cstheme="minorHAnsi"/>
          <w:sz w:val="24"/>
          <w:szCs w:val="24"/>
        </w:rPr>
        <w:t>hasta</w:t>
      </w:r>
      <w:r w:rsidR="001807F1" w:rsidRPr="00C878EE">
        <w:rPr>
          <w:rFonts w:cstheme="minorHAnsi"/>
          <w:sz w:val="24"/>
          <w:szCs w:val="24"/>
        </w:rPr>
        <w:t xml:space="preserve"> Estados Unidos, Puerto Rico y Europa.</w:t>
      </w:r>
      <w:r w:rsidRPr="00C878EE">
        <w:rPr>
          <w:rFonts w:cstheme="minorHAnsi"/>
          <w:sz w:val="24"/>
          <w:szCs w:val="24"/>
        </w:rPr>
        <w:t xml:space="preserve"> </w:t>
      </w:r>
    </w:p>
    <w:p w14:paraId="0FAD676C" w14:textId="1A068D88" w:rsidR="00E20795" w:rsidRPr="00C878EE" w:rsidRDefault="00862C13" w:rsidP="00C878EE">
      <w:pPr>
        <w:spacing w:line="240" w:lineRule="auto"/>
        <w:jc w:val="both"/>
        <w:rPr>
          <w:rFonts w:cstheme="minorHAnsi"/>
          <w:sz w:val="24"/>
          <w:szCs w:val="24"/>
        </w:rPr>
      </w:pPr>
      <w:r w:rsidRPr="00C878EE">
        <w:rPr>
          <w:rFonts w:cstheme="minorHAnsi"/>
          <w:sz w:val="24"/>
          <w:szCs w:val="24"/>
        </w:rPr>
        <w:t xml:space="preserve">5. La </w:t>
      </w:r>
      <w:r w:rsidR="009C1C05" w:rsidRPr="00C878EE">
        <w:rPr>
          <w:rFonts w:cstheme="minorHAnsi"/>
          <w:sz w:val="24"/>
          <w:szCs w:val="24"/>
        </w:rPr>
        <w:t>“O</w:t>
      </w:r>
      <w:r w:rsidRPr="00C878EE">
        <w:rPr>
          <w:rFonts w:cstheme="minorHAnsi"/>
          <w:sz w:val="24"/>
          <w:szCs w:val="24"/>
        </w:rPr>
        <w:t>peración 13</w:t>
      </w:r>
      <w:r w:rsidR="009C1C05" w:rsidRPr="00C878EE">
        <w:rPr>
          <w:rFonts w:cstheme="minorHAnsi"/>
          <w:sz w:val="24"/>
          <w:szCs w:val="24"/>
        </w:rPr>
        <w:t>”</w:t>
      </w:r>
      <w:r w:rsidRPr="00C878EE">
        <w:rPr>
          <w:rFonts w:cstheme="minorHAnsi"/>
          <w:sz w:val="24"/>
          <w:szCs w:val="24"/>
        </w:rPr>
        <w:t xml:space="preserve">, encabezada por el imputado Luis </w:t>
      </w:r>
      <w:proofErr w:type="spellStart"/>
      <w:r w:rsidRPr="00C878EE">
        <w:rPr>
          <w:rFonts w:cstheme="minorHAnsi"/>
          <w:sz w:val="24"/>
          <w:szCs w:val="24"/>
        </w:rPr>
        <w:t>Maisichell</w:t>
      </w:r>
      <w:proofErr w:type="spellEnd"/>
      <w:r w:rsidRPr="00C878EE">
        <w:rPr>
          <w:rFonts w:cstheme="minorHAnsi"/>
          <w:sz w:val="24"/>
          <w:szCs w:val="24"/>
        </w:rPr>
        <w:t xml:space="preserve"> </w:t>
      </w:r>
      <w:proofErr w:type="spellStart"/>
      <w:r w:rsidRPr="00C878EE">
        <w:rPr>
          <w:rFonts w:cstheme="minorHAnsi"/>
          <w:sz w:val="24"/>
          <w:szCs w:val="24"/>
        </w:rPr>
        <w:t>Dicent</w:t>
      </w:r>
      <w:proofErr w:type="spellEnd"/>
      <w:r w:rsidRPr="00C878EE">
        <w:rPr>
          <w:rFonts w:cstheme="minorHAnsi"/>
          <w:sz w:val="24"/>
          <w:szCs w:val="24"/>
        </w:rPr>
        <w:t>, quien era administrador de la Lotería Nacional designado por el actual gobierno</w:t>
      </w:r>
      <w:r w:rsidR="009A243C" w:rsidRPr="00C878EE">
        <w:rPr>
          <w:rFonts w:cstheme="minorHAnsi"/>
          <w:sz w:val="24"/>
          <w:szCs w:val="24"/>
        </w:rPr>
        <w:t>. F</w:t>
      </w:r>
      <w:r w:rsidR="001C0C26" w:rsidRPr="00C878EE">
        <w:rPr>
          <w:rFonts w:cstheme="minorHAnsi"/>
          <w:sz w:val="24"/>
          <w:szCs w:val="24"/>
        </w:rPr>
        <w:t xml:space="preserve">ue destituido y sometido a la </w:t>
      </w:r>
      <w:r w:rsidR="009C1C05" w:rsidRPr="00C878EE">
        <w:rPr>
          <w:rFonts w:cstheme="minorHAnsi"/>
          <w:sz w:val="24"/>
          <w:szCs w:val="24"/>
        </w:rPr>
        <w:t>j</w:t>
      </w:r>
      <w:r w:rsidR="001C0C26" w:rsidRPr="00C878EE">
        <w:rPr>
          <w:rFonts w:cstheme="minorHAnsi"/>
          <w:sz w:val="24"/>
          <w:szCs w:val="24"/>
        </w:rPr>
        <w:t>usticia</w:t>
      </w:r>
      <w:r w:rsidR="00E20795" w:rsidRPr="00C878EE">
        <w:rPr>
          <w:rFonts w:cstheme="minorHAnsi"/>
          <w:sz w:val="24"/>
          <w:szCs w:val="24"/>
        </w:rPr>
        <w:t xml:space="preserve">, </w:t>
      </w:r>
      <w:r w:rsidR="00575712" w:rsidRPr="00C878EE">
        <w:rPr>
          <w:rFonts w:cstheme="minorHAnsi"/>
          <w:sz w:val="24"/>
          <w:szCs w:val="24"/>
        </w:rPr>
        <w:t xml:space="preserve">acusado de un fraude </w:t>
      </w:r>
      <w:r w:rsidR="001807F1" w:rsidRPr="00C878EE">
        <w:rPr>
          <w:rFonts w:cstheme="minorHAnsi"/>
          <w:sz w:val="24"/>
          <w:szCs w:val="24"/>
        </w:rPr>
        <w:t xml:space="preserve">en </w:t>
      </w:r>
      <w:r w:rsidR="001C0C26" w:rsidRPr="00C878EE">
        <w:rPr>
          <w:rFonts w:cstheme="minorHAnsi"/>
          <w:sz w:val="24"/>
          <w:szCs w:val="24"/>
        </w:rPr>
        <w:t>al menos un sorteo,</w:t>
      </w:r>
      <w:r w:rsidR="001807F1" w:rsidRPr="00C878EE">
        <w:rPr>
          <w:rFonts w:cstheme="minorHAnsi"/>
          <w:sz w:val="24"/>
          <w:szCs w:val="24"/>
        </w:rPr>
        <w:t xml:space="preserve"> </w:t>
      </w:r>
      <w:r w:rsidR="00575712" w:rsidRPr="00C878EE">
        <w:rPr>
          <w:rFonts w:cstheme="minorHAnsi"/>
          <w:sz w:val="24"/>
          <w:szCs w:val="24"/>
        </w:rPr>
        <w:t>por</w:t>
      </w:r>
      <w:r w:rsidR="00E20795" w:rsidRPr="00C878EE">
        <w:rPr>
          <w:rFonts w:cstheme="minorHAnsi"/>
          <w:sz w:val="24"/>
          <w:szCs w:val="24"/>
        </w:rPr>
        <w:t xml:space="preserve"> un monto</w:t>
      </w:r>
      <w:r w:rsidR="001807F1" w:rsidRPr="00C878EE">
        <w:rPr>
          <w:rFonts w:cstheme="minorHAnsi"/>
          <w:sz w:val="24"/>
          <w:szCs w:val="24"/>
        </w:rPr>
        <w:t xml:space="preserve"> superior a los </w:t>
      </w:r>
      <w:r w:rsidR="00E20795" w:rsidRPr="00C878EE">
        <w:rPr>
          <w:rFonts w:cstheme="minorHAnsi"/>
          <w:sz w:val="24"/>
          <w:szCs w:val="24"/>
        </w:rPr>
        <w:t>500 millones de pesos.</w:t>
      </w:r>
    </w:p>
    <w:p w14:paraId="14CD7A76" w14:textId="77777777" w:rsidR="009A243C" w:rsidRPr="00C878EE" w:rsidRDefault="00575712" w:rsidP="00C45435">
      <w:pPr>
        <w:spacing w:after="0" w:line="240" w:lineRule="auto"/>
        <w:jc w:val="both"/>
        <w:rPr>
          <w:rFonts w:cstheme="minorHAnsi"/>
          <w:b/>
          <w:sz w:val="24"/>
          <w:szCs w:val="24"/>
        </w:rPr>
      </w:pPr>
      <w:r w:rsidRPr="00C878EE">
        <w:rPr>
          <w:rFonts w:cstheme="minorHAnsi"/>
          <w:b/>
          <w:sz w:val="24"/>
          <w:szCs w:val="24"/>
        </w:rPr>
        <w:t>Corrupción</w:t>
      </w:r>
      <w:r w:rsidR="0066639B" w:rsidRPr="00C878EE">
        <w:rPr>
          <w:rFonts w:cstheme="minorHAnsi"/>
          <w:b/>
          <w:sz w:val="24"/>
          <w:szCs w:val="24"/>
        </w:rPr>
        <w:t xml:space="preserve"> y malas </w:t>
      </w:r>
      <w:r w:rsidR="001C0C26" w:rsidRPr="00C878EE">
        <w:rPr>
          <w:rFonts w:cstheme="minorHAnsi"/>
          <w:b/>
          <w:sz w:val="24"/>
          <w:szCs w:val="24"/>
        </w:rPr>
        <w:t>prácticas</w:t>
      </w:r>
      <w:r w:rsidR="0066639B" w:rsidRPr="00C878EE">
        <w:rPr>
          <w:rFonts w:cstheme="minorHAnsi"/>
          <w:b/>
          <w:sz w:val="24"/>
          <w:szCs w:val="24"/>
        </w:rPr>
        <w:t xml:space="preserve"> en el presente año</w:t>
      </w:r>
    </w:p>
    <w:p w14:paraId="32D9290B" w14:textId="1FA21065" w:rsidR="009A243C" w:rsidRPr="00C878EE" w:rsidRDefault="009A243C" w:rsidP="00C45435">
      <w:pPr>
        <w:spacing w:after="0" w:line="240" w:lineRule="auto"/>
        <w:jc w:val="both"/>
        <w:rPr>
          <w:rFonts w:cstheme="minorHAnsi"/>
          <w:sz w:val="24"/>
          <w:szCs w:val="24"/>
        </w:rPr>
      </w:pPr>
      <w:r w:rsidRPr="00C878EE">
        <w:rPr>
          <w:rFonts w:cstheme="minorHAnsi"/>
          <w:sz w:val="24"/>
          <w:szCs w:val="24"/>
        </w:rPr>
        <w:t xml:space="preserve">La labor del Ministerio Público durante 2021 ha permitido demostrar que los fiscales pueden trabajar con independencia, incluyendo casos de funcionarios y funcionarias activos como los que se han presentado este año. </w:t>
      </w:r>
    </w:p>
    <w:p w14:paraId="275BB228" w14:textId="03CE7C9B" w:rsidR="00364EE3" w:rsidRPr="00C878EE" w:rsidRDefault="00364EE3" w:rsidP="00C878EE">
      <w:pPr>
        <w:spacing w:after="0" w:line="240" w:lineRule="auto"/>
        <w:jc w:val="both"/>
        <w:rPr>
          <w:rFonts w:cstheme="minorHAnsi"/>
          <w:sz w:val="24"/>
          <w:szCs w:val="24"/>
        </w:rPr>
      </w:pPr>
    </w:p>
    <w:p w14:paraId="09C7ADFC" w14:textId="77777777" w:rsidR="00E4292C" w:rsidRDefault="00E4292C" w:rsidP="00C45435">
      <w:pPr>
        <w:spacing w:line="240" w:lineRule="auto"/>
        <w:jc w:val="both"/>
        <w:rPr>
          <w:rFonts w:cstheme="minorHAnsi"/>
          <w:sz w:val="24"/>
          <w:szCs w:val="24"/>
        </w:rPr>
      </w:pPr>
    </w:p>
    <w:p w14:paraId="24BAF14B" w14:textId="77777777" w:rsidR="00E4292C" w:rsidRDefault="00E4292C" w:rsidP="00C45435">
      <w:pPr>
        <w:spacing w:line="240" w:lineRule="auto"/>
        <w:jc w:val="both"/>
        <w:rPr>
          <w:rFonts w:cstheme="minorHAnsi"/>
          <w:sz w:val="24"/>
          <w:szCs w:val="24"/>
        </w:rPr>
      </w:pPr>
    </w:p>
    <w:p w14:paraId="2EF49CEB" w14:textId="77777777" w:rsidR="00E4292C" w:rsidRDefault="00E4292C" w:rsidP="00C45435">
      <w:pPr>
        <w:spacing w:line="240" w:lineRule="auto"/>
        <w:jc w:val="both"/>
        <w:rPr>
          <w:rFonts w:cstheme="minorHAnsi"/>
          <w:sz w:val="24"/>
          <w:szCs w:val="24"/>
        </w:rPr>
      </w:pPr>
    </w:p>
    <w:p w14:paraId="73775E63" w14:textId="77777777" w:rsidR="00E4292C" w:rsidRDefault="00E4292C" w:rsidP="00C45435">
      <w:pPr>
        <w:spacing w:line="240" w:lineRule="auto"/>
        <w:jc w:val="both"/>
        <w:rPr>
          <w:rFonts w:cstheme="minorHAnsi"/>
          <w:sz w:val="24"/>
          <w:szCs w:val="24"/>
        </w:rPr>
      </w:pPr>
    </w:p>
    <w:p w14:paraId="56C12830" w14:textId="7934A3A8" w:rsidR="00C45435" w:rsidRDefault="00364EE3" w:rsidP="00C45435">
      <w:pPr>
        <w:spacing w:line="240" w:lineRule="auto"/>
        <w:jc w:val="both"/>
        <w:rPr>
          <w:rFonts w:cstheme="minorHAnsi"/>
          <w:sz w:val="24"/>
          <w:szCs w:val="24"/>
        </w:rPr>
      </w:pPr>
      <w:r w:rsidRPr="00C878EE">
        <w:rPr>
          <w:rFonts w:cstheme="minorHAnsi"/>
          <w:sz w:val="24"/>
          <w:szCs w:val="24"/>
        </w:rPr>
        <w:t>A pesar de las promesas, las advertencias y el compromiso del presidente Luis Abinader en la lucha contra la corrupción en este año varios funcionarios y funcionarias de su gobierno han sido acusados de manejo incorrecto y corrupción en la función pública. Algunos casos están en manos del Ministerio Público para ser investigados como son los casos del I</w:t>
      </w:r>
      <w:r w:rsidRPr="00C878EE">
        <w:rPr>
          <w:rFonts w:cstheme="minorHAnsi"/>
          <w:sz w:val="24"/>
          <w:szCs w:val="24"/>
          <w:shd w:val="clear" w:color="auto" w:fill="FFFFFF"/>
        </w:rPr>
        <w:t>nstituto Nacional de Bienestar Estudiantil</w:t>
      </w:r>
      <w:r w:rsidRPr="00C878EE">
        <w:rPr>
          <w:rFonts w:cstheme="minorHAnsi"/>
          <w:sz w:val="24"/>
          <w:szCs w:val="24"/>
        </w:rPr>
        <w:t xml:space="preserve"> (INABIE), del </w:t>
      </w:r>
      <w:r w:rsidRPr="00C878EE">
        <w:rPr>
          <w:rFonts w:cstheme="minorHAnsi"/>
          <w:sz w:val="24"/>
          <w:szCs w:val="24"/>
          <w:shd w:val="clear" w:color="auto" w:fill="FFFFFF"/>
        </w:rPr>
        <w:t>Instituto Postal Dominicano</w:t>
      </w:r>
      <w:r w:rsidRPr="00C878EE">
        <w:rPr>
          <w:rFonts w:cstheme="minorHAnsi"/>
          <w:sz w:val="24"/>
          <w:szCs w:val="24"/>
        </w:rPr>
        <w:t xml:space="preserve"> (INPOSDOM), caso de la Lotería Nacional y caso del Ministerio de la Juventud. Es importante consignar que el presidente Luis Abinader ha actuado de manera correcta en estos casos, suspendiendo o destituyendo a los funcionarios, pero también estos deben ser debidamente investigados por el PEPCA. La destitución o suspensión no es un paliativo</w:t>
      </w:r>
      <w:r w:rsidR="0058694C" w:rsidRPr="00C878EE">
        <w:rPr>
          <w:rFonts w:cstheme="minorHAnsi"/>
          <w:sz w:val="24"/>
          <w:szCs w:val="24"/>
        </w:rPr>
        <w:t xml:space="preserve">. </w:t>
      </w:r>
      <w:r w:rsidR="00556516" w:rsidRPr="00C878EE">
        <w:rPr>
          <w:rFonts w:cstheme="minorHAnsi"/>
          <w:sz w:val="24"/>
          <w:szCs w:val="24"/>
        </w:rPr>
        <w:t xml:space="preserve">Los casos </w:t>
      </w:r>
      <w:r w:rsidR="001807F1" w:rsidRPr="00C878EE">
        <w:rPr>
          <w:rFonts w:cstheme="minorHAnsi"/>
          <w:sz w:val="24"/>
          <w:szCs w:val="24"/>
        </w:rPr>
        <w:t>más</w:t>
      </w:r>
      <w:r w:rsidR="00556516" w:rsidRPr="00C878EE">
        <w:rPr>
          <w:rFonts w:cstheme="minorHAnsi"/>
          <w:sz w:val="24"/>
          <w:szCs w:val="24"/>
        </w:rPr>
        <w:t xml:space="preserve"> destacados son</w:t>
      </w:r>
      <w:r w:rsidR="0066639B" w:rsidRPr="00C878EE">
        <w:rPr>
          <w:rFonts w:cstheme="minorHAnsi"/>
          <w:sz w:val="24"/>
          <w:szCs w:val="24"/>
        </w:rPr>
        <w:t>:</w:t>
      </w:r>
    </w:p>
    <w:p w14:paraId="7121EE72" w14:textId="7036927A" w:rsidR="00B04968" w:rsidRPr="00C45435" w:rsidRDefault="00C45435" w:rsidP="00C45435">
      <w:pPr>
        <w:spacing w:line="240" w:lineRule="auto"/>
        <w:jc w:val="both"/>
        <w:rPr>
          <w:rFonts w:cstheme="minorHAnsi"/>
          <w:sz w:val="24"/>
          <w:szCs w:val="24"/>
        </w:rPr>
      </w:pPr>
      <w:r>
        <w:rPr>
          <w:rFonts w:cstheme="minorHAnsi"/>
          <w:sz w:val="24"/>
          <w:szCs w:val="24"/>
        </w:rPr>
        <w:t xml:space="preserve">1. </w:t>
      </w:r>
      <w:r w:rsidR="00E20795" w:rsidRPr="00C45435">
        <w:rPr>
          <w:rFonts w:cstheme="minorHAnsi"/>
          <w:sz w:val="24"/>
          <w:szCs w:val="24"/>
        </w:rPr>
        <w:t xml:space="preserve">Kimberly Taveras, </w:t>
      </w:r>
      <w:r w:rsidR="00486741" w:rsidRPr="00C45435">
        <w:rPr>
          <w:rFonts w:cstheme="minorHAnsi"/>
          <w:sz w:val="24"/>
          <w:szCs w:val="24"/>
        </w:rPr>
        <w:t>ministra</w:t>
      </w:r>
      <w:r w:rsidR="00E20795" w:rsidRPr="00C45435">
        <w:rPr>
          <w:rFonts w:cstheme="minorHAnsi"/>
          <w:sz w:val="24"/>
          <w:szCs w:val="24"/>
        </w:rPr>
        <w:t xml:space="preserve"> de la </w:t>
      </w:r>
      <w:r w:rsidR="00C41DC2" w:rsidRPr="00C45435">
        <w:rPr>
          <w:rFonts w:cstheme="minorHAnsi"/>
          <w:sz w:val="24"/>
          <w:szCs w:val="24"/>
        </w:rPr>
        <w:t>j</w:t>
      </w:r>
      <w:r w:rsidR="00E20795" w:rsidRPr="00C45435">
        <w:rPr>
          <w:rFonts w:cstheme="minorHAnsi"/>
          <w:sz w:val="24"/>
          <w:szCs w:val="24"/>
        </w:rPr>
        <w:t>uventud</w:t>
      </w:r>
      <w:r w:rsidR="00B04968" w:rsidRPr="00C45435">
        <w:rPr>
          <w:rFonts w:cstheme="minorHAnsi"/>
          <w:sz w:val="24"/>
          <w:szCs w:val="24"/>
        </w:rPr>
        <w:t>. S</w:t>
      </w:r>
      <w:r w:rsidR="005C333F" w:rsidRPr="00C45435">
        <w:rPr>
          <w:rFonts w:cstheme="minorHAnsi"/>
          <w:sz w:val="24"/>
          <w:szCs w:val="24"/>
        </w:rPr>
        <w:t>uspendida y obligada a renunciar por la opinión pública,</w:t>
      </w:r>
      <w:r w:rsidR="00B7543A" w:rsidRPr="00C45435">
        <w:rPr>
          <w:rFonts w:cstheme="minorHAnsi"/>
          <w:sz w:val="24"/>
          <w:szCs w:val="24"/>
        </w:rPr>
        <w:t xml:space="preserve"> investigada</w:t>
      </w:r>
      <w:r w:rsidR="00556516" w:rsidRPr="00C45435">
        <w:rPr>
          <w:rFonts w:cstheme="minorHAnsi"/>
          <w:sz w:val="24"/>
          <w:szCs w:val="24"/>
        </w:rPr>
        <w:t xml:space="preserve"> luego de que no </w:t>
      </w:r>
      <w:r w:rsidR="00E20795" w:rsidRPr="00C45435">
        <w:rPr>
          <w:rFonts w:cstheme="minorHAnsi"/>
          <w:sz w:val="24"/>
          <w:szCs w:val="24"/>
        </w:rPr>
        <w:t xml:space="preserve">pudo demostrar su patrimonio por RD$106 millones de pesos. </w:t>
      </w:r>
    </w:p>
    <w:p w14:paraId="604E522A" w14:textId="60725E17" w:rsidR="0066639B" w:rsidRPr="00C45435" w:rsidRDefault="00C45435" w:rsidP="00C45435">
      <w:pPr>
        <w:spacing w:line="240" w:lineRule="auto"/>
        <w:jc w:val="both"/>
        <w:rPr>
          <w:rFonts w:cstheme="minorHAnsi"/>
          <w:sz w:val="24"/>
          <w:szCs w:val="24"/>
        </w:rPr>
      </w:pPr>
      <w:r>
        <w:rPr>
          <w:rFonts w:cstheme="minorHAnsi"/>
          <w:sz w:val="24"/>
          <w:szCs w:val="24"/>
        </w:rPr>
        <w:t xml:space="preserve">2. </w:t>
      </w:r>
      <w:r w:rsidR="00556516" w:rsidRPr="00C45435">
        <w:rPr>
          <w:rFonts w:cstheme="minorHAnsi"/>
          <w:sz w:val="24"/>
          <w:szCs w:val="24"/>
        </w:rPr>
        <w:t xml:space="preserve">Cecilio Rodríguez, director del </w:t>
      </w:r>
      <w:r w:rsidR="0066639B" w:rsidRPr="00C45435">
        <w:rPr>
          <w:rFonts w:cstheme="minorHAnsi"/>
          <w:sz w:val="24"/>
          <w:szCs w:val="24"/>
        </w:rPr>
        <w:t>Instituto de Bienestar Estudiantil</w:t>
      </w:r>
      <w:bookmarkStart w:id="0" w:name="_Hlk90394489"/>
      <w:r w:rsidR="00B04968" w:rsidRPr="00C45435">
        <w:rPr>
          <w:rFonts w:cstheme="minorHAnsi"/>
          <w:sz w:val="24"/>
          <w:szCs w:val="24"/>
        </w:rPr>
        <w:t xml:space="preserve"> (</w:t>
      </w:r>
      <w:r w:rsidR="0066639B" w:rsidRPr="00C45435">
        <w:rPr>
          <w:rFonts w:cstheme="minorHAnsi"/>
          <w:sz w:val="24"/>
          <w:szCs w:val="24"/>
        </w:rPr>
        <w:t>INABIE</w:t>
      </w:r>
      <w:bookmarkEnd w:id="0"/>
      <w:r w:rsidR="00B04968" w:rsidRPr="00C45435">
        <w:rPr>
          <w:rFonts w:cstheme="minorHAnsi"/>
          <w:sz w:val="24"/>
          <w:szCs w:val="24"/>
        </w:rPr>
        <w:t>)</w:t>
      </w:r>
      <w:r w:rsidR="0066639B" w:rsidRPr="00C45435">
        <w:rPr>
          <w:rFonts w:cstheme="minorHAnsi"/>
          <w:sz w:val="24"/>
          <w:szCs w:val="24"/>
        </w:rPr>
        <w:t xml:space="preserve">, </w:t>
      </w:r>
      <w:r w:rsidR="00D97156" w:rsidRPr="00C45435">
        <w:rPr>
          <w:rFonts w:cstheme="minorHAnsi"/>
          <w:sz w:val="24"/>
          <w:szCs w:val="24"/>
        </w:rPr>
        <w:t>f</w:t>
      </w:r>
      <w:r w:rsidR="00556516" w:rsidRPr="00C45435">
        <w:rPr>
          <w:rFonts w:cstheme="minorHAnsi"/>
          <w:sz w:val="24"/>
          <w:szCs w:val="24"/>
        </w:rPr>
        <w:t xml:space="preserve">ue destituido luego de ser acusado de </w:t>
      </w:r>
      <w:r w:rsidR="0066639B" w:rsidRPr="00C45435">
        <w:rPr>
          <w:rFonts w:cstheme="minorHAnsi"/>
          <w:sz w:val="24"/>
          <w:szCs w:val="24"/>
        </w:rPr>
        <w:t>otorgar cerca de 11,000 mil millones de pesos a 1,260 empresas sin licitación, sin estatus jurídico</w:t>
      </w:r>
      <w:r w:rsidR="00556516" w:rsidRPr="00C45435">
        <w:rPr>
          <w:rFonts w:cstheme="minorHAnsi"/>
          <w:sz w:val="24"/>
          <w:szCs w:val="24"/>
        </w:rPr>
        <w:t xml:space="preserve"> y</w:t>
      </w:r>
      <w:r w:rsidR="0066639B" w:rsidRPr="00C45435">
        <w:rPr>
          <w:rFonts w:cstheme="minorHAnsi"/>
          <w:sz w:val="24"/>
          <w:szCs w:val="24"/>
        </w:rPr>
        <w:t xml:space="preserve"> sin </w:t>
      </w:r>
      <w:r w:rsidR="007F6373" w:rsidRPr="00C45435">
        <w:rPr>
          <w:rFonts w:cstheme="minorHAnsi"/>
          <w:sz w:val="24"/>
          <w:szCs w:val="24"/>
        </w:rPr>
        <w:t xml:space="preserve">estar registradas </w:t>
      </w:r>
      <w:r w:rsidR="00486741" w:rsidRPr="00C45435">
        <w:rPr>
          <w:rFonts w:cstheme="minorHAnsi"/>
          <w:sz w:val="24"/>
          <w:szCs w:val="24"/>
        </w:rPr>
        <w:t>como proveedoras</w:t>
      </w:r>
      <w:r w:rsidR="0066639B" w:rsidRPr="00C45435">
        <w:rPr>
          <w:rFonts w:cstheme="minorHAnsi"/>
          <w:sz w:val="24"/>
          <w:szCs w:val="24"/>
        </w:rPr>
        <w:t xml:space="preserve"> del Estado. </w:t>
      </w:r>
    </w:p>
    <w:p w14:paraId="37B2EDD3" w14:textId="206BBE6F" w:rsidR="0066639B" w:rsidRPr="00C45435" w:rsidRDefault="00C45435" w:rsidP="00C45435">
      <w:pPr>
        <w:spacing w:line="240" w:lineRule="auto"/>
        <w:jc w:val="both"/>
        <w:rPr>
          <w:rFonts w:cstheme="minorHAnsi"/>
          <w:sz w:val="24"/>
          <w:szCs w:val="24"/>
        </w:rPr>
      </w:pPr>
      <w:r>
        <w:rPr>
          <w:rFonts w:cstheme="minorHAnsi"/>
          <w:sz w:val="24"/>
          <w:szCs w:val="24"/>
        </w:rPr>
        <w:t xml:space="preserve">3. </w:t>
      </w:r>
      <w:r w:rsidR="00556516" w:rsidRPr="00C45435">
        <w:rPr>
          <w:rFonts w:cstheme="minorHAnsi"/>
          <w:sz w:val="24"/>
          <w:szCs w:val="24"/>
        </w:rPr>
        <w:t xml:space="preserve">Adam Peguero, director del </w:t>
      </w:r>
      <w:r w:rsidR="0066639B" w:rsidRPr="00C45435">
        <w:rPr>
          <w:rFonts w:cstheme="minorHAnsi"/>
          <w:sz w:val="24"/>
          <w:szCs w:val="24"/>
        </w:rPr>
        <w:t>Instituto Postal Dominicano</w:t>
      </w:r>
      <w:r w:rsidR="00B04968" w:rsidRPr="00C45435">
        <w:rPr>
          <w:rFonts w:cstheme="minorHAnsi"/>
          <w:sz w:val="24"/>
          <w:szCs w:val="24"/>
        </w:rPr>
        <w:t xml:space="preserve"> (</w:t>
      </w:r>
      <w:r w:rsidR="00556516" w:rsidRPr="00C45435">
        <w:rPr>
          <w:rFonts w:cstheme="minorHAnsi"/>
          <w:sz w:val="24"/>
          <w:szCs w:val="24"/>
        </w:rPr>
        <w:t>INPOSDOM</w:t>
      </w:r>
      <w:r w:rsidR="00B04968" w:rsidRPr="00C45435">
        <w:rPr>
          <w:rFonts w:cstheme="minorHAnsi"/>
          <w:sz w:val="24"/>
          <w:szCs w:val="24"/>
        </w:rPr>
        <w:t>)</w:t>
      </w:r>
      <w:r w:rsidR="00556516" w:rsidRPr="00C45435">
        <w:rPr>
          <w:rFonts w:cstheme="minorHAnsi"/>
          <w:sz w:val="24"/>
          <w:szCs w:val="24"/>
        </w:rPr>
        <w:t xml:space="preserve">. </w:t>
      </w:r>
      <w:r w:rsidR="00D10228" w:rsidRPr="00C45435">
        <w:rPr>
          <w:rFonts w:cstheme="minorHAnsi"/>
          <w:sz w:val="24"/>
          <w:szCs w:val="24"/>
        </w:rPr>
        <w:t xml:space="preserve">Fue destituido luego de que </w:t>
      </w:r>
      <w:r w:rsidR="002B3631" w:rsidRPr="00C45435">
        <w:rPr>
          <w:rFonts w:cstheme="minorHAnsi"/>
          <w:sz w:val="24"/>
          <w:szCs w:val="24"/>
        </w:rPr>
        <w:t xml:space="preserve">la Dirección General de </w:t>
      </w:r>
      <w:r w:rsidR="00556516" w:rsidRPr="00C45435">
        <w:rPr>
          <w:rFonts w:cstheme="minorHAnsi"/>
          <w:sz w:val="24"/>
          <w:szCs w:val="24"/>
        </w:rPr>
        <w:t>C</w:t>
      </w:r>
      <w:r w:rsidR="0066639B" w:rsidRPr="00C45435">
        <w:rPr>
          <w:rFonts w:cstheme="minorHAnsi"/>
          <w:sz w:val="24"/>
          <w:szCs w:val="24"/>
        </w:rPr>
        <w:t xml:space="preserve">ompras y Contrataciones Públicas, Dirección de Ética e Integridad Gubernamental y </w:t>
      </w:r>
      <w:r w:rsidR="00556516" w:rsidRPr="00C45435">
        <w:rPr>
          <w:rFonts w:cstheme="minorHAnsi"/>
          <w:sz w:val="24"/>
          <w:szCs w:val="24"/>
        </w:rPr>
        <w:t xml:space="preserve">la </w:t>
      </w:r>
      <w:r w:rsidR="0066639B" w:rsidRPr="00C45435">
        <w:rPr>
          <w:rFonts w:cstheme="minorHAnsi"/>
          <w:sz w:val="24"/>
          <w:szCs w:val="24"/>
        </w:rPr>
        <w:t>Contraloría</w:t>
      </w:r>
      <w:r w:rsidR="00556516" w:rsidRPr="00C45435">
        <w:rPr>
          <w:rFonts w:cstheme="minorHAnsi"/>
          <w:sz w:val="24"/>
          <w:szCs w:val="24"/>
        </w:rPr>
        <w:t xml:space="preserve"> General</w:t>
      </w:r>
      <w:r w:rsidR="0066639B" w:rsidRPr="00C45435">
        <w:rPr>
          <w:rFonts w:cstheme="minorHAnsi"/>
          <w:sz w:val="24"/>
          <w:szCs w:val="24"/>
        </w:rPr>
        <w:t xml:space="preserve">, remitieran al </w:t>
      </w:r>
      <w:r w:rsidR="00486741" w:rsidRPr="00C45435">
        <w:rPr>
          <w:rFonts w:cstheme="minorHAnsi"/>
          <w:sz w:val="24"/>
          <w:szCs w:val="24"/>
        </w:rPr>
        <w:t>presidente</w:t>
      </w:r>
      <w:r w:rsidR="001807F1" w:rsidRPr="00C45435">
        <w:rPr>
          <w:rFonts w:cstheme="minorHAnsi"/>
          <w:sz w:val="24"/>
          <w:szCs w:val="24"/>
        </w:rPr>
        <w:t xml:space="preserve"> Abinader</w:t>
      </w:r>
      <w:r w:rsidR="0066639B" w:rsidRPr="00C45435">
        <w:rPr>
          <w:rFonts w:cstheme="minorHAnsi"/>
          <w:sz w:val="24"/>
          <w:szCs w:val="24"/>
        </w:rPr>
        <w:t xml:space="preserve"> </w:t>
      </w:r>
      <w:r w:rsidR="00556516" w:rsidRPr="00C45435">
        <w:rPr>
          <w:rFonts w:cstheme="minorHAnsi"/>
          <w:sz w:val="24"/>
          <w:szCs w:val="24"/>
        </w:rPr>
        <w:t>un</w:t>
      </w:r>
      <w:r w:rsidR="0066639B" w:rsidRPr="00C45435">
        <w:rPr>
          <w:rFonts w:cstheme="minorHAnsi"/>
          <w:sz w:val="24"/>
          <w:szCs w:val="24"/>
        </w:rPr>
        <w:t xml:space="preserve"> expediente sobre la adjudicación de un contrato sin concurso a la empresa M Cargo.</w:t>
      </w:r>
      <w:r w:rsidR="00556516" w:rsidRPr="00C45435">
        <w:rPr>
          <w:rFonts w:cstheme="minorHAnsi"/>
          <w:sz w:val="24"/>
          <w:szCs w:val="24"/>
        </w:rPr>
        <w:t xml:space="preserve"> </w:t>
      </w:r>
    </w:p>
    <w:p w14:paraId="665A85F3" w14:textId="35D48E5D" w:rsidR="0066639B" w:rsidRPr="00C45435" w:rsidRDefault="00C45435" w:rsidP="00C45435">
      <w:pPr>
        <w:spacing w:line="240" w:lineRule="auto"/>
        <w:jc w:val="both"/>
        <w:rPr>
          <w:rFonts w:cstheme="minorHAnsi"/>
          <w:sz w:val="24"/>
          <w:szCs w:val="24"/>
        </w:rPr>
      </w:pPr>
      <w:r>
        <w:rPr>
          <w:rFonts w:cstheme="minorHAnsi"/>
          <w:sz w:val="24"/>
          <w:szCs w:val="24"/>
        </w:rPr>
        <w:t xml:space="preserve">4. </w:t>
      </w:r>
      <w:r w:rsidR="0066639B" w:rsidRPr="00C45435">
        <w:rPr>
          <w:rFonts w:cstheme="minorHAnsi"/>
          <w:sz w:val="24"/>
          <w:szCs w:val="24"/>
        </w:rPr>
        <w:t>Víctor Miguel Polanco Severino, Viceministro de Control y Regulación de Arma</w:t>
      </w:r>
      <w:r w:rsidR="002B3631" w:rsidRPr="00C45435">
        <w:rPr>
          <w:rFonts w:cstheme="minorHAnsi"/>
          <w:sz w:val="24"/>
          <w:szCs w:val="24"/>
        </w:rPr>
        <w:t>s</w:t>
      </w:r>
      <w:r w:rsidR="0066639B" w:rsidRPr="00C45435">
        <w:rPr>
          <w:rFonts w:cstheme="minorHAnsi"/>
          <w:sz w:val="24"/>
          <w:szCs w:val="24"/>
        </w:rPr>
        <w:t xml:space="preserve"> y Municiones</w:t>
      </w:r>
      <w:r w:rsidR="00D10228" w:rsidRPr="00C45435">
        <w:rPr>
          <w:rFonts w:cstheme="minorHAnsi"/>
          <w:sz w:val="24"/>
          <w:szCs w:val="24"/>
        </w:rPr>
        <w:t xml:space="preserve"> del Ministerio de Interior y Policía</w:t>
      </w:r>
      <w:r w:rsidR="0066639B" w:rsidRPr="00C45435">
        <w:rPr>
          <w:rFonts w:cstheme="minorHAnsi"/>
          <w:sz w:val="24"/>
          <w:szCs w:val="24"/>
        </w:rPr>
        <w:t xml:space="preserve">. </w:t>
      </w:r>
      <w:r w:rsidR="00D10228" w:rsidRPr="00C45435">
        <w:rPr>
          <w:rFonts w:cstheme="minorHAnsi"/>
          <w:sz w:val="24"/>
          <w:szCs w:val="24"/>
        </w:rPr>
        <w:t xml:space="preserve">Destituido luego de ser </w:t>
      </w:r>
      <w:r w:rsidR="00994D8E" w:rsidRPr="00C45435">
        <w:rPr>
          <w:rFonts w:cstheme="minorHAnsi"/>
          <w:sz w:val="24"/>
          <w:szCs w:val="24"/>
        </w:rPr>
        <w:t>acusado de</w:t>
      </w:r>
      <w:r w:rsidR="0066639B" w:rsidRPr="00C45435">
        <w:rPr>
          <w:rFonts w:cstheme="minorHAnsi"/>
          <w:sz w:val="24"/>
          <w:szCs w:val="24"/>
        </w:rPr>
        <w:t xml:space="preserve"> venta ilegal de arma</w:t>
      </w:r>
      <w:r w:rsidR="001807F1" w:rsidRPr="00C45435">
        <w:rPr>
          <w:rFonts w:cstheme="minorHAnsi"/>
          <w:sz w:val="24"/>
          <w:szCs w:val="24"/>
        </w:rPr>
        <w:t>s</w:t>
      </w:r>
      <w:r w:rsidR="0066639B" w:rsidRPr="00C45435">
        <w:rPr>
          <w:rFonts w:cstheme="minorHAnsi"/>
          <w:sz w:val="24"/>
          <w:szCs w:val="24"/>
        </w:rPr>
        <w:t xml:space="preserve">. </w:t>
      </w:r>
    </w:p>
    <w:p w14:paraId="39D1B45D" w14:textId="3666507D" w:rsidR="0066639B" w:rsidRPr="00C45435" w:rsidRDefault="00C45435" w:rsidP="00C45435">
      <w:pPr>
        <w:spacing w:line="240" w:lineRule="auto"/>
        <w:jc w:val="both"/>
        <w:rPr>
          <w:rFonts w:cstheme="minorHAnsi"/>
          <w:sz w:val="24"/>
          <w:szCs w:val="24"/>
        </w:rPr>
      </w:pPr>
      <w:r>
        <w:rPr>
          <w:rFonts w:cstheme="minorHAnsi"/>
          <w:sz w:val="24"/>
          <w:szCs w:val="24"/>
        </w:rPr>
        <w:t xml:space="preserve">5. </w:t>
      </w:r>
      <w:r w:rsidR="00D10228" w:rsidRPr="00C45435">
        <w:rPr>
          <w:rFonts w:cstheme="minorHAnsi"/>
          <w:sz w:val="24"/>
          <w:szCs w:val="24"/>
        </w:rPr>
        <w:t>Miguel Mateo Familia, d</w:t>
      </w:r>
      <w:r w:rsidR="0066639B" w:rsidRPr="00C45435">
        <w:rPr>
          <w:rFonts w:cstheme="minorHAnsi"/>
          <w:sz w:val="24"/>
          <w:szCs w:val="24"/>
        </w:rPr>
        <w:t xml:space="preserve">irector de </w:t>
      </w:r>
      <w:r w:rsidR="00262B1C" w:rsidRPr="00C45435">
        <w:rPr>
          <w:rFonts w:cstheme="minorHAnsi"/>
          <w:sz w:val="24"/>
          <w:szCs w:val="24"/>
        </w:rPr>
        <w:t>R</w:t>
      </w:r>
      <w:r w:rsidR="0066639B" w:rsidRPr="00C45435">
        <w:rPr>
          <w:rFonts w:cstheme="minorHAnsi"/>
          <w:sz w:val="24"/>
          <w:szCs w:val="24"/>
        </w:rPr>
        <w:t xml:space="preserve">ecursos </w:t>
      </w:r>
      <w:r w:rsidR="00262B1C" w:rsidRPr="00C45435">
        <w:rPr>
          <w:rFonts w:cstheme="minorHAnsi"/>
          <w:sz w:val="24"/>
          <w:szCs w:val="24"/>
        </w:rPr>
        <w:t>H</w:t>
      </w:r>
      <w:r w:rsidR="0066639B" w:rsidRPr="00C45435">
        <w:rPr>
          <w:rFonts w:cstheme="minorHAnsi"/>
          <w:sz w:val="24"/>
          <w:szCs w:val="24"/>
        </w:rPr>
        <w:t>umanos</w:t>
      </w:r>
      <w:r w:rsidR="00E20795" w:rsidRPr="00C45435">
        <w:rPr>
          <w:rFonts w:cstheme="minorHAnsi"/>
          <w:sz w:val="24"/>
          <w:szCs w:val="24"/>
        </w:rPr>
        <w:t xml:space="preserve"> del Ministerio de Salud</w:t>
      </w:r>
      <w:r w:rsidR="007F6373" w:rsidRPr="00C45435">
        <w:rPr>
          <w:rFonts w:cstheme="minorHAnsi"/>
          <w:sz w:val="24"/>
          <w:szCs w:val="24"/>
        </w:rPr>
        <w:t xml:space="preserve"> Pública</w:t>
      </w:r>
      <w:r w:rsidR="00262B1C" w:rsidRPr="00C45435">
        <w:rPr>
          <w:rFonts w:cstheme="minorHAnsi"/>
          <w:sz w:val="24"/>
          <w:szCs w:val="24"/>
        </w:rPr>
        <w:t>. D</w:t>
      </w:r>
      <w:r w:rsidR="00D10228" w:rsidRPr="00C45435">
        <w:rPr>
          <w:rFonts w:cstheme="minorHAnsi"/>
          <w:sz w:val="24"/>
          <w:szCs w:val="24"/>
        </w:rPr>
        <w:t xml:space="preserve">estituido luego de ser </w:t>
      </w:r>
      <w:r w:rsidR="00E20795" w:rsidRPr="00C45435">
        <w:rPr>
          <w:rFonts w:cstheme="minorHAnsi"/>
          <w:sz w:val="24"/>
          <w:szCs w:val="24"/>
        </w:rPr>
        <w:t xml:space="preserve">acusado de </w:t>
      </w:r>
      <w:r w:rsidR="007F6373" w:rsidRPr="00C45435">
        <w:rPr>
          <w:rFonts w:cstheme="minorHAnsi"/>
          <w:sz w:val="24"/>
          <w:szCs w:val="24"/>
        </w:rPr>
        <w:t>dar continuidad a</w:t>
      </w:r>
      <w:r w:rsidR="00E20795" w:rsidRPr="00C45435">
        <w:rPr>
          <w:rFonts w:cstheme="minorHAnsi"/>
          <w:sz w:val="24"/>
          <w:szCs w:val="24"/>
        </w:rPr>
        <w:t>l negocio de venta de nombramientos que desde hace décadas se viene denunciando en ese Ministerio</w:t>
      </w:r>
      <w:r w:rsidR="0066639B" w:rsidRPr="00C45435">
        <w:rPr>
          <w:rFonts w:cstheme="minorHAnsi"/>
          <w:sz w:val="24"/>
          <w:szCs w:val="24"/>
        </w:rPr>
        <w:t>.</w:t>
      </w:r>
    </w:p>
    <w:p w14:paraId="3D011BA4" w14:textId="78B1197E" w:rsidR="0066639B" w:rsidRPr="00C45435" w:rsidRDefault="00C45435" w:rsidP="00C45435">
      <w:pPr>
        <w:spacing w:line="240" w:lineRule="auto"/>
        <w:jc w:val="both"/>
        <w:rPr>
          <w:rFonts w:cstheme="minorHAnsi"/>
          <w:sz w:val="24"/>
          <w:szCs w:val="24"/>
        </w:rPr>
      </w:pPr>
      <w:r>
        <w:rPr>
          <w:rFonts w:cstheme="minorHAnsi"/>
          <w:sz w:val="24"/>
          <w:szCs w:val="24"/>
        </w:rPr>
        <w:t xml:space="preserve">6. </w:t>
      </w:r>
      <w:r w:rsidR="00D10228" w:rsidRPr="00C45435">
        <w:rPr>
          <w:rFonts w:cstheme="minorHAnsi"/>
          <w:sz w:val="24"/>
          <w:szCs w:val="24"/>
        </w:rPr>
        <w:t xml:space="preserve">Tony Peña Guaba, </w:t>
      </w:r>
      <w:r w:rsidR="00262B1C" w:rsidRPr="00C45435">
        <w:rPr>
          <w:rFonts w:cstheme="minorHAnsi"/>
          <w:sz w:val="24"/>
          <w:szCs w:val="24"/>
        </w:rPr>
        <w:t>c</w:t>
      </w:r>
      <w:r w:rsidR="00D10228" w:rsidRPr="00C45435">
        <w:rPr>
          <w:rFonts w:cstheme="minorHAnsi"/>
          <w:sz w:val="24"/>
          <w:szCs w:val="24"/>
        </w:rPr>
        <w:t xml:space="preserve">oordinador de los </w:t>
      </w:r>
      <w:r w:rsidR="00262B1C" w:rsidRPr="00C45435">
        <w:rPr>
          <w:rFonts w:cstheme="minorHAnsi"/>
          <w:sz w:val="24"/>
          <w:szCs w:val="24"/>
        </w:rPr>
        <w:t>P</w:t>
      </w:r>
      <w:r w:rsidR="00D10228" w:rsidRPr="00C45435">
        <w:rPr>
          <w:rFonts w:cstheme="minorHAnsi"/>
          <w:sz w:val="24"/>
          <w:szCs w:val="24"/>
        </w:rPr>
        <w:t xml:space="preserve">rogramas </w:t>
      </w:r>
      <w:r w:rsidR="00262B1C" w:rsidRPr="00C45435">
        <w:rPr>
          <w:rFonts w:cstheme="minorHAnsi"/>
          <w:sz w:val="24"/>
          <w:szCs w:val="24"/>
        </w:rPr>
        <w:t>S</w:t>
      </w:r>
      <w:r w:rsidR="00D10228" w:rsidRPr="00C45435">
        <w:rPr>
          <w:rFonts w:cstheme="minorHAnsi"/>
          <w:sz w:val="24"/>
          <w:szCs w:val="24"/>
        </w:rPr>
        <w:t>ociales de la Presidencia</w:t>
      </w:r>
      <w:r w:rsidR="007E5A09" w:rsidRPr="00C45435">
        <w:rPr>
          <w:rFonts w:cstheme="minorHAnsi"/>
          <w:sz w:val="24"/>
          <w:szCs w:val="24"/>
        </w:rPr>
        <w:t>. F</w:t>
      </w:r>
      <w:r w:rsidR="00D10228" w:rsidRPr="00C45435">
        <w:rPr>
          <w:rFonts w:cstheme="minorHAnsi"/>
          <w:sz w:val="24"/>
          <w:szCs w:val="24"/>
        </w:rPr>
        <w:t xml:space="preserve">ue duramente criticado por </w:t>
      </w:r>
      <w:r w:rsidR="003C5F20" w:rsidRPr="00C45435">
        <w:rPr>
          <w:rFonts w:cstheme="minorHAnsi"/>
          <w:sz w:val="24"/>
          <w:szCs w:val="24"/>
        </w:rPr>
        <w:t>entrega</w:t>
      </w:r>
      <w:r w:rsidR="00D10228" w:rsidRPr="00C45435">
        <w:rPr>
          <w:rFonts w:cstheme="minorHAnsi"/>
          <w:sz w:val="24"/>
          <w:szCs w:val="24"/>
        </w:rPr>
        <w:t>r, a su discreción,</w:t>
      </w:r>
      <w:r w:rsidR="003C5F20" w:rsidRPr="00C45435">
        <w:rPr>
          <w:rFonts w:cstheme="minorHAnsi"/>
          <w:sz w:val="24"/>
          <w:szCs w:val="24"/>
        </w:rPr>
        <w:t xml:space="preserve"> </w:t>
      </w:r>
      <w:r w:rsidR="0066639B" w:rsidRPr="00C45435">
        <w:rPr>
          <w:rFonts w:cstheme="minorHAnsi"/>
          <w:sz w:val="24"/>
          <w:szCs w:val="24"/>
        </w:rPr>
        <w:t xml:space="preserve">100 millones </w:t>
      </w:r>
      <w:r w:rsidR="003C5F20" w:rsidRPr="00C45435">
        <w:rPr>
          <w:rFonts w:cstheme="minorHAnsi"/>
          <w:sz w:val="24"/>
          <w:szCs w:val="24"/>
        </w:rPr>
        <w:t xml:space="preserve">de pesos en </w:t>
      </w:r>
      <w:r w:rsidR="0066639B" w:rsidRPr="00C45435">
        <w:rPr>
          <w:rFonts w:cstheme="minorHAnsi"/>
          <w:sz w:val="24"/>
          <w:szCs w:val="24"/>
        </w:rPr>
        <w:t xml:space="preserve">diciembre </w:t>
      </w:r>
      <w:r w:rsidR="00D10228" w:rsidRPr="00C45435">
        <w:rPr>
          <w:rFonts w:cstheme="minorHAnsi"/>
          <w:sz w:val="24"/>
          <w:szCs w:val="24"/>
        </w:rPr>
        <w:t xml:space="preserve">del 2020 </w:t>
      </w:r>
      <w:r w:rsidR="0066639B" w:rsidRPr="00C45435">
        <w:rPr>
          <w:rFonts w:cstheme="minorHAnsi"/>
          <w:sz w:val="24"/>
          <w:szCs w:val="24"/>
        </w:rPr>
        <w:t xml:space="preserve">a 67 </w:t>
      </w:r>
      <w:r w:rsidR="003C5F20" w:rsidRPr="00C45435">
        <w:rPr>
          <w:rFonts w:cstheme="minorHAnsi"/>
          <w:sz w:val="24"/>
          <w:szCs w:val="24"/>
        </w:rPr>
        <w:t xml:space="preserve">directores de orquestas, </w:t>
      </w:r>
      <w:r w:rsidR="0066639B" w:rsidRPr="00C45435">
        <w:rPr>
          <w:rFonts w:cstheme="minorHAnsi"/>
          <w:sz w:val="24"/>
          <w:szCs w:val="24"/>
        </w:rPr>
        <w:t>músicos y cantantes</w:t>
      </w:r>
      <w:r w:rsidR="003C5F20" w:rsidRPr="00C45435">
        <w:rPr>
          <w:rFonts w:cstheme="minorHAnsi"/>
          <w:sz w:val="24"/>
          <w:szCs w:val="24"/>
        </w:rPr>
        <w:t>.</w:t>
      </w:r>
      <w:r w:rsidR="0066639B" w:rsidRPr="00C45435">
        <w:rPr>
          <w:rFonts w:cstheme="minorHAnsi"/>
          <w:sz w:val="24"/>
          <w:szCs w:val="24"/>
        </w:rPr>
        <w:t xml:space="preserve"> </w:t>
      </w:r>
    </w:p>
    <w:p w14:paraId="6E8E43D5" w14:textId="3D2BE90A" w:rsidR="0066639B" w:rsidRPr="00C45435" w:rsidRDefault="00C45435" w:rsidP="00C45435">
      <w:pPr>
        <w:spacing w:line="240" w:lineRule="auto"/>
        <w:jc w:val="both"/>
        <w:rPr>
          <w:rFonts w:cstheme="minorHAnsi"/>
          <w:sz w:val="24"/>
          <w:szCs w:val="24"/>
        </w:rPr>
      </w:pPr>
      <w:r>
        <w:rPr>
          <w:rFonts w:cstheme="minorHAnsi"/>
          <w:sz w:val="24"/>
          <w:szCs w:val="24"/>
        </w:rPr>
        <w:t xml:space="preserve">7. </w:t>
      </w:r>
      <w:r w:rsidR="00D10228" w:rsidRPr="00C45435">
        <w:rPr>
          <w:rFonts w:cstheme="minorHAnsi"/>
          <w:sz w:val="24"/>
          <w:szCs w:val="24"/>
        </w:rPr>
        <w:t xml:space="preserve">Plutarco Arias, </w:t>
      </w:r>
      <w:r w:rsidR="00C41DC2" w:rsidRPr="00C45435">
        <w:rPr>
          <w:rFonts w:cstheme="minorHAnsi"/>
          <w:sz w:val="24"/>
          <w:szCs w:val="24"/>
        </w:rPr>
        <w:t>m</w:t>
      </w:r>
      <w:r w:rsidR="00D10228" w:rsidRPr="00C45435">
        <w:rPr>
          <w:rFonts w:cstheme="minorHAnsi"/>
          <w:sz w:val="24"/>
          <w:szCs w:val="24"/>
        </w:rPr>
        <w:t xml:space="preserve">inistro de </w:t>
      </w:r>
      <w:r w:rsidR="00C41DC2" w:rsidRPr="00C45435">
        <w:rPr>
          <w:rFonts w:cstheme="minorHAnsi"/>
          <w:sz w:val="24"/>
          <w:szCs w:val="24"/>
        </w:rPr>
        <w:t>s</w:t>
      </w:r>
      <w:r w:rsidR="00D10228" w:rsidRPr="00C45435">
        <w:rPr>
          <w:rFonts w:cstheme="minorHAnsi"/>
          <w:sz w:val="24"/>
          <w:szCs w:val="24"/>
        </w:rPr>
        <w:t>alud</w:t>
      </w:r>
      <w:r w:rsidR="00C41DC2" w:rsidRPr="00C45435">
        <w:rPr>
          <w:rFonts w:cstheme="minorHAnsi"/>
          <w:sz w:val="24"/>
          <w:szCs w:val="24"/>
        </w:rPr>
        <w:t>. D</w:t>
      </w:r>
      <w:r w:rsidR="00D10228" w:rsidRPr="00C45435">
        <w:rPr>
          <w:rFonts w:cstheme="minorHAnsi"/>
          <w:sz w:val="24"/>
          <w:szCs w:val="24"/>
        </w:rPr>
        <w:t xml:space="preserve">estituido luego de que se denunciara la </w:t>
      </w:r>
      <w:r w:rsidR="003C5F20" w:rsidRPr="00C45435">
        <w:rPr>
          <w:rFonts w:cstheme="minorHAnsi"/>
          <w:sz w:val="24"/>
          <w:szCs w:val="24"/>
        </w:rPr>
        <w:t xml:space="preserve">compra de </w:t>
      </w:r>
      <w:r w:rsidR="0066639B" w:rsidRPr="00C45435">
        <w:rPr>
          <w:rFonts w:cstheme="minorHAnsi"/>
          <w:sz w:val="24"/>
          <w:szCs w:val="24"/>
        </w:rPr>
        <w:t xml:space="preserve">jeringuillas con una sobrevaloración de 400%. El Estado las iba a comprar a RD$25.00 cuando en el mercado estaban a RD$4.70. </w:t>
      </w:r>
    </w:p>
    <w:p w14:paraId="62CD39BD" w14:textId="1C1E9161" w:rsidR="0066639B" w:rsidRPr="00C45435" w:rsidRDefault="00C45435" w:rsidP="00C45435">
      <w:pPr>
        <w:spacing w:line="240" w:lineRule="auto"/>
        <w:jc w:val="both"/>
        <w:rPr>
          <w:rFonts w:cstheme="minorHAnsi"/>
          <w:sz w:val="24"/>
          <w:szCs w:val="24"/>
        </w:rPr>
      </w:pPr>
      <w:r>
        <w:rPr>
          <w:rFonts w:cstheme="minorHAnsi"/>
          <w:sz w:val="24"/>
          <w:szCs w:val="24"/>
        </w:rPr>
        <w:t xml:space="preserve">8. </w:t>
      </w:r>
      <w:r w:rsidR="00E2507A" w:rsidRPr="00C45435">
        <w:rPr>
          <w:rFonts w:cstheme="minorHAnsi"/>
          <w:sz w:val="24"/>
          <w:szCs w:val="24"/>
        </w:rPr>
        <w:t xml:space="preserve">Julio Antonio de la Cruz Nolasco, </w:t>
      </w:r>
      <w:r w:rsidR="00C41DC2" w:rsidRPr="00C45435">
        <w:rPr>
          <w:rFonts w:cstheme="minorHAnsi"/>
          <w:sz w:val="24"/>
          <w:szCs w:val="24"/>
        </w:rPr>
        <w:t>d</w:t>
      </w:r>
      <w:r w:rsidR="003C5F20" w:rsidRPr="00C45435">
        <w:rPr>
          <w:rFonts w:cstheme="minorHAnsi"/>
          <w:sz w:val="24"/>
          <w:szCs w:val="24"/>
        </w:rPr>
        <w:t xml:space="preserve">irector </w:t>
      </w:r>
      <w:r w:rsidR="00C41DC2" w:rsidRPr="00C45435">
        <w:rPr>
          <w:rFonts w:cstheme="minorHAnsi"/>
          <w:sz w:val="24"/>
          <w:szCs w:val="24"/>
        </w:rPr>
        <w:t>g</w:t>
      </w:r>
      <w:r w:rsidR="003C5F20" w:rsidRPr="00C45435">
        <w:rPr>
          <w:rFonts w:cstheme="minorHAnsi"/>
          <w:sz w:val="24"/>
          <w:szCs w:val="24"/>
        </w:rPr>
        <w:t>eneral</w:t>
      </w:r>
      <w:r w:rsidR="0066639B" w:rsidRPr="00C45435">
        <w:rPr>
          <w:rFonts w:cstheme="minorHAnsi"/>
          <w:sz w:val="24"/>
          <w:szCs w:val="24"/>
        </w:rPr>
        <w:t xml:space="preserve"> de Embellecimiento de Carreteras</w:t>
      </w:r>
      <w:r w:rsidR="00C41DC2" w:rsidRPr="00C45435">
        <w:rPr>
          <w:rFonts w:cstheme="minorHAnsi"/>
          <w:sz w:val="24"/>
          <w:szCs w:val="24"/>
        </w:rPr>
        <w:t>. F</w:t>
      </w:r>
      <w:r w:rsidR="0066639B" w:rsidRPr="00C45435">
        <w:rPr>
          <w:rFonts w:cstheme="minorHAnsi"/>
          <w:sz w:val="24"/>
          <w:szCs w:val="24"/>
        </w:rPr>
        <w:t xml:space="preserve">ue sustituido </w:t>
      </w:r>
      <w:r w:rsidR="00E2507A" w:rsidRPr="00C45435">
        <w:rPr>
          <w:rFonts w:cstheme="minorHAnsi"/>
          <w:sz w:val="24"/>
          <w:szCs w:val="24"/>
        </w:rPr>
        <w:t>luego de que se denunciaran graves irregularidades.</w:t>
      </w:r>
    </w:p>
    <w:p w14:paraId="762CEF22" w14:textId="5BBC08A8" w:rsidR="0066639B" w:rsidRPr="00C45435" w:rsidRDefault="00C45435" w:rsidP="00C45435">
      <w:pPr>
        <w:spacing w:line="240" w:lineRule="auto"/>
        <w:jc w:val="both"/>
        <w:rPr>
          <w:rFonts w:cstheme="minorHAnsi"/>
          <w:sz w:val="24"/>
          <w:szCs w:val="24"/>
        </w:rPr>
      </w:pPr>
      <w:r>
        <w:rPr>
          <w:rFonts w:cstheme="minorHAnsi"/>
          <w:sz w:val="24"/>
          <w:szCs w:val="24"/>
        </w:rPr>
        <w:t xml:space="preserve">9. </w:t>
      </w:r>
      <w:proofErr w:type="spellStart"/>
      <w:r w:rsidR="00E2507A" w:rsidRPr="00C45435">
        <w:rPr>
          <w:rFonts w:cstheme="minorHAnsi"/>
          <w:sz w:val="24"/>
          <w:szCs w:val="24"/>
        </w:rPr>
        <w:t>Feyla</w:t>
      </w:r>
      <w:proofErr w:type="spellEnd"/>
      <w:r w:rsidR="00E2507A" w:rsidRPr="00C45435">
        <w:rPr>
          <w:rFonts w:cstheme="minorHAnsi"/>
          <w:sz w:val="24"/>
          <w:szCs w:val="24"/>
        </w:rPr>
        <w:t xml:space="preserve"> Rodríguez Pavón</w:t>
      </w:r>
      <w:r w:rsidR="0066639B" w:rsidRPr="00C45435">
        <w:rPr>
          <w:rFonts w:cstheme="minorHAnsi"/>
          <w:sz w:val="24"/>
          <w:szCs w:val="24"/>
        </w:rPr>
        <w:t>, gerente</w:t>
      </w:r>
      <w:r w:rsidR="00F01788" w:rsidRPr="00C45435">
        <w:rPr>
          <w:rFonts w:cstheme="minorHAnsi"/>
          <w:sz w:val="24"/>
          <w:szCs w:val="24"/>
        </w:rPr>
        <w:t xml:space="preserve"> de Portuaria</w:t>
      </w:r>
      <w:r w:rsidR="00E2507A" w:rsidRPr="00C45435">
        <w:rPr>
          <w:rFonts w:cstheme="minorHAnsi"/>
          <w:sz w:val="24"/>
          <w:szCs w:val="24"/>
        </w:rPr>
        <w:t>,</w:t>
      </w:r>
      <w:r w:rsidR="0066639B" w:rsidRPr="00C45435">
        <w:rPr>
          <w:rFonts w:cstheme="minorHAnsi"/>
          <w:sz w:val="24"/>
          <w:szCs w:val="24"/>
        </w:rPr>
        <w:t xml:space="preserve"> más cinco empleados, están bajo investigación por fraude en transacciones en </w:t>
      </w:r>
      <w:r w:rsidR="00E2507A" w:rsidRPr="00C45435">
        <w:rPr>
          <w:rFonts w:cstheme="minorHAnsi"/>
          <w:sz w:val="24"/>
          <w:szCs w:val="24"/>
        </w:rPr>
        <w:t>el muelle de Puerto Plata</w:t>
      </w:r>
      <w:r w:rsidR="0066639B" w:rsidRPr="00C45435">
        <w:rPr>
          <w:rFonts w:cstheme="minorHAnsi"/>
          <w:sz w:val="24"/>
          <w:szCs w:val="24"/>
        </w:rPr>
        <w:t>.</w:t>
      </w:r>
    </w:p>
    <w:p w14:paraId="34DEE5A3" w14:textId="4AC71BAE" w:rsidR="0066639B" w:rsidRPr="00C45435" w:rsidRDefault="00C45435" w:rsidP="00C45435">
      <w:pPr>
        <w:spacing w:line="240" w:lineRule="auto"/>
        <w:jc w:val="both"/>
        <w:rPr>
          <w:rFonts w:cstheme="minorHAnsi"/>
          <w:sz w:val="24"/>
          <w:szCs w:val="24"/>
        </w:rPr>
      </w:pPr>
      <w:r>
        <w:rPr>
          <w:rFonts w:cstheme="minorHAnsi"/>
          <w:sz w:val="24"/>
          <w:szCs w:val="24"/>
        </w:rPr>
        <w:t xml:space="preserve">10. </w:t>
      </w:r>
      <w:r w:rsidR="0066639B" w:rsidRPr="00C45435">
        <w:rPr>
          <w:rFonts w:cstheme="minorHAnsi"/>
          <w:sz w:val="24"/>
          <w:szCs w:val="24"/>
        </w:rPr>
        <w:t xml:space="preserve">Antonio Gómez Díaz, </w:t>
      </w:r>
      <w:r w:rsidR="006D305B" w:rsidRPr="00C45435">
        <w:rPr>
          <w:rFonts w:cstheme="minorHAnsi"/>
          <w:sz w:val="24"/>
          <w:szCs w:val="24"/>
        </w:rPr>
        <w:t>d</w:t>
      </w:r>
      <w:r w:rsidR="0066639B" w:rsidRPr="00C45435">
        <w:rPr>
          <w:rFonts w:cstheme="minorHAnsi"/>
          <w:sz w:val="24"/>
          <w:szCs w:val="24"/>
        </w:rPr>
        <w:t xml:space="preserve">irector de Aduanas en Santiago, quien fue destituido por violencia de género y acoso sexual. </w:t>
      </w:r>
    </w:p>
    <w:p w14:paraId="661C6279" w14:textId="537DC3C4" w:rsidR="00E2507A" w:rsidRPr="00C45435" w:rsidRDefault="00C45435" w:rsidP="00C45435">
      <w:pPr>
        <w:spacing w:line="240" w:lineRule="auto"/>
        <w:jc w:val="both"/>
        <w:rPr>
          <w:rFonts w:cstheme="minorHAnsi"/>
          <w:sz w:val="24"/>
          <w:szCs w:val="24"/>
        </w:rPr>
      </w:pPr>
      <w:r>
        <w:rPr>
          <w:rFonts w:cstheme="minorHAnsi"/>
          <w:sz w:val="24"/>
          <w:szCs w:val="24"/>
          <w:shd w:val="clear" w:color="auto" w:fill="FFFFFF"/>
        </w:rPr>
        <w:t xml:space="preserve">11. </w:t>
      </w:r>
      <w:r w:rsidR="00E2507A" w:rsidRPr="00C45435">
        <w:rPr>
          <w:rFonts w:cstheme="minorHAnsi"/>
          <w:sz w:val="24"/>
          <w:szCs w:val="24"/>
          <w:shd w:val="clear" w:color="auto" w:fill="FFFFFF"/>
        </w:rPr>
        <w:t xml:space="preserve">La </w:t>
      </w:r>
      <w:r w:rsidR="00F01788" w:rsidRPr="00C45435">
        <w:rPr>
          <w:rFonts w:cstheme="minorHAnsi"/>
          <w:sz w:val="24"/>
          <w:szCs w:val="24"/>
          <w:shd w:val="clear" w:color="auto" w:fill="FFFFFF"/>
        </w:rPr>
        <w:t>“</w:t>
      </w:r>
      <w:r w:rsidR="00E2507A" w:rsidRPr="00C45435">
        <w:rPr>
          <w:rFonts w:cstheme="minorHAnsi"/>
          <w:sz w:val="24"/>
          <w:szCs w:val="24"/>
          <w:shd w:val="clear" w:color="auto" w:fill="FFFFFF"/>
        </w:rPr>
        <w:t>Operación Caracol</w:t>
      </w:r>
      <w:r w:rsidR="00F01788" w:rsidRPr="00C45435">
        <w:rPr>
          <w:rFonts w:cstheme="minorHAnsi"/>
          <w:sz w:val="24"/>
          <w:szCs w:val="24"/>
          <w:shd w:val="clear" w:color="auto" w:fill="FFFFFF"/>
        </w:rPr>
        <w:t>”</w:t>
      </w:r>
      <w:r w:rsidR="00E2507A" w:rsidRPr="00C45435">
        <w:rPr>
          <w:rFonts w:cstheme="minorHAnsi"/>
          <w:sz w:val="24"/>
          <w:szCs w:val="24"/>
          <w:shd w:val="clear" w:color="auto" w:fill="FFFFFF"/>
        </w:rPr>
        <w:t xml:space="preserve">, </w:t>
      </w:r>
      <w:r w:rsidR="00F01788" w:rsidRPr="00C45435">
        <w:rPr>
          <w:rFonts w:cstheme="minorHAnsi"/>
          <w:sz w:val="24"/>
          <w:szCs w:val="24"/>
          <w:shd w:val="clear" w:color="auto" w:fill="FFFFFF"/>
        </w:rPr>
        <w:t>investigación</w:t>
      </w:r>
      <w:r w:rsidR="00E2507A" w:rsidRPr="00C45435">
        <w:rPr>
          <w:rFonts w:cstheme="minorHAnsi"/>
          <w:sz w:val="24"/>
          <w:szCs w:val="24"/>
          <w:shd w:val="clear" w:color="auto" w:fill="FFFFFF"/>
        </w:rPr>
        <w:t xml:space="preserve"> en curso en la Procuraduría Especializada en Persecución de la Corrupción Administrativa (PEPCA), involucra al anterior </w:t>
      </w:r>
      <w:r w:rsidR="001A3035" w:rsidRPr="00C45435">
        <w:rPr>
          <w:rFonts w:cstheme="minorHAnsi"/>
          <w:sz w:val="24"/>
          <w:szCs w:val="24"/>
          <w:shd w:val="clear" w:color="auto" w:fill="FFFFFF"/>
        </w:rPr>
        <w:t>presidente</w:t>
      </w:r>
      <w:r w:rsidR="00E2507A" w:rsidRPr="00C45435">
        <w:rPr>
          <w:rFonts w:cstheme="minorHAnsi"/>
          <w:sz w:val="24"/>
          <w:szCs w:val="24"/>
          <w:shd w:val="clear" w:color="auto" w:fill="FFFFFF"/>
        </w:rPr>
        <w:t xml:space="preserve"> de la Cámara de Cuentas, Hugo Francisco Álvarez Pérez, por los delitos de obstrucción de la justicia, coalición de funcionarios, falsificación de documentos públicos, asociación de malhechores, complicidad en </w:t>
      </w:r>
      <w:r w:rsidR="007C52DA" w:rsidRPr="00C45435">
        <w:rPr>
          <w:rFonts w:cstheme="minorHAnsi"/>
          <w:sz w:val="24"/>
          <w:szCs w:val="24"/>
          <w:shd w:val="clear" w:color="auto" w:fill="FFFFFF"/>
        </w:rPr>
        <w:t>diferentes tipos de</w:t>
      </w:r>
      <w:r w:rsidR="00E2507A" w:rsidRPr="00C45435">
        <w:rPr>
          <w:rFonts w:cstheme="minorHAnsi"/>
          <w:sz w:val="24"/>
          <w:szCs w:val="24"/>
          <w:shd w:val="clear" w:color="auto" w:fill="FFFFFF"/>
        </w:rPr>
        <w:t xml:space="preserve"> desfalco, estafa contra el Estado y lavado de activos provenientes de actos de corrupción</w:t>
      </w:r>
      <w:r w:rsidR="00B12887" w:rsidRPr="00C45435">
        <w:rPr>
          <w:rFonts w:cstheme="minorHAnsi"/>
          <w:sz w:val="24"/>
          <w:szCs w:val="24"/>
          <w:shd w:val="clear" w:color="auto" w:fill="FFFFFF"/>
        </w:rPr>
        <w:t>.</w:t>
      </w:r>
    </w:p>
    <w:p w14:paraId="69FAA800" w14:textId="1ACC2314" w:rsidR="00B12887" w:rsidRPr="00C45435" w:rsidRDefault="00C45435" w:rsidP="00C45435">
      <w:pPr>
        <w:spacing w:line="240" w:lineRule="auto"/>
        <w:jc w:val="both"/>
        <w:rPr>
          <w:rFonts w:cstheme="minorHAnsi"/>
          <w:sz w:val="24"/>
          <w:szCs w:val="24"/>
        </w:rPr>
      </w:pPr>
      <w:r>
        <w:rPr>
          <w:rFonts w:cstheme="minorHAnsi"/>
          <w:sz w:val="24"/>
          <w:szCs w:val="24"/>
        </w:rPr>
        <w:t xml:space="preserve">12. </w:t>
      </w:r>
      <w:r w:rsidR="00B12887" w:rsidRPr="00C45435">
        <w:rPr>
          <w:rFonts w:cstheme="minorHAnsi"/>
          <w:sz w:val="24"/>
          <w:szCs w:val="24"/>
        </w:rPr>
        <w:t>Juan Maldonado Castro, director general de Comunidad Digna, quien fue destituido tras ser implicado en el lavado de activos provenientes del narcotráfico.</w:t>
      </w:r>
    </w:p>
    <w:p w14:paraId="500C055B" w14:textId="440F6BF1" w:rsidR="005277A6" w:rsidRPr="00C45435" w:rsidRDefault="00C45435" w:rsidP="00C45435">
      <w:pPr>
        <w:spacing w:line="240" w:lineRule="auto"/>
        <w:jc w:val="both"/>
        <w:rPr>
          <w:rFonts w:cstheme="minorHAnsi"/>
          <w:sz w:val="24"/>
          <w:szCs w:val="24"/>
        </w:rPr>
      </w:pPr>
      <w:r>
        <w:rPr>
          <w:rFonts w:cstheme="minorHAnsi"/>
          <w:sz w:val="24"/>
          <w:szCs w:val="24"/>
        </w:rPr>
        <w:t xml:space="preserve">13. </w:t>
      </w:r>
      <w:r w:rsidR="00053FF6" w:rsidRPr="00C45435">
        <w:rPr>
          <w:rFonts w:cstheme="minorHAnsi"/>
          <w:sz w:val="24"/>
          <w:szCs w:val="24"/>
        </w:rPr>
        <w:t xml:space="preserve">Cancelación de Luz del Alba </w:t>
      </w:r>
      <w:r w:rsidR="00A50A06" w:rsidRPr="00C45435">
        <w:rPr>
          <w:rFonts w:cstheme="minorHAnsi"/>
          <w:sz w:val="24"/>
          <w:szCs w:val="24"/>
        </w:rPr>
        <w:t>Jiménez, ministra</w:t>
      </w:r>
      <w:r w:rsidR="00053FF6" w:rsidRPr="00C45435">
        <w:rPr>
          <w:rFonts w:cstheme="minorHAnsi"/>
          <w:sz w:val="24"/>
          <w:szCs w:val="24"/>
        </w:rPr>
        <w:t xml:space="preserve"> de la </w:t>
      </w:r>
      <w:r w:rsidR="006D305B" w:rsidRPr="00C45435">
        <w:rPr>
          <w:rFonts w:cstheme="minorHAnsi"/>
          <w:sz w:val="24"/>
          <w:szCs w:val="24"/>
        </w:rPr>
        <w:t>j</w:t>
      </w:r>
      <w:r w:rsidR="00053FF6" w:rsidRPr="00C45435">
        <w:rPr>
          <w:rFonts w:cstheme="minorHAnsi"/>
          <w:sz w:val="24"/>
          <w:szCs w:val="24"/>
        </w:rPr>
        <w:t xml:space="preserve">uventud, luego de iniciar una </w:t>
      </w:r>
      <w:r w:rsidR="00F01788" w:rsidRPr="00C45435">
        <w:rPr>
          <w:rFonts w:cstheme="minorHAnsi"/>
          <w:sz w:val="24"/>
          <w:szCs w:val="24"/>
        </w:rPr>
        <w:t>investigación</w:t>
      </w:r>
      <w:r w:rsidR="00053FF6" w:rsidRPr="00C45435">
        <w:rPr>
          <w:rFonts w:cstheme="minorHAnsi"/>
          <w:sz w:val="24"/>
          <w:szCs w:val="24"/>
        </w:rPr>
        <w:t xml:space="preserve"> a cargo de </w:t>
      </w:r>
      <w:r w:rsidR="00F01788" w:rsidRPr="00C45435">
        <w:rPr>
          <w:rFonts w:cstheme="minorHAnsi"/>
          <w:sz w:val="24"/>
          <w:szCs w:val="24"/>
        </w:rPr>
        <w:t xml:space="preserve">la Dirección General de </w:t>
      </w:r>
      <w:r w:rsidR="00053FF6" w:rsidRPr="00C45435">
        <w:rPr>
          <w:rFonts w:cstheme="minorHAnsi"/>
          <w:sz w:val="24"/>
          <w:szCs w:val="24"/>
        </w:rPr>
        <w:t xml:space="preserve">Compras y Contrataciones, </w:t>
      </w:r>
      <w:r w:rsidR="00F01788" w:rsidRPr="00C45435">
        <w:rPr>
          <w:rFonts w:cstheme="minorHAnsi"/>
          <w:sz w:val="24"/>
          <w:szCs w:val="24"/>
        </w:rPr>
        <w:t xml:space="preserve">Dirección de Ética e Integridad Gubernamental </w:t>
      </w:r>
      <w:r w:rsidR="00053FF6" w:rsidRPr="00C45435">
        <w:rPr>
          <w:rFonts w:cstheme="minorHAnsi"/>
          <w:sz w:val="24"/>
          <w:szCs w:val="24"/>
        </w:rPr>
        <w:t>y Contraloría General sobre un concurso para comprar equipos en ese ministerio.</w:t>
      </w:r>
    </w:p>
    <w:p w14:paraId="78364979" w14:textId="1EACE860" w:rsidR="00053FF6" w:rsidRPr="00C45435" w:rsidRDefault="00C45435" w:rsidP="00C45435">
      <w:pPr>
        <w:spacing w:line="240" w:lineRule="auto"/>
        <w:jc w:val="both"/>
        <w:rPr>
          <w:rFonts w:cstheme="minorHAnsi"/>
          <w:sz w:val="24"/>
          <w:szCs w:val="24"/>
        </w:rPr>
      </w:pPr>
      <w:r>
        <w:rPr>
          <w:rFonts w:cstheme="minorHAnsi"/>
          <w:sz w:val="24"/>
          <w:szCs w:val="24"/>
        </w:rPr>
        <w:t xml:space="preserve">14. </w:t>
      </w:r>
      <w:r w:rsidR="00053FF6" w:rsidRPr="00C45435">
        <w:rPr>
          <w:rFonts w:cstheme="minorHAnsi"/>
          <w:sz w:val="24"/>
          <w:szCs w:val="24"/>
        </w:rPr>
        <w:t>Cancelación del Cónsul en Juana Méndez, José Altagracia Valenzuela, tras ser acusado de venta de visas.</w:t>
      </w:r>
    </w:p>
    <w:p w14:paraId="6D373238" w14:textId="77777777" w:rsidR="007629E2" w:rsidRPr="00C878EE" w:rsidRDefault="00D91D43" w:rsidP="00014AFA">
      <w:pPr>
        <w:spacing w:after="0" w:line="240" w:lineRule="auto"/>
        <w:jc w:val="both"/>
        <w:rPr>
          <w:rFonts w:cstheme="minorHAnsi"/>
          <w:b/>
          <w:sz w:val="24"/>
          <w:szCs w:val="24"/>
        </w:rPr>
      </w:pPr>
      <w:r w:rsidRPr="00C878EE">
        <w:rPr>
          <w:rFonts w:cstheme="minorHAnsi"/>
          <w:b/>
          <w:sz w:val="24"/>
          <w:szCs w:val="24"/>
        </w:rPr>
        <w:t>La Cámara de Cuentas comienza a contar</w:t>
      </w:r>
    </w:p>
    <w:p w14:paraId="369B93A0" w14:textId="590BA8F7" w:rsidR="007629E2" w:rsidRPr="00C878EE" w:rsidRDefault="007629E2" w:rsidP="00014AFA">
      <w:pPr>
        <w:spacing w:after="0" w:line="240" w:lineRule="auto"/>
        <w:jc w:val="both"/>
        <w:rPr>
          <w:rFonts w:cstheme="minorHAnsi"/>
          <w:sz w:val="24"/>
          <w:szCs w:val="24"/>
        </w:rPr>
      </w:pPr>
      <w:r w:rsidRPr="00C878EE">
        <w:rPr>
          <w:rFonts w:cstheme="minorHAnsi"/>
          <w:sz w:val="24"/>
          <w:szCs w:val="24"/>
        </w:rPr>
        <w:t xml:space="preserve">Uno de los acontecimientos positivos del 2021 fue la designación de una Cámara de Cuentas integrada por personas independientes, y con un excelente historial profesional y personal. El país se regocijó ante la esperanza de que terminen décadas de inutilidad, encubrimiento y complicidad por parte de un organismo llamado a contralor y fiscalizar los recursos públicos. </w:t>
      </w:r>
      <w:bookmarkStart w:id="1" w:name="_Hlk90377628"/>
      <w:r w:rsidRPr="00C878EE">
        <w:rPr>
          <w:rFonts w:cstheme="minorHAnsi"/>
          <w:sz w:val="24"/>
          <w:szCs w:val="24"/>
        </w:rPr>
        <w:t xml:space="preserve">La esperanza nacional ha comenzado a concretizarse en las auditorias que involucran manejos fraudulentos, y violaciones a las leyes que superan con mucho los rumores y advertencias de corrupción que desde hace años se denunciaban en el </w:t>
      </w:r>
      <w:bookmarkEnd w:id="1"/>
      <w:r w:rsidRPr="00C878EE">
        <w:rPr>
          <w:rFonts w:cstheme="minorHAnsi"/>
          <w:sz w:val="24"/>
          <w:szCs w:val="24"/>
        </w:rPr>
        <w:t xml:space="preserve">país. En las últimas semanas se han dado a conocer informes de auditorías que comprometen a la </w:t>
      </w:r>
      <w:r w:rsidRPr="00C878EE">
        <w:rPr>
          <w:rStyle w:val="nfasis"/>
          <w:rFonts w:cstheme="minorHAnsi"/>
          <w:bCs/>
          <w:i w:val="0"/>
          <w:sz w:val="24"/>
          <w:szCs w:val="24"/>
          <w:shd w:val="clear" w:color="auto" w:fill="FFFFFF"/>
        </w:rPr>
        <w:t>Oficina de Ingenieros Supervisores de Obras del Estado</w:t>
      </w:r>
      <w:r w:rsidRPr="00C878EE">
        <w:rPr>
          <w:rFonts w:cstheme="minorHAnsi"/>
          <w:sz w:val="24"/>
          <w:szCs w:val="24"/>
        </w:rPr>
        <w:t xml:space="preserve"> (OISOE), Ministerio de Salud Pública, </w:t>
      </w:r>
      <w:r w:rsidRPr="00C878EE">
        <w:rPr>
          <w:rFonts w:cstheme="minorHAnsi"/>
          <w:sz w:val="24"/>
          <w:szCs w:val="24"/>
          <w:shd w:val="clear" w:color="auto" w:fill="FFFFFF"/>
        </w:rPr>
        <w:t>Empresa Distribuidora de Electricidad del Este</w:t>
      </w:r>
      <w:r w:rsidRPr="00C878EE">
        <w:rPr>
          <w:rFonts w:cstheme="minorHAnsi"/>
          <w:sz w:val="24"/>
          <w:szCs w:val="24"/>
        </w:rPr>
        <w:t xml:space="preserve"> (EDESTE), </w:t>
      </w:r>
      <w:r w:rsidRPr="00C878EE">
        <w:rPr>
          <w:rStyle w:val="nfasis"/>
          <w:rFonts w:cstheme="minorHAnsi"/>
          <w:bCs/>
          <w:i w:val="0"/>
          <w:sz w:val="24"/>
          <w:szCs w:val="24"/>
          <w:shd w:val="clear" w:color="auto" w:fill="FFFFFF"/>
        </w:rPr>
        <w:t>Ministerio de Obras Públicas y Comunicaciones</w:t>
      </w:r>
      <w:r w:rsidRPr="00C878EE">
        <w:rPr>
          <w:rFonts w:cstheme="minorHAnsi"/>
          <w:i/>
          <w:sz w:val="24"/>
          <w:szCs w:val="24"/>
          <w:shd w:val="clear" w:color="auto" w:fill="FFFFFF"/>
        </w:rPr>
        <w:t> (</w:t>
      </w:r>
      <w:r w:rsidRPr="00C878EE">
        <w:rPr>
          <w:rStyle w:val="nfasis"/>
          <w:rFonts w:cstheme="minorHAnsi"/>
          <w:bCs/>
          <w:i w:val="0"/>
          <w:sz w:val="24"/>
          <w:szCs w:val="24"/>
          <w:shd w:val="clear" w:color="auto" w:fill="FFFFFF"/>
        </w:rPr>
        <w:t>MOPC)</w:t>
      </w:r>
      <w:r w:rsidRPr="00C878EE">
        <w:rPr>
          <w:rFonts w:cstheme="minorHAnsi"/>
          <w:i/>
          <w:sz w:val="24"/>
          <w:szCs w:val="24"/>
        </w:rPr>
        <w:t>,</w:t>
      </w:r>
      <w:r w:rsidRPr="00C878EE">
        <w:rPr>
          <w:rFonts w:cstheme="minorHAnsi"/>
          <w:sz w:val="24"/>
          <w:szCs w:val="24"/>
        </w:rPr>
        <w:t xml:space="preserve"> la Policía Nacional, el </w:t>
      </w:r>
      <w:r w:rsidRPr="00C878EE">
        <w:rPr>
          <w:rFonts w:cstheme="minorHAnsi"/>
          <w:sz w:val="24"/>
          <w:szCs w:val="24"/>
          <w:shd w:val="clear" w:color="auto" w:fill="FFFFFF"/>
        </w:rPr>
        <w:t>Fondo Patrimonial de las Empresas Reformadas </w:t>
      </w:r>
      <w:r w:rsidRPr="00C878EE">
        <w:rPr>
          <w:rFonts w:cstheme="minorHAnsi"/>
          <w:sz w:val="24"/>
          <w:szCs w:val="24"/>
        </w:rPr>
        <w:t>(FONPER), entre otros.</w:t>
      </w:r>
    </w:p>
    <w:p w14:paraId="2F5E0378" w14:textId="77777777" w:rsidR="007629E2" w:rsidRPr="00C878EE" w:rsidRDefault="007629E2" w:rsidP="00C878EE">
      <w:pPr>
        <w:spacing w:after="0" w:line="240" w:lineRule="auto"/>
        <w:jc w:val="both"/>
        <w:rPr>
          <w:rFonts w:cstheme="minorHAnsi"/>
          <w:sz w:val="24"/>
          <w:szCs w:val="24"/>
        </w:rPr>
      </w:pPr>
    </w:p>
    <w:p w14:paraId="75701AA2" w14:textId="77777777" w:rsidR="007629E2" w:rsidRPr="00C878EE" w:rsidRDefault="007629E2" w:rsidP="00C878EE">
      <w:pPr>
        <w:spacing w:line="240" w:lineRule="auto"/>
        <w:jc w:val="both"/>
        <w:rPr>
          <w:rFonts w:cstheme="minorHAnsi"/>
          <w:sz w:val="24"/>
          <w:szCs w:val="24"/>
        </w:rPr>
      </w:pPr>
      <w:r w:rsidRPr="00C878EE">
        <w:rPr>
          <w:rFonts w:cstheme="minorHAnsi"/>
          <w:sz w:val="24"/>
          <w:szCs w:val="24"/>
        </w:rPr>
        <w:t xml:space="preserve">Otra institución que ha hecho un destacado trabajo en el año es la Dirección Nacional de Control de Drogas (DNCD), la cual ha dado fuertes golpes al tráfico de estupefacientes en el país. </w:t>
      </w:r>
    </w:p>
    <w:p w14:paraId="46EFEDBC" w14:textId="77777777" w:rsidR="005E5362" w:rsidRPr="00C878EE" w:rsidRDefault="005E5362" w:rsidP="00C878EE">
      <w:pPr>
        <w:spacing w:line="240" w:lineRule="auto"/>
        <w:jc w:val="both"/>
        <w:rPr>
          <w:rFonts w:cstheme="minorHAnsi"/>
          <w:sz w:val="24"/>
          <w:szCs w:val="24"/>
        </w:rPr>
      </w:pPr>
      <w:r w:rsidRPr="00C878EE">
        <w:rPr>
          <w:rFonts w:cstheme="minorHAnsi"/>
          <w:sz w:val="24"/>
          <w:szCs w:val="24"/>
        </w:rPr>
        <w:t xml:space="preserve">La Dirección de Ética e Integridad Gubernamental, así como la Dirección General de Contrataciones Públicas y la Contraloría General han cumplido con su función investigando las denuncias y haciendo las recomendaciones correspondientes. </w:t>
      </w:r>
    </w:p>
    <w:p w14:paraId="6FF2AB7C" w14:textId="77777777" w:rsidR="005E5362" w:rsidRPr="00C878EE" w:rsidRDefault="005E5362" w:rsidP="00C878EE">
      <w:pPr>
        <w:spacing w:line="240" w:lineRule="auto"/>
        <w:jc w:val="both"/>
        <w:rPr>
          <w:rFonts w:cstheme="minorHAnsi"/>
          <w:sz w:val="24"/>
          <w:szCs w:val="24"/>
        </w:rPr>
      </w:pPr>
      <w:r w:rsidRPr="00C878EE">
        <w:rPr>
          <w:rFonts w:cstheme="minorHAnsi"/>
          <w:sz w:val="24"/>
          <w:szCs w:val="24"/>
        </w:rPr>
        <w:t>Como parte del fortalecimiento institucional se designó a personas con carácter de independencia y capacidad en el Tribunal Superior Electoral, así como también el Defensor del Pueblo.</w:t>
      </w:r>
    </w:p>
    <w:p w14:paraId="7EE52874" w14:textId="77777777" w:rsidR="00E4292C" w:rsidRDefault="00E4292C" w:rsidP="00C878EE">
      <w:pPr>
        <w:spacing w:line="240" w:lineRule="auto"/>
        <w:jc w:val="both"/>
        <w:rPr>
          <w:rFonts w:cstheme="minorHAnsi"/>
          <w:sz w:val="24"/>
          <w:szCs w:val="24"/>
        </w:rPr>
      </w:pPr>
    </w:p>
    <w:p w14:paraId="203262FF" w14:textId="77777777" w:rsidR="00E4292C" w:rsidRDefault="00E4292C" w:rsidP="00C878EE">
      <w:pPr>
        <w:spacing w:line="240" w:lineRule="auto"/>
        <w:jc w:val="both"/>
        <w:rPr>
          <w:rFonts w:cstheme="minorHAnsi"/>
          <w:sz w:val="24"/>
          <w:szCs w:val="24"/>
        </w:rPr>
      </w:pPr>
    </w:p>
    <w:p w14:paraId="25CD2056" w14:textId="77777777" w:rsidR="00E4292C" w:rsidRDefault="00E4292C" w:rsidP="00C878EE">
      <w:pPr>
        <w:spacing w:line="240" w:lineRule="auto"/>
        <w:jc w:val="both"/>
        <w:rPr>
          <w:rFonts w:cstheme="minorHAnsi"/>
          <w:sz w:val="24"/>
          <w:szCs w:val="24"/>
        </w:rPr>
      </w:pPr>
    </w:p>
    <w:p w14:paraId="3F65D702" w14:textId="77777777" w:rsidR="00E4292C" w:rsidRDefault="00E4292C" w:rsidP="00C878EE">
      <w:pPr>
        <w:spacing w:line="240" w:lineRule="auto"/>
        <w:jc w:val="both"/>
        <w:rPr>
          <w:rFonts w:cstheme="minorHAnsi"/>
          <w:sz w:val="24"/>
          <w:szCs w:val="24"/>
        </w:rPr>
      </w:pPr>
    </w:p>
    <w:p w14:paraId="34E5F6A9" w14:textId="495E3D63" w:rsidR="008E7BD6" w:rsidRPr="00C878EE" w:rsidRDefault="00053FF6" w:rsidP="00C878EE">
      <w:pPr>
        <w:spacing w:line="240" w:lineRule="auto"/>
        <w:jc w:val="both"/>
        <w:rPr>
          <w:rFonts w:cstheme="minorHAnsi"/>
          <w:sz w:val="24"/>
          <w:szCs w:val="24"/>
        </w:rPr>
      </w:pPr>
      <w:r w:rsidRPr="00C878EE">
        <w:rPr>
          <w:rFonts w:cstheme="minorHAnsi"/>
          <w:sz w:val="24"/>
          <w:szCs w:val="24"/>
        </w:rPr>
        <w:t>Es</w:t>
      </w:r>
      <w:r w:rsidR="008E7BD6" w:rsidRPr="00C878EE">
        <w:rPr>
          <w:rFonts w:cstheme="minorHAnsi"/>
          <w:sz w:val="24"/>
          <w:szCs w:val="24"/>
        </w:rPr>
        <w:t xml:space="preserve"> significativo que el </w:t>
      </w:r>
      <w:r w:rsidR="00AD60FE" w:rsidRPr="00C878EE">
        <w:rPr>
          <w:rFonts w:cstheme="minorHAnsi"/>
          <w:sz w:val="24"/>
          <w:szCs w:val="24"/>
        </w:rPr>
        <w:t>M</w:t>
      </w:r>
      <w:r w:rsidR="008E7BD6" w:rsidRPr="00C878EE">
        <w:rPr>
          <w:rFonts w:cstheme="minorHAnsi"/>
          <w:sz w:val="24"/>
          <w:szCs w:val="24"/>
        </w:rPr>
        <w:t xml:space="preserve">inisterio </w:t>
      </w:r>
      <w:r w:rsidR="00AD60FE" w:rsidRPr="00C878EE">
        <w:rPr>
          <w:rFonts w:cstheme="minorHAnsi"/>
          <w:sz w:val="24"/>
          <w:szCs w:val="24"/>
        </w:rPr>
        <w:t>P</w:t>
      </w:r>
      <w:r w:rsidR="008E7BD6" w:rsidRPr="00C878EE">
        <w:rPr>
          <w:rFonts w:cstheme="minorHAnsi"/>
          <w:sz w:val="24"/>
          <w:szCs w:val="24"/>
        </w:rPr>
        <w:t>úblico ha demostrado tener la valentía para enfrentar casos de corrupción tradicionales, pero que nadie se atrevía a investigar</w:t>
      </w:r>
      <w:r w:rsidR="005E5362" w:rsidRPr="00C878EE">
        <w:rPr>
          <w:rFonts w:cstheme="minorHAnsi"/>
          <w:sz w:val="24"/>
          <w:szCs w:val="24"/>
        </w:rPr>
        <w:t>,</w:t>
      </w:r>
      <w:r w:rsidR="008E7BD6" w:rsidRPr="00C878EE">
        <w:rPr>
          <w:rFonts w:cstheme="minorHAnsi"/>
          <w:sz w:val="24"/>
          <w:szCs w:val="24"/>
        </w:rPr>
        <w:t xml:space="preserve"> como por ejemplo </w:t>
      </w:r>
      <w:r w:rsidR="00BB086D" w:rsidRPr="00C878EE">
        <w:rPr>
          <w:rFonts w:cstheme="minorHAnsi"/>
          <w:sz w:val="24"/>
          <w:szCs w:val="24"/>
        </w:rPr>
        <w:t>los que ocurrían en l</w:t>
      </w:r>
      <w:r w:rsidR="008E7BD6" w:rsidRPr="00C878EE">
        <w:rPr>
          <w:rFonts w:cstheme="minorHAnsi"/>
          <w:sz w:val="24"/>
          <w:szCs w:val="24"/>
        </w:rPr>
        <w:t xml:space="preserve">as </w:t>
      </w:r>
      <w:r w:rsidR="00AD60FE" w:rsidRPr="00C878EE">
        <w:rPr>
          <w:rFonts w:cstheme="minorHAnsi"/>
          <w:sz w:val="24"/>
          <w:szCs w:val="24"/>
        </w:rPr>
        <w:t>F</w:t>
      </w:r>
      <w:r w:rsidR="008E7BD6" w:rsidRPr="00C878EE">
        <w:rPr>
          <w:rFonts w:cstheme="minorHAnsi"/>
          <w:sz w:val="24"/>
          <w:szCs w:val="24"/>
        </w:rPr>
        <w:t xml:space="preserve">uerzas </w:t>
      </w:r>
      <w:r w:rsidR="00AD60FE" w:rsidRPr="00C878EE">
        <w:rPr>
          <w:rFonts w:cstheme="minorHAnsi"/>
          <w:sz w:val="24"/>
          <w:szCs w:val="24"/>
        </w:rPr>
        <w:t>A</w:t>
      </w:r>
      <w:r w:rsidR="008E7BD6" w:rsidRPr="00C878EE">
        <w:rPr>
          <w:rFonts w:cstheme="minorHAnsi"/>
          <w:sz w:val="24"/>
          <w:szCs w:val="24"/>
        </w:rPr>
        <w:t>rmadas</w:t>
      </w:r>
      <w:r w:rsidR="00D6332C" w:rsidRPr="00C878EE">
        <w:rPr>
          <w:rFonts w:cstheme="minorHAnsi"/>
          <w:sz w:val="24"/>
          <w:szCs w:val="24"/>
        </w:rPr>
        <w:t xml:space="preserve">. Con las operaciones Coral y Coral 5 G, se ha </w:t>
      </w:r>
      <w:r w:rsidR="00B07670" w:rsidRPr="00C878EE">
        <w:rPr>
          <w:rFonts w:cstheme="minorHAnsi"/>
          <w:sz w:val="24"/>
          <w:szCs w:val="24"/>
        </w:rPr>
        <w:t xml:space="preserve">puesto en evidencia </w:t>
      </w:r>
      <w:r w:rsidR="00D6332C" w:rsidRPr="00C878EE">
        <w:rPr>
          <w:rFonts w:cstheme="minorHAnsi"/>
          <w:sz w:val="24"/>
          <w:szCs w:val="24"/>
        </w:rPr>
        <w:t xml:space="preserve">un sistema de corrupción que opera en las distintas </w:t>
      </w:r>
      <w:r w:rsidRPr="00C878EE">
        <w:rPr>
          <w:rFonts w:cstheme="minorHAnsi"/>
          <w:sz w:val="24"/>
          <w:szCs w:val="24"/>
        </w:rPr>
        <w:t xml:space="preserve">instituciones castrenses </w:t>
      </w:r>
      <w:r w:rsidR="00D6332C" w:rsidRPr="00C878EE">
        <w:rPr>
          <w:rFonts w:cstheme="minorHAnsi"/>
          <w:sz w:val="24"/>
          <w:szCs w:val="24"/>
        </w:rPr>
        <w:t xml:space="preserve">desde hace muchos años, que </w:t>
      </w:r>
      <w:r w:rsidRPr="00C878EE">
        <w:rPr>
          <w:rFonts w:cstheme="minorHAnsi"/>
          <w:sz w:val="24"/>
          <w:szCs w:val="24"/>
        </w:rPr>
        <w:t>incluye</w:t>
      </w:r>
      <w:r w:rsidR="00D6332C" w:rsidRPr="00C878EE">
        <w:rPr>
          <w:rFonts w:cstheme="minorHAnsi"/>
          <w:sz w:val="24"/>
          <w:szCs w:val="24"/>
        </w:rPr>
        <w:t xml:space="preserve"> sustraer fondos que nunca se auditaban bajo la excusa de que se utilizaban para inteligencia</w:t>
      </w:r>
      <w:r w:rsidR="007F6373" w:rsidRPr="00C878EE">
        <w:rPr>
          <w:rFonts w:cstheme="minorHAnsi"/>
          <w:sz w:val="24"/>
          <w:szCs w:val="24"/>
        </w:rPr>
        <w:t>. A</w:t>
      </w:r>
      <w:r w:rsidR="00D6332C" w:rsidRPr="00C878EE">
        <w:rPr>
          <w:rFonts w:cstheme="minorHAnsi"/>
          <w:sz w:val="24"/>
          <w:szCs w:val="24"/>
        </w:rPr>
        <w:t>demás, otorgar “</w:t>
      </w:r>
      <w:proofErr w:type="spellStart"/>
      <w:r w:rsidR="00D6332C" w:rsidRPr="00C878EE">
        <w:rPr>
          <w:rFonts w:cstheme="minorHAnsi"/>
          <w:sz w:val="24"/>
          <w:szCs w:val="24"/>
        </w:rPr>
        <w:t>especialismos</w:t>
      </w:r>
      <w:proofErr w:type="spellEnd"/>
      <w:r w:rsidR="00D6332C" w:rsidRPr="00C878EE">
        <w:rPr>
          <w:rFonts w:cstheme="minorHAnsi"/>
          <w:sz w:val="24"/>
          <w:szCs w:val="24"/>
        </w:rPr>
        <w:t>” a militares de bajo rango, que luego t</w:t>
      </w:r>
      <w:r w:rsidR="00CA6907" w:rsidRPr="00C878EE">
        <w:rPr>
          <w:rFonts w:cstheme="minorHAnsi"/>
          <w:sz w:val="24"/>
          <w:szCs w:val="24"/>
        </w:rPr>
        <w:t xml:space="preserve">ienen </w:t>
      </w:r>
      <w:r w:rsidR="00D6332C" w:rsidRPr="00C878EE">
        <w:rPr>
          <w:rFonts w:cstheme="minorHAnsi"/>
          <w:sz w:val="24"/>
          <w:szCs w:val="24"/>
        </w:rPr>
        <w:t>que desprenderse d</w:t>
      </w:r>
      <w:r w:rsidR="005E5362" w:rsidRPr="00C878EE">
        <w:rPr>
          <w:rFonts w:cstheme="minorHAnsi"/>
          <w:sz w:val="24"/>
          <w:szCs w:val="24"/>
        </w:rPr>
        <w:t>e</w:t>
      </w:r>
      <w:r w:rsidR="00D6332C" w:rsidRPr="00C878EE">
        <w:rPr>
          <w:rFonts w:cstheme="minorHAnsi"/>
          <w:sz w:val="24"/>
          <w:szCs w:val="24"/>
        </w:rPr>
        <w:t xml:space="preserve"> casi</w:t>
      </w:r>
      <w:r w:rsidR="005E5362" w:rsidRPr="00C878EE">
        <w:rPr>
          <w:rFonts w:cstheme="minorHAnsi"/>
          <w:sz w:val="24"/>
          <w:szCs w:val="24"/>
        </w:rPr>
        <w:t xml:space="preserve"> la</w:t>
      </w:r>
      <w:r w:rsidR="00D6332C" w:rsidRPr="00C878EE">
        <w:rPr>
          <w:rFonts w:cstheme="minorHAnsi"/>
          <w:sz w:val="24"/>
          <w:szCs w:val="24"/>
        </w:rPr>
        <w:t xml:space="preserve"> totalidad de estos fondos para pasarlos</w:t>
      </w:r>
      <w:r w:rsidR="007F6373" w:rsidRPr="00C878EE">
        <w:rPr>
          <w:rFonts w:cstheme="minorHAnsi"/>
          <w:sz w:val="24"/>
          <w:szCs w:val="24"/>
        </w:rPr>
        <w:t xml:space="preserve"> a sus superiores,</w:t>
      </w:r>
      <w:r w:rsidR="00D6332C" w:rsidRPr="00C878EE">
        <w:rPr>
          <w:rFonts w:cstheme="minorHAnsi"/>
          <w:sz w:val="24"/>
          <w:szCs w:val="24"/>
        </w:rPr>
        <w:t xml:space="preserve"> en una escalera que llegaba a lo más alto, en casos que involucra</w:t>
      </w:r>
      <w:r w:rsidR="00A61CD2" w:rsidRPr="00C878EE">
        <w:rPr>
          <w:rFonts w:cstheme="minorHAnsi"/>
          <w:sz w:val="24"/>
          <w:szCs w:val="24"/>
        </w:rPr>
        <w:t>n a</w:t>
      </w:r>
      <w:r w:rsidR="00D6332C" w:rsidRPr="00C878EE">
        <w:rPr>
          <w:rFonts w:cstheme="minorHAnsi"/>
          <w:sz w:val="24"/>
          <w:szCs w:val="24"/>
        </w:rPr>
        <w:t xml:space="preserve"> organismos co</w:t>
      </w:r>
      <w:r w:rsidR="00A61CD2" w:rsidRPr="00C878EE">
        <w:rPr>
          <w:rFonts w:cstheme="minorHAnsi"/>
          <w:sz w:val="24"/>
          <w:szCs w:val="24"/>
        </w:rPr>
        <w:t>mo</w:t>
      </w:r>
      <w:r w:rsidR="00D6332C" w:rsidRPr="00C878EE">
        <w:rPr>
          <w:rFonts w:cstheme="minorHAnsi"/>
          <w:sz w:val="24"/>
          <w:szCs w:val="24"/>
        </w:rPr>
        <w:t xml:space="preserve"> el Centro Especializado de Seguridad Turística (CESTUR), </w:t>
      </w:r>
      <w:r w:rsidR="00E43CD7" w:rsidRPr="00C878EE">
        <w:rPr>
          <w:rFonts w:cstheme="minorHAnsi"/>
          <w:sz w:val="24"/>
          <w:szCs w:val="24"/>
        </w:rPr>
        <w:t>el Cuerpo Especializado de Seguridad Presidencial (CUSEP), y hasta el Consejo Nacional para la Niñez y la Adolescencia (CONANI)</w:t>
      </w:r>
      <w:r w:rsidR="00A61CD2" w:rsidRPr="00C878EE">
        <w:rPr>
          <w:rFonts w:cstheme="minorHAnsi"/>
          <w:sz w:val="24"/>
          <w:szCs w:val="24"/>
        </w:rPr>
        <w:t xml:space="preserve">, los cuales </w:t>
      </w:r>
      <w:r w:rsidR="00E43CD7" w:rsidRPr="00C878EE">
        <w:rPr>
          <w:rFonts w:cstheme="minorHAnsi"/>
          <w:sz w:val="24"/>
          <w:szCs w:val="24"/>
        </w:rPr>
        <w:t xml:space="preserve">se encuentran debidamente documentados en la solicitud de medidas de coerción interpuesta por el </w:t>
      </w:r>
      <w:r w:rsidR="00AD60FE" w:rsidRPr="00C878EE">
        <w:rPr>
          <w:rFonts w:cstheme="minorHAnsi"/>
          <w:sz w:val="24"/>
          <w:szCs w:val="24"/>
        </w:rPr>
        <w:t>M</w:t>
      </w:r>
      <w:r w:rsidR="00E43CD7" w:rsidRPr="00C878EE">
        <w:rPr>
          <w:rFonts w:cstheme="minorHAnsi"/>
          <w:sz w:val="24"/>
          <w:szCs w:val="24"/>
        </w:rPr>
        <w:t xml:space="preserve">inisterio </w:t>
      </w:r>
      <w:r w:rsidR="00AD60FE" w:rsidRPr="00C878EE">
        <w:rPr>
          <w:rFonts w:cstheme="minorHAnsi"/>
          <w:sz w:val="24"/>
          <w:szCs w:val="24"/>
        </w:rPr>
        <w:t>P</w:t>
      </w:r>
      <w:r w:rsidR="00E43CD7" w:rsidRPr="00C878EE">
        <w:rPr>
          <w:rFonts w:cstheme="minorHAnsi"/>
          <w:sz w:val="24"/>
          <w:szCs w:val="24"/>
        </w:rPr>
        <w:t>úblico.</w:t>
      </w:r>
    </w:p>
    <w:p w14:paraId="75348A42" w14:textId="2318AF45" w:rsidR="00C25613" w:rsidRPr="00C878EE" w:rsidRDefault="00C25613" w:rsidP="004F45A9">
      <w:pPr>
        <w:spacing w:after="0" w:line="240" w:lineRule="auto"/>
        <w:jc w:val="both"/>
        <w:rPr>
          <w:rFonts w:cstheme="minorHAnsi"/>
          <w:b/>
          <w:bCs/>
          <w:sz w:val="24"/>
          <w:szCs w:val="24"/>
        </w:rPr>
      </w:pPr>
      <w:r w:rsidRPr="00C878EE">
        <w:rPr>
          <w:rFonts w:cstheme="minorHAnsi"/>
          <w:b/>
          <w:bCs/>
          <w:sz w:val="24"/>
          <w:szCs w:val="24"/>
        </w:rPr>
        <w:t xml:space="preserve">Destacada labor en la Dirección General de </w:t>
      </w:r>
      <w:r w:rsidR="00E24F4D" w:rsidRPr="00C878EE">
        <w:rPr>
          <w:rFonts w:cstheme="minorHAnsi"/>
          <w:b/>
          <w:bCs/>
          <w:sz w:val="24"/>
          <w:szCs w:val="24"/>
        </w:rPr>
        <w:t xml:space="preserve">Compras y </w:t>
      </w:r>
      <w:r w:rsidRPr="00C878EE">
        <w:rPr>
          <w:rFonts w:cstheme="minorHAnsi"/>
          <w:b/>
          <w:bCs/>
          <w:sz w:val="24"/>
          <w:szCs w:val="24"/>
        </w:rPr>
        <w:t>Contrataciones Públicas</w:t>
      </w:r>
      <w:r w:rsidR="006D4D91" w:rsidRPr="00C878EE">
        <w:rPr>
          <w:rFonts w:cstheme="minorHAnsi"/>
          <w:b/>
          <w:bCs/>
          <w:sz w:val="24"/>
          <w:szCs w:val="24"/>
        </w:rPr>
        <w:t xml:space="preserve"> (</w:t>
      </w:r>
      <w:r w:rsidR="006D4D91" w:rsidRPr="00C878EE">
        <w:rPr>
          <w:rFonts w:cstheme="minorHAnsi"/>
          <w:b/>
          <w:sz w:val="24"/>
          <w:szCs w:val="24"/>
        </w:rPr>
        <w:t>DGCP)</w:t>
      </w:r>
    </w:p>
    <w:p w14:paraId="7BA8F026" w14:textId="2EE8B407" w:rsidR="00C25613" w:rsidRDefault="00C25613" w:rsidP="004F45A9">
      <w:pPr>
        <w:spacing w:after="0" w:line="240" w:lineRule="auto"/>
        <w:jc w:val="both"/>
        <w:rPr>
          <w:rFonts w:cstheme="minorHAnsi"/>
          <w:sz w:val="24"/>
          <w:szCs w:val="24"/>
        </w:rPr>
      </w:pPr>
      <w:r w:rsidRPr="00C878EE">
        <w:rPr>
          <w:rFonts w:cstheme="minorHAnsi"/>
          <w:sz w:val="24"/>
          <w:szCs w:val="24"/>
        </w:rPr>
        <w:t xml:space="preserve">Esta fue otra </w:t>
      </w:r>
      <w:r w:rsidR="00A61CD2" w:rsidRPr="00C878EE">
        <w:rPr>
          <w:rFonts w:cstheme="minorHAnsi"/>
          <w:sz w:val="24"/>
          <w:szCs w:val="24"/>
        </w:rPr>
        <w:t xml:space="preserve">función </w:t>
      </w:r>
      <w:r w:rsidRPr="00C878EE">
        <w:rPr>
          <w:rFonts w:cstheme="minorHAnsi"/>
          <w:sz w:val="24"/>
          <w:szCs w:val="24"/>
        </w:rPr>
        <w:t>en la que el nuevo gobierno decidió colocar personas independientes, no s</w:t>
      </w:r>
      <w:r w:rsidR="005E5362" w:rsidRPr="00C878EE">
        <w:rPr>
          <w:rFonts w:cstheme="minorHAnsi"/>
          <w:sz w:val="24"/>
          <w:szCs w:val="24"/>
        </w:rPr>
        <w:t>o</w:t>
      </w:r>
      <w:r w:rsidRPr="00C878EE">
        <w:rPr>
          <w:rFonts w:cstheme="minorHAnsi"/>
          <w:sz w:val="24"/>
          <w:szCs w:val="24"/>
        </w:rPr>
        <w:t>lo de los partidos políticos</w:t>
      </w:r>
      <w:r w:rsidR="006D4D91" w:rsidRPr="00C878EE">
        <w:rPr>
          <w:rFonts w:cstheme="minorHAnsi"/>
          <w:sz w:val="24"/>
          <w:szCs w:val="24"/>
        </w:rPr>
        <w:t xml:space="preserve"> </w:t>
      </w:r>
      <w:r w:rsidRPr="00C878EE">
        <w:rPr>
          <w:rFonts w:cstheme="minorHAnsi"/>
          <w:sz w:val="24"/>
          <w:szCs w:val="24"/>
        </w:rPr>
        <w:t>sino además del sector privado</w:t>
      </w:r>
      <w:r w:rsidR="005C333F" w:rsidRPr="00C878EE">
        <w:rPr>
          <w:rFonts w:cstheme="minorHAnsi"/>
          <w:sz w:val="24"/>
          <w:szCs w:val="24"/>
        </w:rPr>
        <w:t xml:space="preserve"> y </w:t>
      </w:r>
      <w:r w:rsidR="006D4D91" w:rsidRPr="00C878EE">
        <w:rPr>
          <w:rFonts w:cstheme="minorHAnsi"/>
          <w:sz w:val="24"/>
          <w:szCs w:val="24"/>
        </w:rPr>
        <w:t xml:space="preserve">de la </w:t>
      </w:r>
      <w:r w:rsidR="005C333F" w:rsidRPr="00C878EE">
        <w:rPr>
          <w:rFonts w:cstheme="minorHAnsi"/>
          <w:sz w:val="24"/>
          <w:szCs w:val="24"/>
        </w:rPr>
        <w:t>sociedad civil</w:t>
      </w:r>
      <w:r w:rsidRPr="00C878EE">
        <w:rPr>
          <w:rFonts w:cstheme="minorHAnsi"/>
          <w:sz w:val="24"/>
          <w:szCs w:val="24"/>
        </w:rPr>
        <w:t>, designando a Carlos Pimentel, quien trabajó por varios años los temas de transparencia desde Participación Ciudadana, llegando a ser su director ejecutivo.</w:t>
      </w:r>
    </w:p>
    <w:p w14:paraId="304F3AF3" w14:textId="77777777" w:rsidR="004F45A9" w:rsidRPr="00C878EE" w:rsidRDefault="004F45A9" w:rsidP="004F45A9">
      <w:pPr>
        <w:spacing w:after="0" w:line="240" w:lineRule="auto"/>
        <w:jc w:val="both"/>
        <w:rPr>
          <w:rFonts w:cstheme="minorHAnsi"/>
          <w:sz w:val="24"/>
          <w:szCs w:val="24"/>
        </w:rPr>
      </w:pPr>
    </w:p>
    <w:p w14:paraId="1B11CA7B" w14:textId="602D8458" w:rsidR="00C25613" w:rsidRPr="00C878EE" w:rsidRDefault="00C25613" w:rsidP="00C878EE">
      <w:pPr>
        <w:spacing w:line="240" w:lineRule="auto"/>
        <w:jc w:val="both"/>
        <w:rPr>
          <w:rFonts w:cstheme="minorHAnsi"/>
          <w:sz w:val="24"/>
          <w:szCs w:val="24"/>
        </w:rPr>
      </w:pPr>
      <w:r w:rsidRPr="00C878EE">
        <w:rPr>
          <w:rFonts w:cstheme="minorHAnsi"/>
          <w:sz w:val="24"/>
          <w:szCs w:val="24"/>
        </w:rPr>
        <w:t xml:space="preserve">La DGCP expandió </w:t>
      </w:r>
      <w:r w:rsidR="00CA6907" w:rsidRPr="00C878EE">
        <w:rPr>
          <w:rFonts w:cstheme="minorHAnsi"/>
          <w:sz w:val="24"/>
          <w:szCs w:val="24"/>
        </w:rPr>
        <w:t xml:space="preserve">la </w:t>
      </w:r>
      <w:r w:rsidRPr="00C878EE">
        <w:rPr>
          <w:rFonts w:cstheme="minorHAnsi"/>
          <w:sz w:val="24"/>
          <w:szCs w:val="24"/>
        </w:rPr>
        <w:t>capacitación a l</w:t>
      </w:r>
      <w:r w:rsidR="005C333F" w:rsidRPr="00C878EE">
        <w:rPr>
          <w:rFonts w:cstheme="minorHAnsi"/>
          <w:sz w:val="24"/>
          <w:szCs w:val="24"/>
        </w:rPr>
        <w:t>os funcionarios</w:t>
      </w:r>
      <w:r w:rsidRPr="00C878EE">
        <w:rPr>
          <w:rFonts w:cstheme="minorHAnsi"/>
          <w:sz w:val="24"/>
          <w:szCs w:val="24"/>
        </w:rPr>
        <w:t xml:space="preserve"> municipal</w:t>
      </w:r>
      <w:r w:rsidR="005C333F" w:rsidRPr="00C878EE">
        <w:rPr>
          <w:rFonts w:cstheme="minorHAnsi"/>
          <w:sz w:val="24"/>
          <w:szCs w:val="24"/>
        </w:rPr>
        <w:t>es</w:t>
      </w:r>
      <w:r w:rsidRPr="00C878EE">
        <w:rPr>
          <w:rFonts w:cstheme="minorHAnsi"/>
          <w:sz w:val="24"/>
          <w:szCs w:val="24"/>
        </w:rPr>
        <w:t xml:space="preserve"> en los temas de compras y contrataciones públicas</w:t>
      </w:r>
      <w:r w:rsidR="000C67B8" w:rsidRPr="00C878EE">
        <w:rPr>
          <w:rFonts w:cstheme="minorHAnsi"/>
          <w:sz w:val="24"/>
          <w:szCs w:val="24"/>
        </w:rPr>
        <w:t xml:space="preserve">. </w:t>
      </w:r>
      <w:r w:rsidR="005C333F" w:rsidRPr="00C878EE">
        <w:rPr>
          <w:rFonts w:cstheme="minorHAnsi"/>
          <w:sz w:val="24"/>
          <w:szCs w:val="24"/>
        </w:rPr>
        <w:t xml:space="preserve">Ha continuado los esfuerzos </w:t>
      </w:r>
      <w:r w:rsidR="00A61CD2" w:rsidRPr="00C878EE">
        <w:rPr>
          <w:rFonts w:cstheme="minorHAnsi"/>
          <w:sz w:val="24"/>
          <w:szCs w:val="24"/>
        </w:rPr>
        <w:t xml:space="preserve">para incorporar como suplidores del Estado a </w:t>
      </w:r>
      <w:r w:rsidR="000C67B8" w:rsidRPr="00C878EE">
        <w:rPr>
          <w:rFonts w:cstheme="minorHAnsi"/>
          <w:sz w:val="24"/>
          <w:szCs w:val="24"/>
        </w:rPr>
        <w:t xml:space="preserve">las </w:t>
      </w:r>
      <w:r w:rsidR="00E24F4D" w:rsidRPr="00C878EE">
        <w:rPr>
          <w:rFonts w:cstheme="minorHAnsi"/>
          <w:sz w:val="24"/>
          <w:szCs w:val="24"/>
        </w:rPr>
        <w:t>MIPYMES y</w:t>
      </w:r>
      <w:r w:rsidR="000C67B8" w:rsidRPr="00C878EE">
        <w:rPr>
          <w:rFonts w:cstheme="minorHAnsi"/>
          <w:sz w:val="24"/>
          <w:szCs w:val="24"/>
        </w:rPr>
        <w:t xml:space="preserve"> </w:t>
      </w:r>
      <w:r w:rsidR="00A61CD2" w:rsidRPr="00C878EE">
        <w:rPr>
          <w:rFonts w:cstheme="minorHAnsi"/>
          <w:sz w:val="24"/>
          <w:szCs w:val="24"/>
        </w:rPr>
        <w:t xml:space="preserve">a las </w:t>
      </w:r>
      <w:r w:rsidRPr="00C878EE">
        <w:rPr>
          <w:rFonts w:cstheme="minorHAnsi"/>
          <w:sz w:val="24"/>
          <w:szCs w:val="24"/>
        </w:rPr>
        <w:t>mujeres.</w:t>
      </w:r>
      <w:r w:rsidR="000C67B8" w:rsidRPr="00C878EE">
        <w:rPr>
          <w:rFonts w:cstheme="minorHAnsi"/>
          <w:sz w:val="24"/>
          <w:szCs w:val="24"/>
        </w:rPr>
        <w:t xml:space="preserve"> </w:t>
      </w:r>
      <w:r w:rsidRPr="00C878EE">
        <w:rPr>
          <w:rFonts w:cstheme="minorHAnsi"/>
          <w:sz w:val="24"/>
          <w:szCs w:val="24"/>
        </w:rPr>
        <w:t>Se estableció un sistema integral de monitoreo y análisis de datos con la finalidad de detectar en forma temprana las instituciones que incurren en violación a la ley en sus procesos de adquisición de bienes y servicios</w:t>
      </w:r>
      <w:r w:rsidR="00CA6907" w:rsidRPr="00C878EE">
        <w:rPr>
          <w:rFonts w:cstheme="minorHAnsi"/>
          <w:sz w:val="24"/>
          <w:szCs w:val="24"/>
        </w:rPr>
        <w:t xml:space="preserve">. Además, </w:t>
      </w:r>
      <w:r w:rsidRPr="00C878EE">
        <w:rPr>
          <w:rFonts w:cstheme="minorHAnsi"/>
          <w:sz w:val="24"/>
          <w:szCs w:val="24"/>
        </w:rPr>
        <w:t>se preparó un anteproyecto de ley de compras y contrataciones para modificar la ley vigente</w:t>
      </w:r>
      <w:r w:rsidR="006042DD" w:rsidRPr="00C878EE">
        <w:rPr>
          <w:rFonts w:cstheme="minorHAnsi"/>
          <w:sz w:val="24"/>
          <w:szCs w:val="24"/>
        </w:rPr>
        <w:t xml:space="preserve"> </w:t>
      </w:r>
      <w:r w:rsidRPr="00C878EE">
        <w:rPr>
          <w:rFonts w:cstheme="minorHAnsi"/>
          <w:sz w:val="24"/>
          <w:szCs w:val="24"/>
        </w:rPr>
        <w:t xml:space="preserve">con la finalidad de llenar el enorme vacío de falta de sanciones </w:t>
      </w:r>
      <w:r w:rsidR="00A61CD2" w:rsidRPr="00C878EE">
        <w:rPr>
          <w:rFonts w:cstheme="minorHAnsi"/>
          <w:sz w:val="24"/>
          <w:szCs w:val="24"/>
        </w:rPr>
        <w:t>a quienes la violan.</w:t>
      </w:r>
    </w:p>
    <w:p w14:paraId="1491A116" w14:textId="15061EBD" w:rsidR="00C25613" w:rsidRPr="00C878EE" w:rsidRDefault="00C25613" w:rsidP="00C878EE">
      <w:pPr>
        <w:spacing w:line="240" w:lineRule="auto"/>
        <w:jc w:val="both"/>
        <w:rPr>
          <w:rFonts w:cstheme="minorHAnsi"/>
          <w:sz w:val="24"/>
          <w:szCs w:val="24"/>
        </w:rPr>
      </w:pPr>
      <w:r w:rsidRPr="00C878EE">
        <w:rPr>
          <w:rFonts w:cstheme="minorHAnsi"/>
          <w:sz w:val="24"/>
          <w:szCs w:val="24"/>
        </w:rPr>
        <w:t xml:space="preserve">Lo más importante desde el punto de vista político e institucional es la independencia que ha mostrado la </w:t>
      </w:r>
      <w:r w:rsidR="006042DD" w:rsidRPr="00C878EE">
        <w:rPr>
          <w:rFonts w:cstheme="minorHAnsi"/>
          <w:sz w:val="24"/>
          <w:szCs w:val="24"/>
        </w:rPr>
        <w:t>Dirección de Contrataciones Públicas</w:t>
      </w:r>
      <w:r w:rsidRPr="00C878EE">
        <w:rPr>
          <w:rFonts w:cstheme="minorHAnsi"/>
          <w:sz w:val="24"/>
          <w:szCs w:val="24"/>
        </w:rPr>
        <w:t xml:space="preserve"> a la hora de actuar</w:t>
      </w:r>
      <w:r w:rsidR="000C67B8" w:rsidRPr="00C878EE">
        <w:rPr>
          <w:rFonts w:cstheme="minorHAnsi"/>
          <w:sz w:val="24"/>
          <w:szCs w:val="24"/>
        </w:rPr>
        <w:t>. U</w:t>
      </w:r>
      <w:r w:rsidRPr="00C878EE">
        <w:rPr>
          <w:rFonts w:cstheme="minorHAnsi"/>
          <w:sz w:val="24"/>
          <w:szCs w:val="24"/>
        </w:rPr>
        <w:t xml:space="preserve">n ejemplo reciente ha involucrado a un senador del partido oficialista, el señor Arístides Victoria </w:t>
      </w:r>
      <w:proofErr w:type="spellStart"/>
      <w:r w:rsidRPr="00C878EE">
        <w:rPr>
          <w:rFonts w:cstheme="minorHAnsi"/>
          <w:sz w:val="24"/>
          <w:szCs w:val="24"/>
        </w:rPr>
        <w:t>Yeb</w:t>
      </w:r>
      <w:proofErr w:type="spellEnd"/>
      <w:r w:rsidRPr="00C878EE">
        <w:rPr>
          <w:rFonts w:cstheme="minorHAnsi"/>
          <w:sz w:val="24"/>
          <w:szCs w:val="24"/>
        </w:rPr>
        <w:t xml:space="preserve">, </w:t>
      </w:r>
      <w:r w:rsidR="000C67B8" w:rsidRPr="00C878EE">
        <w:rPr>
          <w:rFonts w:cstheme="minorHAnsi"/>
          <w:sz w:val="24"/>
          <w:szCs w:val="24"/>
        </w:rPr>
        <w:t xml:space="preserve">de </w:t>
      </w:r>
      <w:r w:rsidRPr="00C878EE">
        <w:rPr>
          <w:rFonts w:cstheme="minorHAnsi"/>
          <w:sz w:val="24"/>
          <w:szCs w:val="24"/>
        </w:rPr>
        <w:t xml:space="preserve">quien la periodista Alicia Ortega </w:t>
      </w:r>
      <w:r w:rsidR="000C67B8" w:rsidRPr="00C878EE">
        <w:rPr>
          <w:rFonts w:cstheme="minorHAnsi"/>
          <w:sz w:val="24"/>
          <w:szCs w:val="24"/>
        </w:rPr>
        <w:t>document</w:t>
      </w:r>
      <w:r w:rsidR="00A61CD2" w:rsidRPr="00C878EE">
        <w:rPr>
          <w:rFonts w:cstheme="minorHAnsi"/>
          <w:sz w:val="24"/>
          <w:szCs w:val="24"/>
        </w:rPr>
        <w:t>ó</w:t>
      </w:r>
      <w:r w:rsidR="000C67B8" w:rsidRPr="00C878EE">
        <w:rPr>
          <w:rFonts w:cstheme="minorHAnsi"/>
          <w:sz w:val="24"/>
          <w:szCs w:val="24"/>
        </w:rPr>
        <w:t xml:space="preserve"> </w:t>
      </w:r>
      <w:r w:rsidRPr="00C878EE">
        <w:rPr>
          <w:rFonts w:cstheme="minorHAnsi"/>
          <w:sz w:val="24"/>
          <w:szCs w:val="24"/>
        </w:rPr>
        <w:t xml:space="preserve">prácticas violatorias de la ley </w:t>
      </w:r>
      <w:r w:rsidR="000C67B8" w:rsidRPr="00C878EE">
        <w:rPr>
          <w:rFonts w:cstheme="minorHAnsi"/>
          <w:sz w:val="24"/>
          <w:szCs w:val="24"/>
        </w:rPr>
        <w:t>que le prohíbe ser s</w:t>
      </w:r>
      <w:r w:rsidRPr="00C878EE">
        <w:rPr>
          <w:rFonts w:cstheme="minorHAnsi"/>
          <w:sz w:val="24"/>
          <w:szCs w:val="24"/>
        </w:rPr>
        <w:t>uplidor del Estado</w:t>
      </w:r>
      <w:r w:rsidR="000C67B8" w:rsidRPr="00C878EE">
        <w:rPr>
          <w:rFonts w:cstheme="minorHAnsi"/>
          <w:sz w:val="24"/>
          <w:szCs w:val="24"/>
        </w:rPr>
        <w:t xml:space="preserve">. </w:t>
      </w:r>
      <w:r w:rsidR="004B2DA5" w:rsidRPr="00C878EE">
        <w:rPr>
          <w:rFonts w:cstheme="minorHAnsi"/>
          <w:sz w:val="24"/>
          <w:szCs w:val="24"/>
        </w:rPr>
        <w:t>En una demostración de independencia, l</w:t>
      </w:r>
      <w:r w:rsidRPr="00C878EE">
        <w:rPr>
          <w:rFonts w:cstheme="minorHAnsi"/>
          <w:sz w:val="24"/>
          <w:szCs w:val="24"/>
        </w:rPr>
        <w:t xml:space="preserve">a DGCP </w:t>
      </w:r>
      <w:r w:rsidR="000C67B8" w:rsidRPr="00C878EE">
        <w:rPr>
          <w:rFonts w:cstheme="minorHAnsi"/>
          <w:sz w:val="24"/>
          <w:szCs w:val="24"/>
        </w:rPr>
        <w:t>confirm</w:t>
      </w:r>
      <w:r w:rsidR="004B2DA5" w:rsidRPr="00C878EE">
        <w:rPr>
          <w:rFonts w:cstheme="minorHAnsi"/>
          <w:sz w:val="24"/>
          <w:szCs w:val="24"/>
        </w:rPr>
        <w:t>ó</w:t>
      </w:r>
      <w:r w:rsidR="000C67B8" w:rsidRPr="00C878EE">
        <w:rPr>
          <w:rFonts w:cstheme="minorHAnsi"/>
          <w:sz w:val="24"/>
          <w:szCs w:val="24"/>
        </w:rPr>
        <w:t xml:space="preserve"> </w:t>
      </w:r>
      <w:r w:rsidRPr="00C878EE">
        <w:rPr>
          <w:rFonts w:cstheme="minorHAnsi"/>
          <w:sz w:val="24"/>
          <w:szCs w:val="24"/>
        </w:rPr>
        <w:t>que el senador había suplido al Estado a través de compañías que controlaba</w:t>
      </w:r>
      <w:r w:rsidR="004B2DA5" w:rsidRPr="00C878EE">
        <w:rPr>
          <w:rFonts w:cstheme="minorHAnsi"/>
          <w:sz w:val="24"/>
          <w:szCs w:val="24"/>
        </w:rPr>
        <w:t>.</w:t>
      </w:r>
      <w:r w:rsidR="007177BD" w:rsidRPr="00C878EE">
        <w:rPr>
          <w:rFonts w:cstheme="minorHAnsi"/>
          <w:sz w:val="24"/>
          <w:szCs w:val="24"/>
        </w:rPr>
        <w:t xml:space="preserve"> </w:t>
      </w:r>
    </w:p>
    <w:p w14:paraId="31DD78A6" w14:textId="11212F8A" w:rsidR="00F61382" w:rsidRPr="00C878EE" w:rsidRDefault="00F61382" w:rsidP="004F45A9">
      <w:pPr>
        <w:spacing w:after="0" w:line="240" w:lineRule="auto"/>
        <w:jc w:val="both"/>
        <w:rPr>
          <w:rFonts w:cstheme="minorHAnsi"/>
          <w:b/>
          <w:bCs/>
          <w:sz w:val="24"/>
          <w:szCs w:val="24"/>
        </w:rPr>
      </w:pPr>
      <w:r w:rsidRPr="00C878EE">
        <w:rPr>
          <w:rFonts w:cstheme="minorHAnsi"/>
          <w:b/>
          <w:bCs/>
          <w:sz w:val="24"/>
          <w:szCs w:val="24"/>
        </w:rPr>
        <w:t xml:space="preserve">La independencia como línea central </w:t>
      </w:r>
      <w:r w:rsidR="00466FAD" w:rsidRPr="00C878EE">
        <w:rPr>
          <w:rFonts w:cstheme="minorHAnsi"/>
          <w:b/>
          <w:bCs/>
          <w:sz w:val="24"/>
          <w:szCs w:val="24"/>
        </w:rPr>
        <w:t>en la selección de altas cortes</w:t>
      </w:r>
    </w:p>
    <w:p w14:paraId="186A3FDD" w14:textId="7FBBB2D1" w:rsidR="00F52B88" w:rsidRDefault="00F61382" w:rsidP="004F45A9">
      <w:pPr>
        <w:spacing w:after="0" w:line="240" w:lineRule="auto"/>
        <w:jc w:val="both"/>
        <w:rPr>
          <w:rFonts w:cstheme="minorHAnsi"/>
          <w:sz w:val="24"/>
          <w:szCs w:val="24"/>
        </w:rPr>
      </w:pPr>
      <w:r w:rsidRPr="00C878EE">
        <w:rPr>
          <w:rFonts w:cstheme="minorHAnsi"/>
          <w:sz w:val="24"/>
          <w:szCs w:val="24"/>
        </w:rPr>
        <w:t xml:space="preserve">Habiendo logrado la independencia del </w:t>
      </w:r>
      <w:r w:rsidR="004103BC" w:rsidRPr="00C878EE">
        <w:rPr>
          <w:rFonts w:cstheme="minorHAnsi"/>
          <w:sz w:val="24"/>
          <w:szCs w:val="24"/>
        </w:rPr>
        <w:t>M</w:t>
      </w:r>
      <w:r w:rsidRPr="00C878EE">
        <w:rPr>
          <w:rFonts w:cstheme="minorHAnsi"/>
          <w:sz w:val="24"/>
          <w:szCs w:val="24"/>
        </w:rPr>
        <w:t xml:space="preserve">inisterio </w:t>
      </w:r>
      <w:r w:rsidR="004103BC" w:rsidRPr="00C878EE">
        <w:rPr>
          <w:rFonts w:cstheme="minorHAnsi"/>
          <w:sz w:val="24"/>
          <w:szCs w:val="24"/>
        </w:rPr>
        <w:t>P</w:t>
      </w:r>
      <w:r w:rsidRPr="00C878EE">
        <w:rPr>
          <w:rFonts w:cstheme="minorHAnsi"/>
          <w:sz w:val="24"/>
          <w:szCs w:val="24"/>
        </w:rPr>
        <w:t>úblico, el Consejo Nacional de la Magistratura (CNM) se estableció como meta obtener el mismo resultado en la Cámara de Cuentas, en la Junta Central Electoral y en el Tribunal Superior Electoral</w:t>
      </w:r>
      <w:r w:rsidR="00555487" w:rsidRPr="00C878EE">
        <w:rPr>
          <w:rFonts w:cstheme="minorHAnsi"/>
          <w:sz w:val="24"/>
          <w:szCs w:val="24"/>
        </w:rPr>
        <w:t xml:space="preserve"> </w:t>
      </w:r>
      <w:r w:rsidR="004103BC" w:rsidRPr="00C878EE">
        <w:rPr>
          <w:rFonts w:cstheme="minorHAnsi"/>
          <w:sz w:val="24"/>
          <w:szCs w:val="24"/>
        </w:rPr>
        <w:t>donde</w:t>
      </w:r>
      <w:r w:rsidR="00F52B88" w:rsidRPr="00C878EE">
        <w:rPr>
          <w:rFonts w:cstheme="minorHAnsi"/>
          <w:sz w:val="24"/>
          <w:szCs w:val="24"/>
        </w:rPr>
        <w:t xml:space="preserve"> </w:t>
      </w:r>
      <w:r w:rsidR="004103BC" w:rsidRPr="00C878EE">
        <w:rPr>
          <w:rFonts w:cstheme="minorHAnsi"/>
          <w:sz w:val="24"/>
          <w:szCs w:val="24"/>
        </w:rPr>
        <w:t>s</w:t>
      </w:r>
      <w:r w:rsidR="00F52B88" w:rsidRPr="00C878EE">
        <w:rPr>
          <w:rFonts w:cstheme="minorHAnsi"/>
          <w:sz w:val="24"/>
          <w:szCs w:val="24"/>
        </w:rPr>
        <w:t>e realizaron procesos de selección transparentes y bien conducidos.</w:t>
      </w:r>
    </w:p>
    <w:p w14:paraId="5EC7FFA6" w14:textId="77777777" w:rsidR="004F45A9" w:rsidRPr="00C878EE" w:rsidRDefault="004F45A9" w:rsidP="004F45A9">
      <w:pPr>
        <w:spacing w:after="0" w:line="240" w:lineRule="auto"/>
        <w:jc w:val="both"/>
        <w:rPr>
          <w:rFonts w:cstheme="minorHAnsi"/>
          <w:sz w:val="24"/>
          <w:szCs w:val="24"/>
        </w:rPr>
      </w:pPr>
    </w:p>
    <w:p w14:paraId="3F20C6AB" w14:textId="0839E481" w:rsidR="00F61382" w:rsidRPr="00C878EE" w:rsidRDefault="00F61382" w:rsidP="00C878EE">
      <w:pPr>
        <w:spacing w:line="240" w:lineRule="auto"/>
        <w:jc w:val="both"/>
        <w:rPr>
          <w:rFonts w:cstheme="minorHAnsi"/>
          <w:sz w:val="24"/>
          <w:szCs w:val="24"/>
        </w:rPr>
      </w:pPr>
      <w:r w:rsidRPr="00C878EE">
        <w:rPr>
          <w:rFonts w:cstheme="minorHAnsi"/>
          <w:sz w:val="24"/>
          <w:szCs w:val="24"/>
        </w:rPr>
        <w:t>Los trabajos del CNM lograron el propósito buscado al seleccionar en la Cámara de Cuentas a cinco personas independientes</w:t>
      </w:r>
      <w:r w:rsidR="00555487" w:rsidRPr="00C878EE">
        <w:rPr>
          <w:rFonts w:cstheme="minorHAnsi"/>
          <w:sz w:val="24"/>
          <w:szCs w:val="24"/>
        </w:rPr>
        <w:t xml:space="preserve"> </w:t>
      </w:r>
      <w:r w:rsidRPr="00C878EE">
        <w:rPr>
          <w:rFonts w:cstheme="minorHAnsi"/>
          <w:sz w:val="24"/>
          <w:szCs w:val="24"/>
        </w:rPr>
        <w:t xml:space="preserve">en las personas de </w:t>
      </w:r>
      <w:proofErr w:type="spellStart"/>
      <w:r w:rsidRPr="00C878EE">
        <w:rPr>
          <w:rFonts w:cstheme="minorHAnsi"/>
          <w:sz w:val="24"/>
          <w:szCs w:val="24"/>
        </w:rPr>
        <w:t>Janel</w:t>
      </w:r>
      <w:proofErr w:type="spellEnd"/>
      <w:r w:rsidRPr="00C878EE">
        <w:rPr>
          <w:rFonts w:cstheme="minorHAnsi"/>
          <w:sz w:val="24"/>
          <w:szCs w:val="24"/>
        </w:rPr>
        <w:t xml:space="preserve"> Andrés </w:t>
      </w:r>
      <w:r w:rsidR="00466FAD" w:rsidRPr="00C878EE">
        <w:rPr>
          <w:rFonts w:cstheme="minorHAnsi"/>
          <w:sz w:val="24"/>
          <w:szCs w:val="24"/>
        </w:rPr>
        <w:t>Rodríguez</w:t>
      </w:r>
      <w:r w:rsidRPr="00C878EE">
        <w:rPr>
          <w:rFonts w:cstheme="minorHAnsi"/>
          <w:sz w:val="24"/>
          <w:szCs w:val="24"/>
        </w:rPr>
        <w:t xml:space="preserve"> Sánchez</w:t>
      </w:r>
      <w:r w:rsidR="00555487" w:rsidRPr="00C878EE">
        <w:rPr>
          <w:rFonts w:cstheme="minorHAnsi"/>
          <w:sz w:val="24"/>
          <w:szCs w:val="24"/>
        </w:rPr>
        <w:t xml:space="preserve">, </w:t>
      </w:r>
      <w:r w:rsidR="004103BC" w:rsidRPr="00C878EE">
        <w:rPr>
          <w:rFonts w:cstheme="minorHAnsi"/>
          <w:sz w:val="24"/>
          <w:szCs w:val="24"/>
        </w:rPr>
        <w:t>presidente</w:t>
      </w:r>
      <w:r w:rsidR="00555487" w:rsidRPr="00C878EE">
        <w:rPr>
          <w:rFonts w:cstheme="minorHAnsi"/>
          <w:sz w:val="24"/>
          <w:szCs w:val="24"/>
        </w:rPr>
        <w:t>;</w:t>
      </w:r>
      <w:r w:rsidRPr="00C878EE">
        <w:rPr>
          <w:rFonts w:cstheme="minorHAnsi"/>
          <w:sz w:val="24"/>
          <w:szCs w:val="24"/>
        </w:rPr>
        <w:t xml:space="preserve"> Elsa María Catano Ramírez</w:t>
      </w:r>
      <w:r w:rsidR="00555487" w:rsidRPr="00C878EE">
        <w:rPr>
          <w:rFonts w:cstheme="minorHAnsi"/>
          <w:sz w:val="24"/>
          <w:szCs w:val="24"/>
        </w:rPr>
        <w:t xml:space="preserve">, </w:t>
      </w:r>
      <w:r w:rsidR="004103BC" w:rsidRPr="00C878EE">
        <w:rPr>
          <w:rFonts w:cstheme="minorHAnsi"/>
          <w:sz w:val="24"/>
          <w:szCs w:val="24"/>
        </w:rPr>
        <w:t>vicepresidenta</w:t>
      </w:r>
      <w:r w:rsidR="00555487" w:rsidRPr="00C878EE">
        <w:rPr>
          <w:rFonts w:cstheme="minorHAnsi"/>
          <w:sz w:val="24"/>
          <w:szCs w:val="24"/>
        </w:rPr>
        <w:t>;</w:t>
      </w:r>
      <w:r w:rsidRPr="00C878EE">
        <w:rPr>
          <w:rFonts w:cstheme="minorHAnsi"/>
          <w:sz w:val="24"/>
          <w:szCs w:val="24"/>
        </w:rPr>
        <w:t xml:space="preserve"> Tomasina Tolentino de </w:t>
      </w:r>
      <w:proofErr w:type="spellStart"/>
      <w:r w:rsidRPr="00C878EE">
        <w:rPr>
          <w:rFonts w:cstheme="minorHAnsi"/>
          <w:sz w:val="24"/>
          <w:szCs w:val="24"/>
        </w:rPr>
        <w:t>Mckenzie</w:t>
      </w:r>
      <w:proofErr w:type="spellEnd"/>
      <w:r w:rsidR="00555487" w:rsidRPr="00C878EE">
        <w:rPr>
          <w:rFonts w:cstheme="minorHAnsi"/>
          <w:sz w:val="24"/>
          <w:szCs w:val="24"/>
        </w:rPr>
        <w:t xml:space="preserve">, </w:t>
      </w:r>
      <w:r w:rsidR="004103BC" w:rsidRPr="00C878EE">
        <w:rPr>
          <w:rFonts w:cstheme="minorHAnsi"/>
          <w:sz w:val="24"/>
          <w:szCs w:val="24"/>
        </w:rPr>
        <w:t>secretaria</w:t>
      </w:r>
      <w:r w:rsidR="00555487" w:rsidRPr="00C878EE">
        <w:rPr>
          <w:rFonts w:cstheme="minorHAnsi"/>
          <w:sz w:val="24"/>
          <w:szCs w:val="24"/>
        </w:rPr>
        <w:t>;</w:t>
      </w:r>
      <w:r w:rsidRPr="00C878EE">
        <w:rPr>
          <w:rFonts w:cstheme="minorHAnsi"/>
          <w:sz w:val="24"/>
          <w:szCs w:val="24"/>
        </w:rPr>
        <w:t xml:space="preserve"> Mario Arturo Fernández Burgos y Elsa Peña </w:t>
      </w:r>
      <w:proofErr w:type="spellStart"/>
      <w:r w:rsidRPr="00C878EE">
        <w:rPr>
          <w:rFonts w:cstheme="minorHAnsi"/>
          <w:sz w:val="24"/>
          <w:szCs w:val="24"/>
        </w:rPr>
        <w:t>Peña</w:t>
      </w:r>
      <w:proofErr w:type="spellEnd"/>
      <w:r w:rsidR="00555487" w:rsidRPr="00C878EE">
        <w:rPr>
          <w:rFonts w:cstheme="minorHAnsi"/>
          <w:sz w:val="24"/>
          <w:szCs w:val="24"/>
        </w:rPr>
        <w:t xml:space="preserve">, </w:t>
      </w:r>
      <w:r w:rsidRPr="00C878EE">
        <w:rPr>
          <w:rFonts w:cstheme="minorHAnsi"/>
          <w:sz w:val="24"/>
          <w:szCs w:val="24"/>
        </w:rPr>
        <w:t xml:space="preserve">miembros. </w:t>
      </w:r>
    </w:p>
    <w:p w14:paraId="67726F9A" w14:textId="19D33E2F" w:rsidR="00F61382" w:rsidRPr="00C878EE" w:rsidRDefault="00F61382" w:rsidP="00C878EE">
      <w:pPr>
        <w:spacing w:line="240" w:lineRule="auto"/>
        <w:jc w:val="both"/>
        <w:rPr>
          <w:rFonts w:cstheme="minorHAnsi"/>
          <w:sz w:val="24"/>
          <w:szCs w:val="24"/>
        </w:rPr>
      </w:pPr>
      <w:r w:rsidRPr="00C878EE">
        <w:rPr>
          <w:rFonts w:cstheme="minorHAnsi"/>
          <w:sz w:val="24"/>
          <w:szCs w:val="24"/>
        </w:rPr>
        <w:t>En la Junta Central Electoral</w:t>
      </w:r>
      <w:r w:rsidR="0082002D" w:rsidRPr="00C878EE">
        <w:rPr>
          <w:rFonts w:cstheme="minorHAnsi"/>
          <w:sz w:val="24"/>
          <w:szCs w:val="24"/>
        </w:rPr>
        <w:t xml:space="preserve"> (JCE)</w:t>
      </w:r>
      <w:r w:rsidRPr="00C878EE">
        <w:rPr>
          <w:rFonts w:cstheme="minorHAnsi"/>
          <w:sz w:val="24"/>
          <w:szCs w:val="24"/>
        </w:rPr>
        <w:t xml:space="preserve"> fueron seleccionados Román Andrés Jáquez Liriano</w:t>
      </w:r>
      <w:r w:rsidR="0082002D" w:rsidRPr="00C878EE">
        <w:rPr>
          <w:rFonts w:cstheme="minorHAnsi"/>
          <w:sz w:val="24"/>
          <w:szCs w:val="24"/>
        </w:rPr>
        <w:t xml:space="preserve">, </w:t>
      </w:r>
      <w:r w:rsidR="004103BC" w:rsidRPr="00C878EE">
        <w:rPr>
          <w:rFonts w:cstheme="minorHAnsi"/>
          <w:sz w:val="24"/>
          <w:szCs w:val="24"/>
        </w:rPr>
        <w:t>presidente</w:t>
      </w:r>
      <w:r w:rsidR="0082002D" w:rsidRPr="00C878EE">
        <w:rPr>
          <w:rFonts w:cstheme="minorHAnsi"/>
          <w:sz w:val="24"/>
          <w:szCs w:val="24"/>
        </w:rPr>
        <w:t>;</w:t>
      </w:r>
      <w:r w:rsidRPr="00C878EE">
        <w:rPr>
          <w:rFonts w:cstheme="minorHAnsi"/>
          <w:sz w:val="24"/>
          <w:szCs w:val="24"/>
        </w:rPr>
        <w:t xml:space="preserve"> Rafael Armando Vallejo Santelises, Dolores Altagracia Fernández Sánchez, Patricia Lorenzo Paniagua y Samir Rafael Chami Isa. </w:t>
      </w:r>
    </w:p>
    <w:p w14:paraId="2C304CD9" w14:textId="049A99C7" w:rsidR="00F61382" w:rsidRPr="00C878EE" w:rsidRDefault="00F61382" w:rsidP="00C878EE">
      <w:pPr>
        <w:spacing w:line="240" w:lineRule="auto"/>
        <w:jc w:val="both"/>
        <w:rPr>
          <w:rFonts w:cstheme="minorHAnsi"/>
          <w:sz w:val="24"/>
          <w:szCs w:val="24"/>
        </w:rPr>
      </w:pPr>
      <w:r w:rsidRPr="00C878EE">
        <w:rPr>
          <w:rFonts w:cstheme="minorHAnsi"/>
          <w:sz w:val="24"/>
          <w:szCs w:val="24"/>
        </w:rPr>
        <w:t>En el Tribunal Superior Electoral</w:t>
      </w:r>
      <w:r w:rsidR="0082002D" w:rsidRPr="00C878EE">
        <w:rPr>
          <w:rFonts w:cstheme="minorHAnsi"/>
          <w:sz w:val="24"/>
          <w:szCs w:val="24"/>
        </w:rPr>
        <w:t xml:space="preserve"> (TSE)</w:t>
      </w:r>
      <w:r w:rsidRPr="00C878EE">
        <w:rPr>
          <w:rFonts w:cstheme="minorHAnsi"/>
          <w:sz w:val="24"/>
          <w:szCs w:val="24"/>
        </w:rPr>
        <w:t xml:space="preserve"> fueron designados </w:t>
      </w:r>
      <w:proofErr w:type="spellStart"/>
      <w:r w:rsidRPr="00C878EE">
        <w:rPr>
          <w:rFonts w:cstheme="minorHAnsi"/>
          <w:sz w:val="24"/>
          <w:szCs w:val="24"/>
        </w:rPr>
        <w:t>Ygnacio</w:t>
      </w:r>
      <w:proofErr w:type="spellEnd"/>
      <w:r w:rsidRPr="00C878EE">
        <w:rPr>
          <w:rFonts w:cstheme="minorHAnsi"/>
          <w:sz w:val="24"/>
          <w:szCs w:val="24"/>
        </w:rPr>
        <w:t xml:space="preserve"> Pascual Camacho Hidalgo</w:t>
      </w:r>
      <w:r w:rsidR="0082002D" w:rsidRPr="00C878EE">
        <w:rPr>
          <w:rFonts w:cstheme="minorHAnsi"/>
          <w:sz w:val="24"/>
          <w:szCs w:val="24"/>
        </w:rPr>
        <w:t xml:space="preserve">, </w:t>
      </w:r>
      <w:r w:rsidR="004103BC" w:rsidRPr="00C878EE">
        <w:rPr>
          <w:rFonts w:cstheme="minorHAnsi"/>
          <w:sz w:val="24"/>
          <w:szCs w:val="24"/>
        </w:rPr>
        <w:t>presidente</w:t>
      </w:r>
      <w:r w:rsidR="0082002D" w:rsidRPr="00C878EE">
        <w:rPr>
          <w:rFonts w:cstheme="minorHAnsi"/>
          <w:sz w:val="24"/>
          <w:szCs w:val="24"/>
        </w:rPr>
        <w:t>;</w:t>
      </w:r>
      <w:r w:rsidRPr="00C878EE">
        <w:rPr>
          <w:rFonts w:cstheme="minorHAnsi"/>
          <w:sz w:val="24"/>
          <w:szCs w:val="24"/>
        </w:rPr>
        <w:t xml:space="preserve"> Juan Alfredo Biaggi Lama, Rosa </w:t>
      </w:r>
      <w:proofErr w:type="spellStart"/>
      <w:r w:rsidRPr="00C878EE">
        <w:rPr>
          <w:rFonts w:cstheme="minorHAnsi"/>
          <w:sz w:val="24"/>
          <w:szCs w:val="24"/>
        </w:rPr>
        <w:t>Fiordaliza</w:t>
      </w:r>
      <w:proofErr w:type="spellEnd"/>
      <w:r w:rsidRPr="00C878EE">
        <w:rPr>
          <w:rFonts w:cstheme="minorHAnsi"/>
          <w:sz w:val="24"/>
          <w:szCs w:val="24"/>
        </w:rPr>
        <w:t xml:space="preserve"> Pérez, Pedro Pablo </w:t>
      </w:r>
      <w:proofErr w:type="spellStart"/>
      <w:r w:rsidRPr="00C878EE">
        <w:rPr>
          <w:rFonts w:cstheme="minorHAnsi"/>
          <w:sz w:val="24"/>
          <w:szCs w:val="24"/>
        </w:rPr>
        <w:t>Yermenos</w:t>
      </w:r>
      <w:proofErr w:type="spellEnd"/>
      <w:r w:rsidRPr="00C878EE">
        <w:rPr>
          <w:rFonts w:cstheme="minorHAnsi"/>
          <w:sz w:val="24"/>
          <w:szCs w:val="24"/>
        </w:rPr>
        <w:t xml:space="preserve"> </w:t>
      </w:r>
      <w:proofErr w:type="spellStart"/>
      <w:r w:rsidRPr="00C878EE">
        <w:rPr>
          <w:rFonts w:cstheme="minorHAnsi"/>
          <w:sz w:val="24"/>
          <w:szCs w:val="24"/>
        </w:rPr>
        <w:t>Forastieri</w:t>
      </w:r>
      <w:proofErr w:type="spellEnd"/>
      <w:r w:rsidRPr="00C878EE">
        <w:rPr>
          <w:rFonts w:cstheme="minorHAnsi"/>
          <w:sz w:val="24"/>
          <w:szCs w:val="24"/>
        </w:rPr>
        <w:t xml:space="preserve"> y Fernando Fernández Cruz. </w:t>
      </w:r>
    </w:p>
    <w:p w14:paraId="67D10428" w14:textId="2F2DE2C2" w:rsidR="00D062C9" w:rsidRDefault="00F61382" w:rsidP="00C878EE">
      <w:pPr>
        <w:spacing w:line="240" w:lineRule="auto"/>
        <w:jc w:val="both"/>
        <w:rPr>
          <w:rFonts w:cstheme="minorHAnsi"/>
          <w:sz w:val="24"/>
          <w:szCs w:val="24"/>
        </w:rPr>
      </w:pPr>
      <w:r w:rsidRPr="00C878EE">
        <w:rPr>
          <w:rFonts w:cstheme="minorHAnsi"/>
          <w:sz w:val="24"/>
          <w:szCs w:val="24"/>
        </w:rPr>
        <w:t>Dos aspectos sobre estas selecciones son</w:t>
      </w:r>
      <w:r w:rsidR="0082002D" w:rsidRPr="00C878EE">
        <w:rPr>
          <w:rFonts w:cstheme="minorHAnsi"/>
          <w:sz w:val="24"/>
          <w:szCs w:val="24"/>
        </w:rPr>
        <w:t>:</w:t>
      </w:r>
      <w:r w:rsidRPr="00C878EE">
        <w:rPr>
          <w:rFonts w:cstheme="minorHAnsi"/>
          <w:sz w:val="24"/>
          <w:szCs w:val="24"/>
        </w:rPr>
        <w:t xml:space="preserve"> el primero positivo</w:t>
      </w:r>
      <w:r w:rsidR="00846636" w:rsidRPr="00C878EE">
        <w:rPr>
          <w:rFonts w:cstheme="minorHAnsi"/>
          <w:sz w:val="24"/>
          <w:szCs w:val="24"/>
        </w:rPr>
        <w:t xml:space="preserve"> es el </w:t>
      </w:r>
      <w:r w:rsidRPr="00C878EE">
        <w:rPr>
          <w:rFonts w:cstheme="minorHAnsi"/>
          <w:sz w:val="24"/>
          <w:szCs w:val="24"/>
        </w:rPr>
        <w:t xml:space="preserve">precedente de recurrir </w:t>
      </w:r>
      <w:r w:rsidR="00846636" w:rsidRPr="00C878EE">
        <w:rPr>
          <w:rFonts w:cstheme="minorHAnsi"/>
          <w:sz w:val="24"/>
          <w:szCs w:val="24"/>
        </w:rPr>
        <w:t>a jueces</w:t>
      </w:r>
      <w:r w:rsidRPr="00C878EE">
        <w:rPr>
          <w:rFonts w:cstheme="minorHAnsi"/>
          <w:sz w:val="24"/>
          <w:szCs w:val="24"/>
        </w:rPr>
        <w:t xml:space="preserve"> de carrera del Poder Judicial para su designación en estos órganos, mejorando así las posibilidades de independencia. El segundo aspecto</w:t>
      </w:r>
      <w:r w:rsidR="0082002D" w:rsidRPr="00C878EE">
        <w:rPr>
          <w:rFonts w:cstheme="minorHAnsi"/>
          <w:sz w:val="24"/>
          <w:szCs w:val="24"/>
        </w:rPr>
        <w:t>,</w:t>
      </w:r>
      <w:r w:rsidRPr="00C878EE">
        <w:rPr>
          <w:rFonts w:cstheme="minorHAnsi"/>
          <w:sz w:val="24"/>
          <w:szCs w:val="24"/>
        </w:rPr>
        <w:t xml:space="preserve"> negativo</w:t>
      </w:r>
      <w:r w:rsidR="00846636" w:rsidRPr="00C878EE">
        <w:rPr>
          <w:rFonts w:cstheme="minorHAnsi"/>
          <w:sz w:val="24"/>
          <w:szCs w:val="24"/>
        </w:rPr>
        <w:t xml:space="preserve"> es</w:t>
      </w:r>
      <w:r w:rsidRPr="00C878EE">
        <w:rPr>
          <w:rFonts w:cstheme="minorHAnsi"/>
          <w:sz w:val="24"/>
          <w:szCs w:val="24"/>
        </w:rPr>
        <w:t xml:space="preserve"> el desbalance de género en las designaciones sobre todo en el </w:t>
      </w:r>
      <w:r w:rsidR="00486741" w:rsidRPr="00C878EE">
        <w:rPr>
          <w:rFonts w:cstheme="minorHAnsi"/>
          <w:sz w:val="24"/>
          <w:szCs w:val="24"/>
        </w:rPr>
        <w:t>TSE en</w:t>
      </w:r>
      <w:r w:rsidR="00F30E1B" w:rsidRPr="00C878EE">
        <w:rPr>
          <w:rFonts w:cstheme="minorHAnsi"/>
          <w:sz w:val="24"/>
          <w:szCs w:val="24"/>
        </w:rPr>
        <w:t xml:space="preserve"> claro desprecio del artículo 39.5 de la Constitución de la República, </w:t>
      </w:r>
      <w:r w:rsidR="0082002D" w:rsidRPr="00C878EE">
        <w:rPr>
          <w:rFonts w:cstheme="minorHAnsi"/>
          <w:sz w:val="24"/>
          <w:szCs w:val="24"/>
        </w:rPr>
        <w:t xml:space="preserve">el cual </w:t>
      </w:r>
      <w:r w:rsidR="00F30E1B" w:rsidRPr="00C878EE">
        <w:rPr>
          <w:rFonts w:cstheme="minorHAnsi"/>
          <w:sz w:val="24"/>
          <w:szCs w:val="24"/>
        </w:rPr>
        <w:t>establece el deber de promover y garantizar la participación equilibrada de mujeres y hombres en las instancias de dirección y decisión del ámbito público.</w:t>
      </w:r>
    </w:p>
    <w:p w14:paraId="44CB6816" w14:textId="31BE2CFF" w:rsidR="00F61382" w:rsidRPr="00C878EE" w:rsidRDefault="00F61382" w:rsidP="00C878EE">
      <w:pPr>
        <w:spacing w:line="240" w:lineRule="auto"/>
        <w:jc w:val="both"/>
        <w:rPr>
          <w:rFonts w:cstheme="minorHAnsi"/>
          <w:sz w:val="24"/>
          <w:szCs w:val="24"/>
        </w:rPr>
      </w:pPr>
      <w:r w:rsidRPr="00C878EE">
        <w:rPr>
          <w:rFonts w:cstheme="minorHAnsi"/>
          <w:sz w:val="24"/>
          <w:szCs w:val="24"/>
        </w:rPr>
        <w:t>Corresponderá a los designados demostrar que la ciudadanía está mejor protegida con personas independientes de los partidos y otros sectores en estos órganos constitucionales.</w:t>
      </w:r>
      <w:r w:rsidR="00846636" w:rsidRPr="00C878EE">
        <w:rPr>
          <w:rFonts w:cstheme="minorHAnsi"/>
          <w:sz w:val="24"/>
          <w:szCs w:val="24"/>
        </w:rPr>
        <w:t xml:space="preserve"> Las actuaciones del Ministerio Público llevar</w:t>
      </w:r>
      <w:r w:rsidR="00E04444" w:rsidRPr="00C878EE">
        <w:rPr>
          <w:rFonts w:cstheme="minorHAnsi"/>
          <w:sz w:val="24"/>
          <w:szCs w:val="24"/>
        </w:rPr>
        <w:t>á</w:t>
      </w:r>
      <w:r w:rsidR="00846636" w:rsidRPr="00C878EE">
        <w:rPr>
          <w:rFonts w:cstheme="minorHAnsi"/>
          <w:sz w:val="24"/>
          <w:szCs w:val="24"/>
        </w:rPr>
        <w:t>n a los tribunales casos de suma relevancia en los próximos años. Les tocar</w:t>
      </w:r>
      <w:r w:rsidR="00E04444" w:rsidRPr="00C878EE">
        <w:rPr>
          <w:rFonts w:cstheme="minorHAnsi"/>
          <w:sz w:val="24"/>
          <w:szCs w:val="24"/>
        </w:rPr>
        <w:t>á</w:t>
      </w:r>
      <w:r w:rsidR="00846636" w:rsidRPr="00C878EE">
        <w:rPr>
          <w:rFonts w:cstheme="minorHAnsi"/>
          <w:sz w:val="24"/>
          <w:szCs w:val="24"/>
        </w:rPr>
        <w:t xml:space="preserve"> a </w:t>
      </w:r>
      <w:r w:rsidR="00E04444" w:rsidRPr="00C878EE">
        <w:rPr>
          <w:rFonts w:cstheme="minorHAnsi"/>
          <w:sz w:val="24"/>
          <w:szCs w:val="24"/>
        </w:rPr>
        <w:t>é</w:t>
      </w:r>
      <w:r w:rsidR="00846636" w:rsidRPr="00C878EE">
        <w:rPr>
          <w:rFonts w:cstheme="minorHAnsi"/>
          <w:sz w:val="24"/>
          <w:szCs w:val="24"/>
        </w:rPr>
        <w:t xml:space="preserve">stos comportarse a la altura que el </w:t>
      </w:r>
      <w:r w:rsidR="00E04444" w:rsidRPr="00C878EE">
        <w:rPr>
          <w:rFonts w:cstheme="minorHAnsi"/>
          <w:sz w:val="24"/>
          <w:szCs w:val="24"/>
        </w:rPr>
        <w:t>país</w:t>
      </w:r>
      <w:r w:rsidR="00846636" w:rsidRPr="00C878EE">
        <w:rPr>
          <w:rFonts w:cstheme="minorHAnsi"/>
          <w:sz w:val="24"/>
          <w:szCs w:val="24"/>
        </w:rPr>
        <w:t xml:space="preserve"> requiere y completar el circulo virtuoso que ponga fin a la impunidad y reduzca la corrupción.</w:t>
      </w:r>
    </w:p>
    <w:p w14:paraId="7512BA6F" w14:textId="77777777" w:rsidR="0082002D" w:rsidRPr="00C878EE" w:rsidRDefault="007177BD" w:rsidP="00D062C9">
      <w:pPr>
        <w:spacing w:after="0" w:line="240" w:lineRule="auto"/>
        <w:jc w:val="both"/>
        <w:rPr>
          <w:rFonts w:cstheme="minorHAnsi"/>
          <w:b/>
          <w:sz w:val="24"/>
          <w:szCs w:val="24"/>
        </w:rPr>
      </w:pPr>
      <w:r w:rsidRPr="00C878EE">
        <w:rPr>
          <w:rFonts w:cstheme="minorHAnsi"/>
          <w:b/>
          <w:sz w:val="24"/>
          <w:szCs w:val="24"/>
        </w:rPr>
        <w:t>A</w:t>
      </w:r>
      <w:r w:rsidR="00DA0124" w:rsidRPr="00C878EE">
        <w:rPr>
          <w:rFonts w:cstheme="minorHAnsi"/>
          <w:b/>
          <w:sz w:val="24"/>
          <w:szCs w:val="24"/>
        </w:rPr>
        <w:t>umenta la confianza</w:t>
      </w:r>
    </w:p>
    <w:p w14:paraId="239A3A9D" w14:textId="2B28E3A1" w:rsidR="00D575BC" w:rsidRPr="00C878EE" w:rsidRDefault="00D575BC" w:rsidP="00D062C9">
      <w:pPr>
        <w:spacing w:after="0" w:line="240" w:lineRule="auto"/>
        <w:jc w:val="both"/>
        <w:rPr>
          <w:rFonts w:cstheme="minorHAnsi"/>
          <w:sz w:val="24"/>
          <w:szCs w:val="24"/>
        </w:rPr>
      </w:pPr>
      <w:r w:rsidRPr="00C878EE">
        <w:rPr>
          <w:rFonts w:cstheme="minorHAnsi"/>
          <w:sz w:val="24"/>
          <w:szCs w:val="24"/>
        </w:rPr>
        <w:t xml:space="preserve">Las actuaciones del Ministerio Público contra funcionarios, militares y capos de la droga, reforzados ahora por las auditorias de la Cámara de Cuentas, las decisiones de Compras y Contrataciones y de la Contraloría General junto a la rápida destitución y puesta a disposición de la justicia de funcionarios del actual gobierno han aumentado la confianza en que el país podrá superar el lastre de corrupción sin castigo. </w:t>
      </w:r>
    </w:p>
    <w:p w14:paraId="5AB16FC1" w14:textId="77777777" w:rsidR="00AC2D10" w:rsidRPr="00C878EE" w:rsidRDefault="00AC2D10" w:rsidP="00C878EE">
      <w:pPr>
        <w:spacing w:after="0" w:line="240" w:lineRule="auto"/>
        <w:jc w:val="both"/>
        <w:rPr>
          <w:rFonts w:cstheme="minorHAnsi"/>
          <w:sz w:val="24"/>
          <w:szCs w:val="24"/>
        </w:rPr>
      </w:pPr>
    </w:p>
    <w:p w14:paraId="1E918435" w14:textId="46897D57" w:rsidR="00D23A41" w:rsidRPr="00C878EE" w:rsidRDefault="00A61CD2" w:rsidP="00C878EE">
      <w:pPr>
        <w:spacing w:line="240" w:lineRule="auto"/>
        <w:jc w:val="both"/>
        <w:rPr>
          <w:rFonts w:cstheme="minorHAnsi"/>
          <w:sz w:val="24"/>
          <w:szCs w:val="24"/>
        </w:rPr>
      </w:pPr>
      <w:r w:rsidRPr="00C878EE">
        <w:rPr>
          <w:rFonts w:cstheme="minorHAnsi"/>
          <w:sz w:val="24"/>
          <w:szCs w:val="24"/>
        </w:rPr>
        <w:t>Los</w:t>
      </w:r>
      <w:r w:rsidR="00D23A41" w:rsidRPr="00C878EE">
        <w:rPr>
          <w:rFonts w:cstheme="minorHAnsi"/>
          <w:sz w:val="24"/>
          <w:szCs w:val="24"/>
        </w:rPr>
        <w:t xml:space="preserve"> esfuerzos en la lucha contra la corrupción</w:t>
      </w:r>
      <w:r w:rsidRPr="00C878EE">
        <w:rPr>
          <w:rFonts w:cstheme="minorHAnsi"/>
          <w:sz w:val="24"/>
          <w:szCs w:val="24"/>
        </w:rPr>
        <w:t xml:space="preserve"> en el último año</w:t>
      </w:r>
      <w:r w:rsidR="00D23A41" w:rsidRPr="00C878EE">
        <w:rPr>
          <w:rFonts w:cstheme="minorHAnsi"/>
          <w:sz w:val="24"/>
          <w:szCs w:val="24"/>
        </w:rPr>
        <w:t xml:space="preserve"> han permitido mejorar los índices de República Dominicana en esta materia, como por ejemplo el índice 2021 de </w:t>
      </w:r>
      <w:r w:rsidRPr="00C878EE">
        <w:rPr>
          <w:rFonts w:cstheme="minorHAnsi"/>
          <w:sz w:val="24"/>
          <w:szCs w:val="24"/>
        </w:rPr>
        <w:t>Américas</w:t>
      </w:r>
      <w:r w:rsidR="00D23A41" w:rsidRPr="00C878EE">
        <w:rPr>
          <w:rFonts w:cstheme="minorHAnsi"/>
          <w:sz w:val="24"/>
          <w:szCs w:val="24"/>
        </w:rPr>
        <w:t xml:space="preserve"> </w:t>
      </w:r>
      <w:proofErr w:type="spellStart"/>
      <w:r w:rsidR="00D23A41" w:rsidRPr="00C878EE">
        <w:rPr>
          <w:rFonts w:cstheme="minorHAnsi"/>
          <w:sz w:val="24"/>
          <w:szCs w:val="24"/>
        </w:rPr>
        <w:t>Society</w:t>
      </w:r>
      <w:proofErr w:type="spellEnd"/>
      <w:r w:rsidR="00D23A41" w:rsidRPr="00C878EE">
        <w:rPr>
          <w:rFonts w:cstheme="minorHAnsi"/>
          <w:sz w:val="24"/>
          <w:szCs w:val="24"/>
        </w:rPr>
        <w:t xml:space="preserve">/Council </w:t>
      </w:r>
      <w:proofErr w:type="spellStart"/>
      <w:r w:rsidR="00D23A41" w:rsidRPr="00C878EE">
        <w:rPr>
          <w:rFonts w:cstheme="minorHAnsi"/>
          <w:sz w:val="24"/>
          <w:szCs w:val="24"/>
        </w:rPr>
        <w:t>of</w:t>
      </w:r>
      <w:proofErr w:type="spellEnd"/>
      <w:r w:rsidR="00D23A41" w:rsidRPr="00C878EE">
        <w:rPr>
          <w:rFonts w:cstheme="minorHAnsi"/>
          <w:sz w:val="24"/>
          <w:szCs w:val="24"/>
        </w:rPr>
        <w:t xml:space="preserve"> </w:t>
      </w:r>
      <w:proofErr w:type="spellStart"/>
      <w:r w:rsidR="00D23A41" w:rsidRPr="00C878EE">
        <w:rPr>
          <w:rFonts w:cstheme="minorHAnsi"/>
          <w:sz w:val="24"/>
          <w:szCs w:val="24"/>
        </w:rPr>
        <w:t>the</w:t>
      </w:r>
      <w:proofErr w:type="spellEnd"/>
      <w:r w:rsidR="00D23A41" w:rsidRPr="00C878EE">
        <w:rPr>
          <w:rFonts w:cstheme="minorHAnsi"/>
          <w:sz w:val="24"/>
          <w:szCs w:val="24"/>
        </w:rPr>
        <w:t xml:space="preserve"> </w:t>
      </w:r>
      <w:proofErr w:type="spellStart"/>
      <w:r w:rsidR="00D23A41" w:rsidRPr="00C878EE">
        <w:rPr>
          <w:rFonts w:cstheme="minorHAnsi"/>
          <w:sz w:val="24"/>
          <w:szCs w:val="24"/>
        </w:rPr>
        <w:t>Americas</w:t>
      </w:r>
      <w:proofErr w:type="spellEnd"/>
      <w:r w:rsidR="00D23A41" w:rsidRPr="00C878EE">
        <w:rPr>
          <w:rFonts w:cstheme="minorHAnsi"/>
          <w:sz w:val="24"/>
          <w:szCs w:val="24"/>
        </w:rPr>
        <w:t xml:space="preserve"> y Control </w:t>
      </w:r>
      <w:proofErr w:type="spellStart"/>
      <w:r w:rsidR="00D23A41" w:rsidRPr="00C878EE">
        <w:rPr>
          <w:rFonts w:cstheme="minorHAnsi"/>
          <w:sz w:val="24"/>
          <w:szCs w:val="24"/>
        </w:rPr>
        <w:t>Risk</w:t>
      </w:r>
      <w:proofErr w:type="spellEnd"/>
      <w:r w:rsidR="00D23A41" w:rsidRPr="00C878EE">
        <w:rPr>
          <w:rFonts w:cstheme="minorHAnsi"/>
          <w:sz w:val="24"/>
          <w:szCs w:val="24"/>
        </w:rPr>
        <w:t>, que mide la capacidad de 15 países latinoamericanos para combatir la corrupción (CCC). República Dominicana fue el país con mayor avance en esta materia, al mejorar de un 3.26% a un 4.38%, pasando del lugar 13 al 10, pero aún lejos del 7.80 obtenido por Uruguay, el país mejor ranqueado</w:t>
      </w:r>
      <w:r w:rsidRPr="00C878EE">
        <w:rPr>
          <w:rFonts w:cstheme="minorHAnsi"/>
          <w:sz w:val="24"/>
          <w:szCs w:val="24"/>
        </w:rPr>
        <w:t>.</w:t>
      </w:r>
    </w:p>
    <w:p w14:paraId="4F899F06" w14:textId="2A0B8893" w:rsidR="007177BD" w:rsidRPr="00C878EE" w:rsidRDefault="007177BD" w:rsidP="00C878EE">
      <w:pPr>
        <w:spacing w:line="240" w:lineRule="auto"/>
        <w:jc w:val="both"/>
        <w:rPr>
          <w:rFonts w:cstheme="minorHAnsi"/>
          <w:sz w:val="24"/>
          <w:szCs w:val="24"/>
        </w:rPr>
      </w:pPr>
      <w:proofErr w:type="spellStart"/>
      <w:r w:rsidRPr="00C878EE">
        <w:rPr>
          <w:rFonts w:cstheme="minorHAnsi"/>
          <w:sz w:val="24"/>
          <w:szCs w:val="24"/>
        </w:rPr>
        <w:t>Latinobarómetro</w:t>
      </w:r>
      <w:proofErr w:type="spellEnd"/>
      <w:r w:rsidRPr="00C878EE">
        <w:rPr>
          <w:rFonts w:cstheme="minorHAnsi"/>
          <w:sz w:val="24"/>
          <w:szCs w:val="24"/>
        </w:rPr>
        <w:t xml:space="preserve"> en su más reciente informe del 2021 da cuenta de que la percepción de la corrupción bajó de 83 a 54 y la democracia subió 6 puntos, al llegar de 44 a 50</w:t>
      </w:r>
      <w:r w:rsidR="00A61CD2" w:rsidRPr="00C878EE">
        <w:rPr>
          <w:rFonts w:cstheme="minorHAnsi"/>
          <w:sz w:val="24"/>
          <w:szCs w:val="24"/>
        </w:rPr>
        <w:t xml:space="preserve"> puntos</w:t>
      </w:r>
      <w:r w:rsidRPr="00C878EE">
        <w:rPr>
          <w:rFonts w:cstheme="minorHAnsi"/>
          <w:sz w:val="24"/>
          <w:szCs w:val="24"/>
        </w:rPr>
        <w:t>.</w:t>
      </w:r>
    </w:p>
    <w:p w14:paraId="3A4AADF6" w14:textId="77777777" w:rsidR="00E4292C" w:rsidRDefault="00E4292C" w:rsidP="00C878EE">
      <w:pPr>
        <w:spacing w:line="240" w:lineRule="auto"/>
        <w:jc w:val="both"/>
        <w:rPr>
          <w:rFonts w:cstheme="minorHAnsi"/>
          <w:sz w:val="24"/>
          <w:szCs w:val="24"/>
        </w:rPr>
      </w:pPr>
    </w:p>
    <w:p w14:paraId="56BA5226" w14:textId="77777777" w:rsidR="00E4292C" w:rsidRDefault="00E4292C" w:rsidP="00C878EE">
      <w:pPr>
        <w:spacing w:line="240" w:lineRule="auto"/>
        <w:jc w:val="both"/>
        <w:rPr>
          <w:rFonts w:cstheme="minorHAnsi"/>
          <w:sz w:val="24"/>
          <w:szCs w:val="24"/>
        </w:rPr>
      </w:pPr>
    </w:p>
    <w:p w14:paraId="085255DB" w14:textId="77777777" w:rsidR="00E4292C" w:rsidRDefault="00E4292C" w:rsidP="00C878EE">
      <w:pPr>
        <w:spacing w:line="240" w:lineRule="auto"/>
        <w:jc w:val="both"/>
        <w:rPr>
          <w:rFonts w:cstheme="minorHAnsi"/>
          <w:sz w:val="24"/>
          <w:szCs w:val="24"/>
        </w:rPr>
      </w:pPr>
    </w:p>
    <w:p w14:paraId="7933F382" w14:textId="77777777" w:rsidR="00E4292C" w:rsidRDefault="00E4292C" w:rsidP="00C878EE">
      <w:pPr>
        <w:spacing w:line="240" w:lineRule="auto"/>
        <w:jc w:val="both"/>
        <w:rPr>
          <w:rFonts w:cstheme="minorHAnsi"/>
          <w:sz w:val="24"/>
          <w:szCs w:val="24"/>
        </w:rPr>
      </w:pPr>
    </w:p>
    <w:p w14:paraId="165A6A5F" w14:textId="77777777" w:rsidR="00E4292C" w:rsidRDefault="00E4292C" w:rsidP="00C878EE">
      <w:pPr>
        <w:spacing w:line="240" w:lineRule="auto"/>
        <w:jc w:val="both"/>
        <w:rPr>
          <w:rFonts w:cstheme="minorHAnsi"/>
          <w:sz w:val="24"/>
          <w:szCs w:val="24"/>
        </w:rPr>
      </w:pPr>
    </w:p>
    <w:p w14:paraId="6DA684BD" w14:textId="5911AE59" w:rsidR="007177BD" w:rsidRPr="00C878EE" w:rsidRDefault="007177BD" w:rsidP="00C878EE">
      <w:pPr>
        <w:spacing w:line="240" w:lineRule="auto"/>
        <w:jc w:val="both"/>
        <w:rPr>
          <w:rFonts w:cstheme="minorHAnsi"/>
          <w:sz w:val="24"/>
          <w:szCs w:val="24"/>
        </w:rPr>
      </w:pPr>
      <w:r w:rsidRPr="00C878EE">
        <w:rPr>
          <w:rFonts w:cstheme="minorHAnsi"/>
          <w:sz w:val="24"/>
          <w:szCs w:val="24"/>
        </w:rPr>
        <w:t>Después de décadas en las que las instituciones creadas para prevenir, controlar y perseguir la corrupción se convirtieron en parte o cómplices del asalto al erario que se evidencia en numerosos expedientes</w:t>
      </w:r>
      <w:r w:rsidR="00EC12F5" w:rsidRPr="00C878EE">
        <w:rPr>
          <w:rFonts w:cstheme="minorHAnsi"/>
          <w:sz w:val="24"/>
          <w:szCs w:val="24"/>
        </w:rPr>
        <w:t>, investigaciones</w:t>
      </w:r>
      <w:r w:rsidRPr="00C878EE">
        <w:rPr>
          <w:rFonts w:cstheme="minorHAnsi"/>
          <w:sz w:val="24"/>
          <w:szCs w:val="24"/>
        </w:rPr>
        <w:t xml:space="preserve"> y denuncias, es necesario destacar algunos cambios que la ciudadanía espera sean de largo plazo. La promesa del </w:t>
      </w:r>
      <w:r w:rsidR="00E24100" w:rsidRPr="00C878EE">
        <w:rPr>
          <w:rFonts w:cstheme="minorHAnsi"/>
          <w:sz w:val="24"/>
          <w:szCs w:val="24"/>
        </w:rPr>
        <w:t>presidente</w:t>
      </w:r>
      <w:r w:rsidRPr="00C878EE">
        <w:rPr>
          <w:rFonts w:cstheme="minorHAnsi"/>
          <w:sz w:val="24"/>
          <w:szCs w:val="24"/>
        </w:rPr>
        <w:t xml:space="preserve"> se ha expresado en el nombramiento de personas independientes, comprometidas y con el </w:t>
      </w:r>
      <w:r w:rsidR="00CA6907" w:rsidRPr="00C878EE">
        <w:rPr>
          <w:rFonts w:cstheme="minorHAnsi"/>
          <w:sz w:val="24"/>
          <w:szCs w:val="24"/>
        </w:rPr>
        <w:t>coraje</w:t>
      </w:r>
      <w:r w:rsidRPr="00C878EE">
        <w:rPr>
          <w:rFonts w:cstheme="minorHAnsi"/>
          <w:sz w:val="24"/>
          <w:szCs w:val="24"/>
        </w:rPr>
        <w:t xml:space="preserve"> para enfrentar la corrupción, como son los casos </w:t>
      </w:r>
      <w:r w:rsidR="00EC12F5" w:rsidRPr="00C878EE">
        <w:rPr>
          <w:rFonts w:cstheme="minorHAnsi"/>
          <w:sz w:val="24"/>
          <w:szCs w:val="24"/>
        </w:rPr>
        <w:t>de la</w:t>
      </w:r>
      <w:r w:rsidR="00D23A41" w:rsidRPr="00C878EE">
        <w:rPr>
          <w:rFonts w:cstheme="minorHAnsi"/>
          <w:sz w:val="24"/>
          <w:szCs w:val="24"/>
        </w:rPr>
        <w:t xml:space="preserve"> </w:t>
      </w:r>
      <w:r w:rsidR="000A5C86" w:rsidRPr="00C878EE">
        <w:rPr>
          <w:rFonts w:cstheme="minorHAnsi"/>
          <w:sz w:val="24"/>
          <w:szCs w:val="24"/>
        </w:rPr>
        <w:t>Procuraduría</w:t>
      </w:r>
      <w:r w:rsidR="00D23A41" w:rsidRPr="00C878EE">
        <w:rPr>
          <w:rFonts w:cstheme="minorHAnsi"/>
          <w:sz w:val="24"/>
          <w:szCs w:val="24"/>
        </w:rPr>
        <w:t xml:space="preserve"> General</w:t>
      </w:r>
      <w:r w:rsidR="00EC13C9" w:rsidRPr="00C878EE">
        <w:rPr>
          <w:rFonts w:cstheme="minorHAnsi"/>
          <w:sz w:val="24"/>
          <w:szCs w:val="24"/>
        </w:rPr>
        <w:t xml:space="preserve"> de la República</w:t>
      </w:r>
      <w:r w:rsidR="00D23A41" w:rsidRPr="00C878EE">
        <w:rPr>
          <w:rFonts w:cstheme="minorHAnsi"/>
          <w:sz w:val="24"/>
          <w:szCs w:val="24"/>
        </w:rPr>
        <w:t xml:space="preserve">, incluyendo sus fiscalías especializadas en persecución de la Corrupción, </w:t>
      </w:r>
      <w:r w:rsidRPr="00C878EE">
        <w:rPr>
          <w:rFonts w:cstheme="minorHAnsi"/>
          <w:sz w:val="24"/>
          <w:szCs w:val="24"/>
        </w:rPr>
        <w:t xml:space="preserve">la Dirección General de Ética e Integridad Gubernamental, </w:t>
      </w:r>
      <w:r w:rsidR="00D23A41" w:rsidRPr="00C878EE">
        <w:rPr>
          <w:rFonts w:cstheme="minorHAnsi"/>
          <w:sz w:val="24"/>
          <w:szCs w:val="24"/>
        </w:rPr>
        <w:t>Dirección</w:t>
      </w:r>
      <w:r w:rsidR="002869EF" w:rsidRPr="00C878EE">
        <w:rPr>
          <w:rFonts w:cstheme="minorHAnsi"/>
          <w:sz w:val="24"/>
          <w:szCs w:val="24"/>
        </w:rPr>
        <w:t xml:space="preserve"> General</w:t>
      </w:r>
      <w:r w:rsidR="00D23A41" w:rsidRPr="00C878EE">
        <w:rPr>
          <w:rFonts w:cstheme="minorHAnsi"/>
          <w:sz w:val="24"/>
          <w:szCs w:val="24"/>
        </w:rPr>
        <w:t xml:space="preserve"> de </w:t>
      </w:r>
      <w:r w:rsidRPr="00C878EE">
        <w:rPr>
          <w:rFonts w:cstheme="minorHAnsi"/>
          <w:sz w:val="24"/>
          <w:szCs w:val="24"/>
        </w:rPr>
        <w:t>Compras y Contrataciones Públicas, Contraloría General</w:t>
      </w:r>
      <w:r w:rsidR="000A5C86" w:rsidRPr="00C878EE">
        <w:rPr>
          <w:rFonts w:cstheme="minorHAnsi"/>
          <w:sz w:val="24"/>
          <w:szCs w:val="24"/>
        </w:rPr>
        <w:t xml:space="preserve"> de la República</w:t>
      </w:r>
      <w:r w:rsidR="00EC12F5" w:rsidRPr="00C878EE">
        <w:rPr>
          <w:rFonts w:cstheme="minorHAnsi"/>
          <w:sz w:val="24"/>
          <w:szCs w:val="24"/>
        </w:rPr>
        <w:t xml:space="preserve"> y Cámara de Cuentas</w:t>
      </w:r>
      <w:r w:rsidR="00D23A41" w:rsidRPr="00C878EE">
        <w:rPr>
          <w:rFonts w:cstheme="minorHAnsi"/>
          <w:sz w:val="24"/>
          <w:szCs w:val="24"/>
        </w:rPr>
        <w:t>.</w:t>
      </w:r>
      <w:r w:rsidRPr="00C878EE">
        <w:rPr>
          <w:rFonts w:cstheme="minorHAnsi"/>
          <w:sz w:val="24"/>
          <w:szCs w:val="24"/>
        </w:rPr>
        <w:t xml:space="preserve"> En este año esas instituciones han hecho un destacado trabajo cumpliendo los roles estipulados en las leyes</w:t>
      </w:r>
      <w:r w:rsidR="00D23A41" w:rsidRPr="00C878EE">
        <w:rPr>
          <w:rFonts w:cstheme="minorHAnsi"/>
          <w:sz w:val="24"/>
          <w:szCs w:val="24"/>
        </w:rPr>
        <w:t xml:space="preserve"> y creando la expectativa ciudadana de que estamos en el camino de reducir esos terribles males de corrupción e impunidad que tanto han dañado </w:t>
      </w:r>
      <w:r w:rsidR="000A5C86" w:rsidRPr="00C878EE">
        <w:rPr>
          <w:rFonts w:cstheme="minorHAnsi"/>
          <w:sz w:val="24"/>
          <w:szCs w:val="24"/>
        </w:rPr>
        <w:t>a</w:t>
      </w:r>
      <w:r w:rsidR="00D23A41" w:rsidRPr="00C878EE">
        <w:rPr>
          <w:rFonts w:cstheme="minorHAnsi"/>
          <w:sz w:val="24"/>
          <w:szCs w:val="24"/>
        </w:rPr>
        <w:t>l pa</w:t>
      </w:r>
      <w:r w:rsidR="000A5C86" w:rsidRPr="00C878EE">
        <w:rPr>
          <w:rFonts w:cstheme="minorHAnsi"/>
          <w:sz w:val="24"/>
          <w:szCs w:val="24"/>
        </w:rPr>
        <w:t>í</w:t>
      </w:r>
      <w:r w:rsidR="00D23A41" w:rsidRPr="00C878EE">
        <w:rPr>
          <w:rFonts w:cstheme="minorHAnsi"/>
          <w:sz w:val="24"/>
          <w:szCs w:val="24"/>
        </w:rPr>
        <w:t>s</w:t>
      </w:r>
      <w:r w:rsidRPr="00C878EE">
        <w:rPr>
          <w:rFonts w:cstheme="minorHAnsi"/>
          <w:sz w:val="24"/>
          <w:szCs w:val="24"/>
        </w:rPr>
        <w:t xml:space="preserve">. </w:t>
      </w:r>
    </w:p>
    <w:p w14:paraId="10F8E798" w14:textId="3803E18F" w:rsidR="00E526D1" w:rsidRPr="00C878EE" w:rsidRDefault="00E526D1" w:rsidP="00C878EE">
      <w:pPr>
        <w:spacing w:after="0" w:line="240" w:lineRule="auto"/>
        <w:jc w:val="both"/>
        <w:rPr>
          <w:rFonts w:cstheme="minorHAnsi"/>
          <w:b/>
          <w:bCs/>
          <w:sz w:val="24"/>
          <w:szCs w:val="24"/>
        </w:rPr>
      </w:pPr>
      <w:r w:rsidRPr="00C878EE">
        <w:rPr>
          <w:rFonts w:cstheme="minorHAnsi"/>
          <w:b/>
          <w:bCs/>
          <w:sz w:val="24"/>
          <w:szCs w:val="24"/>
        </w:rPr>
        <w:t>El caso ODREBRECHT; un fracaso nacional</w:t>
      </w:r>
    </w:p>
    <w:p w14:paraId="406F6FA0" w14:textId="3918F587" w:rsidR="00E526D1" w:rsidRPr="00C878EE" w:rsidRDefault="00E526D1" w:rsidP="00C878EE">
      <w:pPr>
        <w:spacing w:after="0" w:line="240" w:lineRule="auto"/>
        <w:jc w:val="both"/>
        <w:rPr>
          <w:rFonts w:cstheme="minorHAnsi"/>
          <w:sz w:val="24"/>
          <w:szCs w:val="24"/>
        </w:rPr>
      </w:pPr>
      <w:r w:rsidRPr="00C878EE">
        <w:rPr>
          <w:rFonts w:cstheme="minorHAnsi"/>
          <w:bCs/>
          <w:sz w:val="24"/>
          <w:szCs w:val="24"/>
        </w:rPr>
        <w:t xml:space="preserve">El fracaso nacional mayor fue el caso ODEBRECHT. </w:t>
      </w:r>
      <w:r w:rsidRPr="00C878EE">
        <w:rPr>
          <w:rFonts w:cstheme="minorHAnsi"/>
          <w:sz w:val="24"/>
          <w:szCs w:val="24"/>
        </w:rPr>
        <w:t>A pesar del notable esfuerzo del Ministerio Público actual, el 2021 fue testigo de un gran fracaso cuando este caso, iniciado en 2017 con catorce imputados, de los cuales seis llegaron a juicio de fondo terminó en primer grado con solo dos condenados: Ángel Rondón a ocho años y Víctor Díaz Rúa a cinco. Solo Ángel Rondón fue condenado por soborno, sin que hasta ahora se haya podido identificar y llevar a la justicia a ningún funcionario público, a pesar de que la misma empresa confesó que había pagado sobornos.</w:t>
      </w:r>
    </w:p>
    <w:p w14:paraId="0D9012BD" w14:textId="77777777" w:rsidR="00AC2D10" w:rsidRPr="00C878EE" w:rsidRDefault="00AC2D10" w:rsidP="00C878EE">
      <w:pPr>
        <w:spacing w:after="0" w:line="240" w:lineRule="auto"/>
        <w:jc w:val="both"/>
        <w:rPr>
          <w:rFonts w:cstheme="minorHAnsi"/>
          <w:sz w:val="24"/>
          <w:szCs w:val="24"/>
        </w:rPr>
      </w:pPr>
    </w:p>
    <w:p w14:paraId="15C6C73C" w14:textId="72A3A494" w:rsidR="00290BD9" w:rsidRPr="00C878EE" w:rsidRDefault="000A5C86" w:rsidP="00C878EE">
      <w:pPr>
        <w:spacing w:line="240" w:lineRule="auto"/>
        <w:jc w:val="both"/>
        <w:rPr>
          <w:rFonts w:cstheme="minorHAnsi"/>
          <w:sz w:val="24"/>
          <w:szCs w:val="24"/>
        </w:rPr>
      </w:pPr>
      <w:r w:rsidRPr="00C878EE">
        <w:rPr>
          <w:rFonts w:cstheme="minorHAnsi"/>
          <w:sz w:val="24"/>
          <w:szCs w:val="24"/>
        </w:rPr>
        <w:t xml:space="preserve">Desde el principio, </w:t>
      </w:r>
      <w:r w:rsidR="00EC12F5" w:rsidRPr="00C878EE">
        <w:rPr>
          <w:rFonts w:cstheme="minorHAnsi"/>
          <w:sz w:val="24"/>
          <w:szCs w:val="24"/>
        </w:rPr>
        <w:t xml:space="preserve">mucha gente, </w:t>
      </w:r>
      <w:r w:rsidR="00FF383E" w:rsidRPr="00C878EE">
        <w:rPr>
          <w:rFonts w:cstheme="minorHAnsi"/>
          <w:sz w:val="24"/>
          <w:szCs w:val="24"/>
        </w:rPr>
        <w:t xml:space="preserve">incluyendo </w:t>
      </w:r>
      <w:r w:rsidR="00EC12F5" w:rsidRPr="00C878EE">
        <w:rPr>
          <w:rFonts w:cstheme="minorHAnsi"/>
          <w:sz w:val="24"/>
          <w:szCs w:val="24"/>
        </w:rPr>
        <w:t xml:space="preserve">nuestra organización, y en especial la magistrada Miriam </w:t>
      </w:r>
      <w:r w:rsidR="0015676D" w:rsidRPr="00C878EE">
        <w:rPr>
          <w:rFonts w:cstheme="minorHAnsi"/>
          <w:sz w:val="24"/>
          <w:szCs w:val="24"/>
        </w:rPr>
        <w:t>Germ</w:t>
      </w:r>
      <w:r w:rsidR="00FF383E" w:rsidRPr="00C878EE">
        <w:rPr>
          <w:rFonts w:cstheme="minorHAnsi"/>
          <w:sz w:val="24"/>
          <w:szCs w:val="24"/>
        </w:rPr>
        <w:t>án</w:t>
      </w:r>
      <w:r w:rsidR="0015676D" w:rsidRPr="00C878EE">
        <w:rPr>
          <w:rFonts w:cstheme="minorHAnsi"/>
          <w:sz w:val="24"/>
          <w:szCs w:val="24"/>
        </w:rPr>
        <w:t xml:space="preserve"> hicieron</w:t>
      </w:r>
      <w:r w:rsidRPr="00C878EE">
        <w:rPr>
          <w:rFonts w:cstheme="minorHAnsi"/>
          <w:sz w:val="24"/>
          <w:szCs w:val="24"/>
        </w:rPr>
        <w:t xml:space="preserve"> notar </w:t>
      </w:r>
      <w:r w:rsidR="0086022F" w:rsidRPr="00C878EE">
        <w:rPr>
          <w:rFonts w:cstheme="minorHAnsi"/>
          <w:sz w:val="24"/>
          <w:szCs w:val="24"/>
        </w:rPr>
        <w:t>la seria</w:t>
      </w:r>
      <w:r w:rsidR="00290BD9" w:rsidRPr="00C878EE">
        <w:rPr>
          <w:rFonts w:cstheme="minorHAnsi"/>
          <w:sz w:val="24"/>
          <w:szCs w:val="24"/>
        </w:rPr>
        <w:t xml:space="preserve"> negligencia del Procurador General de la República anterior, Jean Alain Rodríguez, </w:t>
      </w:r>
      <w:r w:rsidR="0086022F" w:rsidRPr="00C878EE">
        <w:rPr>
          <w:rFonts w:cstheme="minorHAnsi"/>
          <w:sz w:val="24"/>
          <w:szCs w:val="24"/>
        </w:rPr>
        <w:t xml:space="preserve">quien no </w:t>
      </w:r>
      <w:r w:rsidR="00290BD9" w:rsidRPr="00C878EE">
        <w:rPr>
          <w:rFonts w:cstheme="minorHAnsi"/>
          <w:sz w:val="24"/>
          <w:szCs w:val="24"/>
        </w:rPr>
        <w:t>gestion</w:t>
      </w:r>
      <w:r w:rsidR="0086022F" w:rsidRPr="00C878EE">
        <w:rPr>
          <w:rFonts w:cstheme="minorHAnsi"/>
          <w:sz w:val="24"/>
          <w:szCs w:val="24"/>
        </w:rPr>
        <w:t>ó</w:t>
      </w:r>
      <w:r w:rsidR="00290BD9" w:rsidRPr="00C878EE">
        <w:rPr>
          <w:rFonts w:cstheme="minorHAnsi"/>
          <w:sz w:val="24"/>
          <w:szCs w:val="24"/>
        </w:rPr>
        <w:t xml:space="preserve"> las pruebas pertinentes en Brasil</w:t>
      </w:r>
      <w:r w:rsidR="00AC2D10" w:rsidRPr="00C878EE">
        <w:rPr>
          <w:rFonts w:cstheme="minorHAnsi"/>
          <w:sz w:val="24"/>
          <w:szCs w:val="24"/>
        </w:rPr>
        <w:t xml:space="preserve"> </w:t>
      </w:r>
      <w:r w:rsidR="00290BD9" w:rsidRPr="00C878EE">
        <w:rPr>
          <w:rFonts w:cstheme="minorHAnsi"/>
          <w:sz w:val="24"/>
          <w:szCs w:val="24"/>
        </w:rPr>
        <w:t>como hicieron otros países</w:t>
      </w:r>
      <w:r w:rsidR="00017BD1" w:rsidRPr="00C878EE">
        <w:rPr>
          <w:rFonts w:cstheme="minorHAnsi"/>
          <w:sz w:val="24"/>
          <w:szCs w:val="24"/>
        </w:rPr>
        <w:t xml:space="preserve">. </w:t>
      </w:r>
    </w:p>
    <w:p w14:paraId="05D60C29" w14:textId="05022BFB" w:rsidR="00DA7129" w:rsidRPr="00C878EE" w:rsidRDefault="00DA7129" w:rsidP="00C878EE">
      <w:pPr>
        <w:spacing w:line="240" w:lineRule="auto"/>
        <w:jc w:val="both"/>
        <w:rPr>
          <w:rFonts w:cstheme="minorHAnsi"/>
          <w:sz w:val="24"/>
          <w:szCs w:val="24"/>
        </w:rPr>
      </w:pPr>
      <w:r w:rsidRPr="00C878EE">
        <w:rPr>
          <w:rFonts w:cstheme="minorHAnsi"/>
          <w:sz w:val="24"/>
          <w:szCs w:val="24"/>
        </w:rPr>
        <w:t>La periodista de investigación</w:t>
      </w:r>
      <w:r w:rsidR="00AC2D10" w:rsidRPr="00C878EE">
        <w:rPr>
          <w:rFonts w:cstheme="minorHAnsi"/>
          <w:sz w:val="24"/>
          <w:szCs w:val="24"/>
        </w:rPr>
        <w:t>,</w:t>
      </w:r>
      <w:r w:rsidRPr="00C878EE">
        <w:rPr>
          <w:rFonts w:cstheme="minorHAnsi"/>
          <w:sz w:val="24"/>
          <w:szCs w:val="24"/>
        </w:rPr>
        <w:t xml:space="preserve"> Alicia Ortega, reveló el pago de millones de dólares en sobornos a funcionarios </w:t>
      </w:r>
      <w:r w:rsidR="004C3C3A" w:rsidRPr="00C878EE">
        <w:rPr>
          <w:rFonts w:cstheme="minorHAnsi"/>
          <w:sz w:val="24"/>
          <w:szCs w:val="24"/>
        </w:rPr>
        <w:t>ocultos</w:t>
      </w:r>
      <w:r w:rsidRPr="00C878EE">
        <w:rPr>
          <w:rFonts w:cstheme="minorHAnsi"/>
          <w:sz w:val="24"/>
          <w:szCs w:val="24"/>
        </w:rPr>
        <w:t xml:space="preserve"> en nombre claves, de los cuales s</w:t>
      </w:r>
      <w:r w:rsidR="00AC2D10" w:rsidRPr="00C878EE">
        <w:rPr>
          <w:rFonts w:cstheme="minorHAnsi"/>
          <w:sz w:val="24"/>
          <w:szCs w:val="24"/>
        </w:rPr>
        <w:t>o</w:t>
      </w:r>
      <w:r w:rsidRPr="00C878EE">
        <w:rPr>
          <w:rFonts w:cstheme="minorHAnsi"/>
          <w:sz w:val="24"/>
          <w:szCs w:val="24"/>
        </w:rPr>
        <w:t xml:space="preserve">lo tres han podido ser identificados, pero contra ninguno se ha podido presentar acusación. La periodista reveló que una parte importante de estos pagos correspondía a la construcción de la planta eléctrica a carbón Punta Catalina, que no fue </w:t>
      </w:r>
      <w:r w:rsidR="000A5C86" w:rsidRPr="00C878EE">
        <w:rPr>
          <w:rFonts w:cstheme="minorHAnsi"/>
          <w:sz w:val="24"/>
          <w:szCs w:val="24"/>
        </w:rPr>
        <w:t xml:space="preserve">incluida en el expediente </w:t>
      </w:r>
      <w:r w:rsidRPr="00C878EE">
        <w:rPr>
          <w:rFonts w:cstheme="minorHAnsi"/>
          <w:sz w:val="24"/>
          <w:szCs w:val="24"/>
        </w:rPr>
        <w:t xml:space="preserve">y todavía no ha sido </w:t>
      </w:r>
      <w:r w:rsidR="002B6D6B" w:rsidRPr="00C878EE">
        <w:rPr>
          <w:rFonts w:cstheme="minorHAnsi"/>
          <w:sz w:val="24"/>
          <w:szCs w:val="24"/>
        </w:rPr>
        <w:t xml:space="preserve">objeto de acusación por parte del </w:t>
      </w:r>
      <w:r w:rsidR="00395435" w:rsidRPr="00C878EE">
        <w:rPr>
          <w:rFonts w:cstheme="minorHAnsi"/>
          <w:sz w:val="24"/>
          <w:szCs w:val="24"/>
        </w:rPr>
        <w:t>M</w:t>
      </w:r>
      <w:r w:rsidR="002B6D6B" w:rsidRPr="00C878EE">
        <w:rPr>
          <w:rFonts w:cstheme="minorHAnsi"/>
          <w:sz w:val="24"/>
          <w:szCs w:val="24"/>
        </w:rPr>
        <w:t xml:space="preserve">inisterio </w:t>
      </w:r>
      <w:r w:rsidR="00395435" w:rsidRPr="00C878EE">
        <w:rPr>
          <w:rFonts w:cstheme="minorHAnsi"/>
          <w:sz w:val="24"/>
          <w:szCs w:val="24"/>
        </w:rPr>
        <w:t>P</w:t>
      </w:r>
      <w:r w:rsidR="002B6D6B" w:rsidRPr="00C878EE">
        <w:rPr>
          <w:rFonts w:cstheme="minorHAnsi"/>
          <w:sz w:val="24"/>
          <w:szCs w:val="24"/>
        </w:rPr>
        <w:t>úblico.</w:t>
      </w:r>
    </w:p>
    <w:p w14:paraId="7F9D3FAE" w14:textId="1F8237A6" w:rsidR="0057629F" w:rsidRPr="00C878EE" w:rsidRDefault="0057629F" w:rsidP="00C878EE">
      <w:pPr>
        <w:spacing w:line="240" w:lineRule="auto"/>
        <w:jc w:val="both"/>
        <w:rPr>
          <w:rFonts w:cstheme="minorHAnsi"/>
          <w:sz w:val="24"/>
          <w:szCs w:val="24"/>
        </w:rPr>
      </w:pPr>
      <w:r w:rsidRPr="00C878EE">
        <w:rPr>
          <w:rFonts w:cstheme="minorHAnsi"/>
          <w:sz w:val="24"/>
          <w:szCs w:val="24"/>
        </w:rPr>
        <w:t>Tratándose del caso más grande de corrupción en toda la historia de la República Dominicana, los resultados fueron decepcionante</w:t>
      </w:r>
      <w:r w:rsidR="004C3C3A" w:rsidRPr="00C878EE">
        <w:rPr>
          <w:rFonts w:cstheme="minorHAnsi"/>
          <w:sz w:val="24"/>
          <w:szCs w:val="24"/>
        </w:rPr>
        <w:t>s</w:t>
      </w:r>
      <w:r w:rsidRPr="00C878EE">
        <w:rPr>
          <w:rFonts w:cstheme="minorHAnsi"/>
          <w:sz w:val="24"/>
          <w:szCs w:val="24"/>
        </w:rPr>
        <w:t xml:space="preserve"> y se espera que las nuevas autoridades del </w:t>
      </w:r>
      <w:r w:rsidR="00395435" w:rsidRPr="00C878EE">
        <w:rPr>
          <w:rFonts w:cstheme="minorHAnsi"/>
          <w:sz w:val="24"/>
          <w:szCs w:val="24"/>
        </w:rPr>
        <w:t>M</w:t>
      </w:r>
      <w:r w:rsidRPr="00C878EE">
        <w:rPr>
          <w:rFonts w:cstheme="minorHAnsi"/>
          <w:sz w:val="24"/>
          <w:szCs w:val="24"/>
        </w:rPr>
        <w:t xml:space="preserve">inisterio </w:t>
      </w:r>
      <w:r w:rsidR="00395435" w:rsidRPr="00C878EE">
        <w:rPr>
          <w:rFonts w:cstheme="minorHAnsi"/>
          <w:sz w:val="24"/>
          <w:szCs w:val="24"/>
        </w:rPr>
        <w:t>P</w:t>
      </w:r>
      <w:r w:rsidRPr="00C878EE">
        <w:rPr>
          <w:rFonts w:cstheme="minorHAnsi"/>
          <w:sz w:val="24"/>
          <w:szCs w:val="24"/>
        </w:rPr>
        <w:t>úblico puedan subsanar esa negligencia</w:t>
      </w:r>
      <w:r w:rsidR="007177BD" w:rsidRPr="00C878EE">
        <w:rPr>
          <w:rFonts w:cstheme="minorHAnsi"/>
          <w:sz w:val="24"/>
          <w:szCs w:val="24"/>
        </w:rPr>
        <w:t xml:space="preserve"> con la presentación de una verdadera </w:t>
      </w:r>
      <w:r w:rsidR="00AD60FE" w:rsidRPr="00C878EE">
        <w:rPr>
          <w:rFonts w:cstheme="minorHAnsi"/>
          <w:sz w:val="24"/>
          <w:szCs w:val="24"/>
        </w:rPr>
        <w:t>investigación</w:t>
      </w:r>
      <w:r w:rsidR="007177BD" w:rsidRPr="00C878EE">
        <w:rPr>
          <w:rFonts w:cstheme="minorHAnsi"/>
          <w:sz w:val="24"/>
          <w:szCs w:val="24"/>
        </w:rPr>
        <w:t xml:space="preserve"> sobre el caso </w:t>
      </w:r>
      <w:bookmarkStart w:id="2" w:name="_Hlk90396883"/>
      <w:r w:rsidR="007177BD" w:rsidRPr="00C878EE">
        <w:rPr>
          <w:rFonts w:cstheme="minorHAnsi"/>
          <w:sz w:val="24"/>
          <w:szCs w:val="24"/>
        </w:rPr>
        <w:t>ODEBRECH</w:t>
      </w:r>
      <w:r w:rsidR="00395435" w:rsidRPr="00C878EE">
        <w:rPr>
          <w:rFonts w:cstheme="minorHAnsi"/>
          <w:sz w:val="24"/>
          <w:szCs w:val="24"/>
        </w:rPr>
        <w:t>T</w:t>
      </w:r>
      <w:bookmarkEnd w:id="2"/>
      <w:r w:rsidR="007177BD" w:rsidRPr="00C878EE">
        <w:rPr>
          <w:rFonts w:cstheme="minorHAnsi"/>
          <w:sz w:val="24"/>
          <w:szCs w:val="24"/>
        </w:rPr>
        <w:t xml:space="preserve"> y, sobre todo</w:t>
      </w:r>
      <w:r w:rsidR="00175560" w:rsidRPr="00C878EE">
        <w:rPr>
          <w:rFonts w:cstheme="minorHAnsi"/>
          <w:sz w:val="24"/>
          <w:szCs w:val="24"/>
        </w:rPr>
        <w:t xml:space="preserve"> de</w:t>
      </w:r>
      <w:r w:rsidR="007177BD" w:rsidRPr="00C878EE">
        <w:rPr>
          <w:rFonts w:cstheme="minorHAnsi"/>
          <w:sz w:val="24"/>
          <w:szCs w:val="24"/>
        </w:rPr>
        <w:t xml:space="preserve"> Punta Catalina.</w:t>
      </w:r>
    </w:p>
    <w:p w14:paraId="4EA0FEA8" w14:textId="77777777" w:rsidR="00B8060D" w:rsidRPr="00C878EE" w:rsidRDefault="00B8060D" w:rsidP="00D062C9">
      <w:pPr>
        <w:spacing w:after="0" w:line="240" w:lineRule="auto"/>
        <w:jc w:val="both"/>
        <w:rPr>
          <w:rFonts w:cstheme="minorHAnsi"/>
          <w:b/>
          <w:bCs/>
          <w:sz w:val="24"/>
          <w:szCs w:val="24"/>
        </w:rPr>
      </w:pPr>
      <w:bookmarkStart w:id="3" w:name="_Hlk90396907"/>
      <w:r w:rsidRPr="00C878EE">
        <w:rPr>
          <w:rFonts w:cstheme="minorHAnsi"/>
          <w:b/>
          <w:bCs/>
          <w:sz w:val="24"/>
          <w:szCs w:val="24"/>
        </w:rPr>
        <w:t xml:space="preserve">Un </w:t>
      </w:r>
      <w:r w:rsidR="00B12887" w:rsidRPr="00C878EE">
        <w:rPr>
          <w:rFonts w:cstheme="minorHAnsi"/>
          <w:b/>
          <w:bCs/>
          <w:sz w:val="24"/>
          <w:szCs w:val="24"/>
        </w:rPr>
        <w:t xml:space="preserve">balance negativo para el </w:t>
      </w:r>
      <w:r w:rsidRPr="00C878EE">
        <w:rPr>
          <w:rFonts w:cstheme="minorHAnsi"/>
          <w:b/>
          <w:bCs/>
          <w:sz w:val="24"/>
          <w:szCs w:val="24"/>
        </w:rPr>
        <w:t xml:space="preserve">Congreso </w:t>
      </w:r>
      <w:r w:rsidR="00B12887" w:rsidRPr="00C878EE">
        <w:rPr>
          <w:rFonts w:cstheme="minorHAnsi"/>
          <w:b/>
          <w:bCs/>
          <w:sz w:val="24"/>
          <w:szCs w:val="24"/>
        </w:rPr>
        <w:t>Nacional</w:t>
      </w:r>
    </w:p>
    <w:bookmarkEnd w:id="3"/>
    <w:p w14:paraId="4C2F24FE" w14:textId="64B925D0" w:rsidR="00175560" w:rsidRPr="00C878EE" w:rsidRDefault="00175560" w:rsidP="00C878EE">
      <w:pPr>
        <w:spacing w:after="0" w:line="240" w:lineRule="auto"/>
        <w:jc w:val="both"/>
        <w:rPr>
          <w:rFonts w:cstheme="minorHAnsi"/>
          <w:sz w:val="24"/>
          <w:szCs w:val="24"/>
        </w:rPr>
      </w:pPr>
      <w:r w:rsidRPr="00C878EE">
        <w:rPr>
          <w:rFonts w:cstheme="minorHAnsi"/>
          <w:sz w:val="24"/>
          <w:szCs w:val="24"/>
        </w:rPr>
        <w:t xml:space="preserve">El 2021 confirmó la sospecha de que el Congreso Nacional ha resultado en una gran frustración para los sectores que aspiran a una mejoría de la democracia, la transparencia, la defensa de los derechos ciudadanos y el fortalecimiento institucional.  </w:t>
      </w:r>
      <w:r w:rsidR="00663D6B" w:rsidRPr="00C878EE">
        <w:rPr>
          <w:rFonts w:cstheme="minorHAnsi"/>
          <w:sz w:val="24"/>
          <w:szCs w:val="24"/>
        </w:rPr>
        <w:t>A</w:t>
      </w:r>
      <w:r w:rsidR="007105C4" w:rsidRPr="00C878EE">
        <w:rPr>
          <w:rFonts w:cstheme="minorHAnsi"/>
          <w:sz w:val="24"/>
          <w:szCs w:val="24"/>
        </w:rPr>
        <w:t xml:space="preserve"> pesar del esfuerzo que realiz</w:t>
      </w:r>
      <w:r w:rsidR="007177BD" w:rsidRPr="00C878EE">
        <w:rPr>
          <w:rFonts w:cstheme="minorHAnsi"/>
          <w:sz w:val="24"/>
          <w:szCs w:val="24"/>
        </w:rPr>
        <w:t>ó</w:t>
      </w:r>
      <w:r w:rsidR="007105C4" w:rsidRPr="00C878EE">
        <w:rPr>
          <w:rFonts w:cstheme="minorHAnsi"/>
          <w:sz w:val="24"/>
          <w:szCs w:val="24"/>
        </w:rPr>
        <w:t xml:space="preserve"> la sociedad civil </w:t>
      </w:r>
      <w:r w:rsidR="007177BD" w:rsidRPr="00C878EE">
        <w:rPr>
          <w:rFonts w:cstheme="minorHAnsi"/>
          <w:sz w:val="24"/>
          <w:szCs w:val="24"/>
        </w:rPr>
        <w:t xml:space="preserve">en </w:t>
      </w:r>
      <w:r w:rsidR="000A5C86" w:rsidRPr="00C878EE">
        <w:rPr>
          <w:rFonts w:cstheme="minorHAnsi"/>
          <w:sz w:val="24"/>
          <w:szCs w:val="24"/>
        </w:rPr>
        <w:t>procura d</w:t>
      </w:r>
      <w:r w:rsidR="007177BD" w:rsidRPr="00C878EE">
        <w:rPr>
          <w:rFonts w:cstheme="minorHAnsi"/>
          <w:sz w:val="24"/>
          <w:szCs w:val="24"/>
        </w:rPr>
        <w:t xml:space="preserve">e </w:t>
      </w:r>
      <w:r w:rsidR="007105C4" w:rsidRPr="00C878EE">
        <w:rPr>
          <w:rFonts w:cstheme="minorHAnsi"/>
          <w:sz w:val="24"/>
          <w:szCs w:val="24"/>
        </w:rPr>
        <w:t>la elevación de la calidad</w:t>
      </w:r>
      <w:r w:rsidR="007177BD" w:rsidRPr="00C878EE">
        <w:rPr>
          <w:rFonts w:cstheme="minorHAnsi"/>
          <w:sz w:val="24"/>
          <w:szCs w:val="24"/>
        </w:rPr>
        <w:t xml:space="preserve"> del primer poder del Estado</w:t>
      </w:r>
      <w:r w:rsidR="00663D6B" w:rsidRPr="00C878EE">
        <w:rPr>
          <w:rFonts w:cstheme="minorHAnsi"/>
          <w:sz w:val="24"/>
          <w:szCs w:val="24"/>
        </w:rPr>
        <w:t>, m</w:t>
      </w:r>
      <w:r w:rsidR="007105C4" w:rsidRPr="00C878EE">
        <w:rPr>
          <w:rFonts w:cstheme="minorHAnsi"/>
          <w:sz w:val="24"/>
          <w:szCs w:val="24"/>
        </w:rPr>
        <w:t xml:space="preserve">uy pronto se ha notado la prevalencia de intereses </w:t>
      </w:r>
      <w:r w:rsidR="007177BD" w:rsidRPr="00C878EE">
        <w:rPr>
          <w:rFonts w:cstheme="minorHAnsi"/>
          <w:sz w:val="24"/>
          <w:szCs w:val="24"/>
        </w:rPr>
        <w:t>particulares, el dominio de posiciones atrasadas y conservadoras, además de un comportamiento cuestionable por parte de muchos legisladores.</w:t>
      </w:r>
    </w:p>
    <w:p w14:paraId="11564408" w14:textId="47AAF86B" w:rsidR="00B8060D" w:rsidRPr="00C878EE" w:rsidRDefault="0015676D" w:rsidP="00C878EE">
      <w:pPr>
        <w:spacing w:after="0" w:line="240" w:lineRule="auto"/>
        <w:jc w:val="both"/>
        <w:rPr>
          <w:rFonts w:cstheme="minorHAnsi"/>
          <w:sz w:val="24"/>
          <w:szCs w:val="24"/>
        </w:rPr>
      </w:pPr>
      <w:r w:rsidRPr="00C878EE">
        <w:rPr>
          <w:rFonts w:cstheme="minorHAnsi"/>
          <w:sz w:val="24"/>
          <w:szCs w:val="24"/>
        </w:rPr>
        <w:t>Durante todo el año, el comportamiento de muchos congresistas amerit</w:t>
      </w:r>
      <w:r w:rsidR="00663D6B" w:rsidRPr="00C878EE">
        <w:rPr>
          <w:rFonts w:cstheme="minorHAnsi"/>
          <w:sz w:val="24"/>
          <w:szCs w:val="24"/>
        </w:rPr>
        <w:t>ó</w:t>
      </w:r>
      <w:r w:rsidRPr="00C878EE">
        <w:rPr>
          <w:rFonts w:cstheme="minorHAnsi"/>
          <w:sz w:val="24"/>
          <w:szCs w:val="24"/>
        </w:rPr>
        <w:t xml:space="preserve"> la vigilancia constante y protestas diversas de la sociedad civil contra sus intentos de pasar medidas contrarias al sentir nacional, especialmente en el aspecto de la lucha contra la corrupción y en los derechos de las mujeres. </w:t>
      </w:r>
    </w:p>
    <w:p w14:paraId="0508FA0A" w14:textId="77777777" w:rsidR="00175560" w:rsidRPr="00C878EE" w:rsidRDefault="00175560" w:rsidP="00C878EE">
      <w:pPr>
        <w:spacing w:after="0" w:line="240" w:lineRule="auto"/>
        <w:jc w:val="both"/>
        <w:rPr>
          <w:rFonts w:cstheme="minorHAnsi"/>
          <w:sz w:val="24"/>
          <w:szCs w:val="24"/>
        </w:rPr>
      </w:pPr>
    </w:p>
    <w:p w14:paraId="357CA7F2" w14:textId="446D0AF4" w:rsidR="00312DB2" w:rsidRPr="00C878EE" w:rsidRDefault="00312DB2" w:rsidP="00C878EE">
      <w:pPr>
        <w:spacing w:line="240" w:lineRule="auto"/>
        <w:jc w:val="both"/>
        <w:rPr>
          <w:rFonts w:cstheme="minorHAnsi"/>
          <w:sz w:val="24"/>
          <w:szCs w:val="24"/>
        </w:rPr>
      </w:pPr>
      <w:r w:rsidRPr="00C878EE">
        <w:rPr>
          <w:rFonts w:cstheme="minorHAnsi"/>
          <w:sz w:val="24"/>
          <w:szCs w:val="24"/>
        </w:rPr>
        <w:t xml:space="preserve">Como acciones positivas del año se registran la aprobación de la Ley que prohíbe el matrimonio infantil, la elección de un </w:t>
      </w:r>
      <w:r w:rsidR="00A31303" w:rsidRPr="00C878EE">
        <w:rPr>
          <w:rFonts w:cstheme="minorHAnsi"/>
          <w:sz w:val="24"/>
          <w:szCs w:val="24"/>
        </w:rPr>
        <w:t>D</w:t>
      </w:r>
      <w:r w:rsidRPr="00C878EE">
        <w:rPr>
          <w:rFonts w:cstheme="minorHAnsi"/>
          <w:sz w:val="24"/>
          <w:szCs w:val="24"/>
        </w:rPr>
        <w:t xml:space="preserve">efensor del </w:t>
      </w:r>
      <w:r w:rsidR="00A31303" w:rsidRPr="00C878EE">
        <w:rPr>
          <w:rFonts w:cstheme="minorHAnsi"/>
          <w:sz w:val="24"/>
          <w:szCs w:val="24"/>
        </w:rPr>
        <w:t>P</w:t>
      </w:r>
      <w:r w:rsidRPr="00C878EE">
        <w:rPr>
          <w:rFonts w:cstheme="minorHAnsi"/>
          <w:sz w:val="24"/>
          <w:szCs w:val="24"/>
        </w:rPr>
        <w:t>ueblo no partidista y una Cámara de Cuentas que en poco tiempo ha marcado una diferencia.</w:t>
      </w:r>
    </w:p>
    <w:p w14:paraId="272CE9AB" w14:textId="4E790BE8" w:rsidR="00D062C9" w:rsidRDefault="005F4542" w:rsidP="00C878EE">
      <w:pPr>
        <w:spacing w:line="240" w:lineRule="auto"/>
        <w:jc w:val="both"/>
        <w:rPr>
          <w:rFonts w:cstheme="minorHAnsi"/>
          <w:sz w:val="24"/>
          <w:szCs w:val="24"/>
        </w:rPr>
      </w:pPr>
      <w:r w:rsidRPr="00C878EE">
        <w:rPr>
          <w:rFonts w:cstheme="minorHAnsi"/>
          <w:sz w:val="24"/>
          <w:szCs w:val="24"/>
        </w:rPr>
        <w:t xml:space="preserve">Una de las </w:t>
      </w:r>
      <w:r w:rsidR="00A31303" w:rsidRPr="00C878EE">
        <w:rPr>
          <w:rFonts w:cstheme="minorHAnsi"/>
          <w:sz w:val="24"/>
          <w:szCs w:val="24"/>
        </w:rPr>
        <w:t>más</w:t>
      </w:r>
      <w:r w:rsidRPr="00C878EE">
        <w:rPr>
          <w:rFonts w:cstheme="minorHAnsi"/>
          <w:sz w:val="24"/>
          <w:szCs w:val="24"/>
        </w:rPr>
        <w:t xml:space="preserve"> importantes quejas contra el Congreso Nacional es el mantenimiento de privilegios que les permiten la continuidad indefinida, en base al clientelismo, costeado con recursos públicos como los barrilitos, exoneraciones, asignaciones especiales varias veces al año y empleados que utilizan en labores proselitistas</w:t>
      </w:r>
      <w:r w:rsidR="00AD5BFA" w:rsidRPr="00C878EE">
        <w:rPr>
          <w:rFonts w:cstheme="minorHAnsi"/>
          <w:sz w:val="24"/>
          <w:szCs w:val="24"/>
        </w:rPr>
        <w:t>. Solamente unos pocos legisladores han renunciado a esos privilegios.</w:t>
      </w:r>
    </w:p>
    <w:p w14:paraId="638AFC07" w14:textId="1C23DEF4" w:rsidR="001566A6" w:rsidRPr="00C878EE" w:rsidRDefault="001566A6" w:rsidP="00C878EE">
      <w:pPr>
        <w:spacing w:line="240" w:lineRule="auto"/>
        <w:jc w:val="both"/>
        <w:rPr>
          <w:rFonts w:cstheme="minorHAnsi"/>
          <w:sz w:val="24"/>
          <w:szCs w:val="24"/>
        </w:rPr>
      </w:pPr>
      <w:r w:rsidRPr="00C878EE">
        <w:rPr>
          <w:rFonts w:cstheme="minorHAnsi"/>
          <w:sz w:val="24"/>
          <w:szCs w:val="24"/>
        </w:rPr>
        <w:t>La calidad de la representación congresual ha quedado marcada por la situación de</w:t>
      </w:r>
      <w:r w:rsidR="00736B4E" w:rsidRPr="00C878EE">
        <w:rPr>
          <w:rFonts w:cstheme="minorHAnsi"/>
          <w:sz w:val="24"/>
          <w:szCs w:val="24"/>
        </w:rPr>
        <w:t>l</w:t>
      </w:r>
      <w:r w:rsidRPr="00C878EE">
        <w:rPr>
          <w:rFonts w:cstheme="minorHAnsi"/>
          <w:sz w:val="24"/>
          <w:szCs w:val="24"/>
        </w:rPr>
        <w:t xml:space="preserve"> diputado oficialista</w:t>
      </w:r>
      <w:r w:rsidR="00175560" w:rsidRPr="00C878EE">
        <w:rPr>
          <w:rFonts w:cstheme="minorHAnsi"/>
          <w:sz w:val="24"/>
          <w:szCs w:val="24"/>
        </w:rPr>
        <w:t xml:space="preserve">, </w:t>
      </w:r>
      <w:r w:rsidR="00736B4E" w:rsidRPr="00C878EE">
        <w:rPr>
          <w:rFonts w:cstheme="minorHAnsi"/>
          <w:sz w:val="24"/>
          <w:szCs w:val="24"/>
        </w:rPr>
        <w:t xml:space="preserve">Héctor Darío </w:t>
      </w:r>
      <w:proofErr w:type="spellStart"/>
      <w:r w:rsidR="00736B4E" w:rsidRPr="00C878EE">
        <w:rPr>
          <w:rFonts w:cstheme="minorHAnsi"/>
          <w:sz w:val="24"/>
          <w:szCs w:val="24"/>
        </w:rPr>
        <w:t>Féliz</w:t>
      </w:r>
      <w:proofErr w:type="spellEnd"/>
      <w:r w:rsidR="00736B4E" w:rsidRPr="00C878EE">
        <w:rPr>
          <w:rFonts w:cstheme="minorHAnsi"/>
          <w:sz w:val="24"/>
          <w:szCs w:val="24"/>
        </w:rPr>
        <w:t xml:space="preserve"> </w:t>
      </w:r>
      <w:proofErr w:type="spellStart"/>
      <w:r w:rsidR="00736B4E" w:rsidRPr="00C878EE">
        <w:rPr>
          <w:rFonts w:cstheme="minorHAnsi"/>
          <w:sz w:val="24"/>
          <w:szCs w:val="24"/>
        </w:rPr>
        <w:t>Féliz</w:t>
      </w:r>
      <w:proofErr w:type="spellEnd"/>
      <w:r w:rsidR="00736B4E" w:rsidRPr="00C878EE">
        <w:rPr>
          <w:rFonts w:cstheme="minorHAnsi"/>
          <w:sz w:val="24"/>
          <w:szCs w:val="24"/>
        </w:rPr>
        <w:t xml:space="preserve">, </w:t>
      </w:r>
      <w:r w:rsidRPr="00C878EE">
        <w:rPr>
          <w:rFonts w:cstheme="minorHAnsi"/>
          <w:sz w:val="24"/>
          <w:szCs w:val="24"/>
        </w:rPr>
        <w:t xml:space="preserve">que pretendió proteger a un </w:t>
      </w:r>
      <w:r w:rsidR="00736B4E" w:rsidRPr="00C878EE">
        <w:rPr>
          <w:rFonts w:cstheme="minorHAnsi"/>
          <w:sz w:val="24"/>
          <w:szCs w:val="24"/>
        </w:rPr>
        <w:t xml:space="preserve">extraditable y a un </w:t>
      </w:r>
      <w:r w:rsidRPr="00C878EE">
        <w:rPr>
          <w:rFonts w:cstheme="minorHAnsi"/>
          <w:sz w:val="24"/>
          <w:szCs w:val="24"/>
        </w:rPr>
        <w:t>funcionario público del actual gobierno</w:t>
      </w:r>
      <w:r w:rsidR="00175560" w:rsidRPr="00C878EE">
        <w:rPr>
          <w:rFonts w:cstheme="minorHAnsi"/>
          <w:sz w:val="24"/>
          <w:szCs w:val="24"/>
        </w:rPr>
        <w:t>;</w:t>
      </w:r>
      <w:r w:rsidR="00736B4E" w:rsidRPr="00C878EE">
        <w:rPr>
          <w:rFonts w:cstheme="minorHAnsi"/>
          <w:sz w:val="24"/>
          <w:szCs w:val="24"/>
        </w:rPr>
        <w:t xml:space="preserve"> Juan Maldonado </w:t>
      </w:r>
      <w:r w:rsidR="00B31616" w:rsidRPr="00C878EE">
        <w:rPr>
          <w:rFonts w:cstheme="minorHAnsi"/>
          <w:sz w:val="24"/>
          <w:szCs w:val="24"/>
        </w:rPr>
        <w:t>Castro, director general de Comunidad Digna, quien fue destituido</w:t>
      </w:r>
      <w:r w:rsidR="008A4BD2" w:rsidRPr="00C878EE">
        <w:rPr>
          <w:rFonts w:cstheme="minorHAnsi"/>
          <w:sz w:val="24"/>
          <w:szCs w:val="24"/>
        </w:rPr>
        <w:t>.</w:t>
      </w:r>
      <w:r w:rsidR="00736B4E" w:rsidRPr="00C878EE">
        <w:rPr>
          <w:rFonts w:cstheme="minorHAnsi"/>
          <w:sz w:val="24"/>
          <w:szCs w:val="24"/>
        </w:rPr>
        <w:t xml:space="preserve"> </w:t>
      </w:r>
      <w:r w:rsidR="00175560" w:rsidRPr="00C878EE">
        <w:rPr>
          <w:rFonts w:cstheme="minorHAnsi"/>
          <w:sz w:val="24"/>
          <w:szCs w:val="24"/>
        </w:rPr>
        <w:t>Al igual que</w:t>
      </w:r>
      <w:r w:rsidR="00736B4E" w:rsidRPr="00C878EE">
        <w:rPr>
          <w:rFonts w:cstheme="minorHAnsi"/>
          <w:sz w:val="24"/>
          <w:szCs w:val="24"/>
        </w:rPr>
        <w:t xml:space="preserve"> por la detención en el aeropuerto de Miami del </w:t>
      </w:r>
      <w:r w:rsidR="002031AE" w:rsidRPr="00C878EE">
        <w:rPr>
          <w:rFonts w:cstheme="minorHAnsi"/>
          <w:sz w:val="24"/>
          <w:szCs w:val="24"/>
        </w:rPr>
        <w:t>también diputado</w:t>
      </w:r>
      <w:r w:rsidR="00106F6A" w:rsidRPr="00C878EE">
        <w:rPr>
          <w:rFonts w:cstheme="minorHAnsi"/>
          <w:sz w:val="24"/>
          <w:szCs w:val="24"/>
        </w:rPr>
        <w:t xml:space="preserve"> oficialista</w:t>
      </w:r>
      <w:r w:rsidR="00175560" w:rsidRPr="00C878EE">
        <w:rPr>
          <w:rFonts w:cstheme="minorHAnsi"/>
          <w:sz w:val="24"/>
          <w:szCs w:val="24"/>
        </w:rPr>
        <w:t>,</w:t>
      </w:r>
      <w:r w:rsidR="00106F6A" w:rsidRPr="00C878EE">
        <w:rPr>
          <w:rFonts w:cstheme="minorHAnsi"/>
          <w:sz w:val="24"/>
          <w:szCs w:val="24"/>
        </w:rPr>
        <w:t xml:space="preserve"> Miguel Gutiérrez Díaz y la investigación de que es objeto la diputada oficialista por La Vega, Rosa Amalia Pilarte López, cuyo esposo e hijos han sido detenidos y son investigados por lavado de dinero.</w:t>
      </w:r>
    </w:p>
    <w:p w14:paraId="65F38437" w14:textId="61F9BCF4" w:rsidR="002031AE" w:rsidRPr="00C878EE" w:rsidRDefault="00C1358B" w:rsidP="00C878EE">
      <w:pPr>
        <w:spacing w:line="240" w:lineRule="auto"/>
        <w:jc w:val="both"/>
        <w:rPr>
          <w:rFonts w:cstheme="minorHAnsi"/>
          <w:sz w:val="24"/>
          <w:szCs w:val="24"/>
        </w:rPr>
      </w:pPr>
      <w:r w:rsidRPr="00C878EE">
        <w:rPr>
          <w:rFonts w:cstheme="minorHAnsi"/>
          <w:sz w:val="24"/>
          <w:szCs w:val="24"/>
        </w:rPr>
        <w:t xml:space="preserve">La </w:t>
      </w:r>
      <w:r w:rsidR="004E7191" w:rsidRPr="00C878EE">
        <w:rPr>
          <w:rFonts w:cstheme="minorHAnsi"/>
          <w:sz w:val="24"/>
          <w:szCs w:val="24"/>
        </w:rPr>
        <w:t>mayor</w:t>
      </w:r>
      <w:r w:rsidRPr="00C878EE">
        <w:rPr>
          <w:rFonts w:cstheme="minorHAnsi"/>
          <w:sz w:val="24"/>
          <w:szCs w:val="24"/>
        </w:rPr>
        <w:t xml:space="preserve"> v</w:t>
      </w:r>
      <w:r w:rsidR="00106F6A" w:rsidRPr="00C878EE">
        <w:rPr>
          <w:rFonts w:cstheme="minorHAnsi"/>
          <w:sz w:val="24"/>
          <w:szCs w:val="24"/>
        </w:rPr>
        <w:t>í</w:t>
      </w:r>
      <w:r w:rsidRPr="00C878EE">
        <w:rPr>
          <w:rFonts w:cstheme="minorHAnsi"/>
          <w:sz w:val="24"/>
          <w:szCs w:val="24"/>
        </w:rPr>
        <w:t xml:space="preserve">ctima de </w:t>
      </w:r>
      <w:r w:rsidR="00106F6A" w:rsidRPr="00C878EE">
        <w:rPr>
          <w:rFonts w:cstheme="minorHAnsi"/>
          <w:sz w:val="24"/>
          <w:szCs w:val="24"/>
        </w:rPr>
        <w:t xml:space="preserve">la dudosa calidad del Congreso que tenemos </w:t>
      </w:r>
      <w:r w:rsidRPr="00C878EE">
        <w:rPr>
          <w:rFonts w:cstheme="minorHAnsi"/>
          <w:sz w:val="24"/>
          <w:szCs w:val="24"/>
        </w:rPr>
        <w:t xml:space="preserve">ha sido el proyecto de ley de </w:t>
      </w:r>
      <w:r w:rsidR="00A31303" w:rsidRPr="00C878EE">
        <w:rPr>
          <w:rFonts w:cstheme="minorHAnsi"/>
          <w:sz w:val="24"/>
          <w:szCs w:val="24"/>
        </w:rPr>
        <w:t>C</w:t>
      </w:r>
      <w:r w:rsidRPr="00C878EE">
        <w:rPr>
          <w:rFonts w:cstheme="minorHAnsi"/>
          <w:sz w:val="24"/>
          <w:szCs w:val="24"/>
        </w:rPr>
        <w:t xml:space="preserve">ódigo </w:t>
      </w:r>
      <w:r w:rsidR="00A31303" w:rsidRPr="00C878EE">
        <w:rPr>
          <w:rFonts w:cstheme="minorHAnsi"/>
          <w:sz w:val="24"/>
          <w:szCs w:val="24"/>
        </w:rPr>
        <w:t>P</w:t>
      </w:r>
      <w:r w:rsidRPr="00C878EE">
        <w:rPr>
          <w:rFonts w:cstheme="minorHAnsi"/>
          <w:sz w:val="24"/>
          <w:szCs w:val="24"/>
        </w:rPr>
        <w:t xml:space="preserve">enal. Nadie discute que un código redactado hace cerca de doscientos años requiera una reforma profunda, pero el proyecto ha </w:t>
      </w:r>
      <w:r w:rsidR="00AD5BFA" w:rsidRPr="00C878EE">
        <w:rPr>
          <w:rFonts w:cstheme="minorHAnsi"/>
          <w:sz w:val="24"/>
          <w:szCs w:val="24"/>
        </w:rPr>
        <w:t>evidenciado la traición a</w:t>
      </w:r>
      <w:r w:rsidRPr="00C878EE">
        <w:rPr>
          <w:rFonts w:cstheme="minorHAnsi"/>
          <w:sz w:val="24"/>
          <w:szCs w:val="24"/>
        </w:rPr>
        <w:t xml:space="preserve"> promesas electorales, </w:t>
      </w:r>
      <w:r w:rsidR="002031AE" w:rsidRPr="00C878EE">
        <w:rPr>
          <w:rFonts w:cstheme="minorHAnsi"/>
          <w:sz w:val="24"/>
          <w:szCs w:val="24"/>
        </w:rPr>
        <w:t xml:space="preserve">tanto del </w:t>
      </w:r>
      <w:r w:rsidR="004F562A" w:rsidRPr="00C878EE">
        <w:rPr>
          <w:rFonts w:cstheme="minorHAnsi"/>
          <w:sz w:val="24"/>
          <w:szCs w:val="24"/>
        </w:rPr>
        <w:t>Partido Revolucionario Moderno (</w:t>
      </w:r>
      <w:r w:rsidR="002031AE" w:rsidRPr="00C878EE">
        <w:rPr>
          <w:rFonts w:cstheme="minorHAnsi"/>
          <w:sz w:val="24"/>
          <w:szCs w:val="24"/>
        </w:rPr>
        <w:t>PRM</w:t>
      </w:r>
      <w:r w:rsidR="004F562A" w:rsidRPr="00C878EE">
        <w:rPr>
          <w:rFonts w:cstheme="minorHAnsi"/>
          <w:sz w:val="24"/>
          <w:szCs w:val="24"/>
        </w:rPr>
        <w:t xml:space="preserve">), </w:t>
      </w:r>
      <w:r w:rsidR="00F2603F" w:rsidRPr="00C878EE">
        <w:rPr>
          <w:rFonts w:cstheme="minorHAnsi"/>
          <w:sz w:val="24"/>
          <w:szCs w:val="24"/>
        </w:rPr>
        <w:t xml:space="preserve">así </w:t>
      </w:r>
      <w:r w:rsidR="002031AE" w:rsidRPr="00C878EE">
        <w:rPr>
          <w:rFonts w:cstheme="minorHAnsi"/>
          <w:sz w:val="24"/>
          <w:szCs w:val="24"/>
        </w:rPr>
        <w:t xml:space="preserve">como de varios diputados y senadores, </w:t>
      </w:r>
      <w:r w:rsidRPr="00C878EE">
        <w:rPr>
          <w:rFonts w:cstheme="minorHAnsi"/>
          <w:sz w:val="24"/>
          <w:szCs w:val="24"/>
        </w:rPr>
        <w:t xml:space="preserve">como </w:t>
      </w:r>
      <w:r w:rsidR="00AD5BFA" w:rsidRPr="00C878EE">
        <w:rPr>
          <w:rFonts w:cstheme="minorHAnsi"/>
          <w:sz w:val="24"/>
          <w:szCs w:val="24"/>
        </w:rPr>
        <w:t xml:space="preserve">fue </w:t>
      </w:r>
      <w:r w:rsidRPr="00C878EE">
        <w:rPr>
          <w:rFonts w:cstheme="minorHAnsi"/>
          <w:sz w:val="24"/>
          <w:szCs w:val="24"/>
        </w:rPr>
        <w:t>la de</w:t>
      </w:r>
      <w:r w:rsidR="00466FAD" w:rsidRPr="00C878EE">
        <w:rPr>
          <w:rFonts w:cstheme="minorHAnsi"/>
          <w:sz w:val="24"/>
          <w:szCs w:val="24"/>
        </w:rPr>
        <w:t xml:space="preserve"> no </w:t>
      </w:r>
      <w:r w:rsidRPr="00C878EE">
        <w:rPr>
          <w:rFonts w:cstheme="minorHAnsi"/>
          <w:sz w:val="24"/>
          <w:szCs w:val="24"/>
        </w:rPr>
        <w:t>incluir las tres causales de la interrupción del embarazo</w:t>
      </w:r>
      <w:r w:rsidR="00AD5BFA" w:rsidRPr="00C878EE">
        <w:rPr>
          <w:rFonts w:cstheme="minorHAnsi"/>
          <w:sz w:val="24"/>
          <w:szCs w:val="24"/>
        </w:rPr>
        <w:t>,</w:t>
      </w:r>
      <w:r w:rsidR="0094636B" w:rsidRPr="00C878EE">
        <w:rPr>
          <w:rFonts w:cstheme="minorHAnsi"/>
          <w:sz w:val="24"/>
          <w:szCs w:val="24"/>
        </w:rPr>
        <w:t xml:space="preserve"> en apoyo a la vida y dignidad de las mujeres. </w:t>
      </w:r>
      <w:r w:rsidR="00312DB2" w:rsidRPr="00C878EE">
        <w:rPr>
          <w:rFonts w:cstheme="minorHAnsi"/>
          <w:sz w:val="24"/>
          <w:szCs w:val="24"/>
        </w:rPr>
        <w:t>Para dar otro golpe a las mujeres el proyecto contiene una reducción de las penas por violación sexual cuando es producida por la pareja, tema que al ser discutido revel</w:t>
      </w:r>
      <w:r w:rsidR="00466FAD" w:rsidRPr="00C878EE">
        <w:rPr>
          <w:rFonts w:cstheme="minorHAnsi"/>
          <w:sz w:val="24"/>
          <w:szCs w:val="24"/>
        </w:rPr>
        <w:t>ó</w:t>
      </w:r>
      <w:r w:rsidR="00312DB2" w:rsidRPr="00C878EE">
        <w:rPr>
          <w:rFonts w:cstheme="minorHAnsi"/>
          <w:sz w:val="24"/>
          <w:szCs w:val="24"/>
        </w:rPr>
        <w:t xml:space="preserve"> posiciones verdaderamente vergonzosas por parte </w:t>
      </w:r>
      <w:r w:rsidR="00466FAD" w:rsidRPr="00C878EE">
        <w:rPr>
          <w:rFonts w:cstheme="minorHAnsi"/>
          <w:sz w:val="24"/>
          <w:szCs w:val="24"/>
        </w:rPr>
        <w:t>de muchos</w:t>
      </w:r>
      <w:r w:rsidR="00312DB2" w:rsidRPr="00C878EE">
        <w:rPr>
          <w:rFonts w:cstheme="minorHAnsi"/>
          <w:sz w:val="24"/>
          <w:szCs w:val="24"/>
        </w:rPr>
        <w:t xml:space="preserve"> legisladores.</w:t>
      </w:r>
    </w:p>
    <w:p w14:paraId="4A240C7E" w14:textId="4B205D3B" w:rsidR="00A8777E" w:rsidRPr="00C878EE" w:rsidRDefault="002031AE" w:rsidP="00C878EE">
      <w:pPr>
        <w:spacing w:line="240" w:lineRule="auto"/>
        <w:jc w:val="both"/>
        <w:rPr>
          <w:rFonts w:cstheme="minorHAnsi"/>
          <w:sz w:val="24"/>
          <w:szCs w:val="24"/>
        </w:rPr>
      </w:pPr>
      <w:r w:rsidRPr="00C878EE">
        <w:rPr>
          <w:rFonts w:cstheme="minorHAnsi"/>
          <w:sz w:val="24"/>
          <w:szCs w:val="24"/>
        </w:rPr>
        <w:t xml:space="preserve">En el proyecto de Código han sido incluidos de contrabando </w:t>
      </w:r>
      <w:r w:rsidR="005F4542" w:rsidRPr="00C878EE">
        <w:rPr>
          <w:rFonts w:cstheme="minorHAnsi"/>
          <w:sz w:val="24"/>
          <w:szCs w:val="24"/>
        </w:rPr>
        <w:t xml:space="preserve">barbaridades como </w:t>
      </w:r>
      <w:r w:rsidR="00C1358B" w:rsidRPr="00C878EE">
        <w:rPr>
          <w:rFonts w:cstheme="minorHAnsi"/>
          <w:sz w:val="24"/>
          <w:szCs w:val="24"/>
        </w:rPr>
        <w:t xml:space="preserve">la reinstalación de los tribunales policiales y militares, cuando los mismos, por dos sentencias del Tribunal Constitucional han sido declarados </w:t>
      </w:r>
      <w:r w:rsidR="0094636B" w:rsidRPr="00C878EE">
        <w:rPr>
          <w:rFonts w:cstheme="minorHAnsi"/>
          <w:sz w:val="24"/>
          <w:szCs w:val="24"/>
        </w:rPr>
        <w:t>inconstitucionales y limitados exclusivamente al ámbito disciplinario.</w:t>
      </w:r>
      <w:r w:rsidR="005F4542" w:rsidRPr="00C878EE">
        <w:rPr>
          <w:rFonts w:cstheme="minorHAnsi"/>
          <w:sz w:val="24"/>
          <w:szCs w:val="24"/>
        </w:rPr>
        <w:t xml:space="preserve"> También se ha intentado </w:t>
      </w:r>
      <w:r w:rsidR="0094636B" w:rsidRPr="00C878EE">
        <w:rPr>
          <w:rFonts w:cstheme="minorHAnsi"/>
          <w:sz w:val="24"/>
          <w:szCs w:val="24"/>
        </w:rPr>
        <w:t xml:space="preserve">reducir las penas aplicables al tipo penal especial de corrupción, </w:t>
      </w:r>
      <w:r w:rsidR="00F93446" w:rsidRPr="00C878EE">
        <w:rPr>
          <w:rFonts w:cstheme="minorHAnsi"/>
          <w:sz w:val="24"/>
          <w:szCs w:val="24"/>
        </w:rPr>
        <w:t xml:space="preserve">así como también </w:t>
      </w:r>
      <w:r w:rsidR="005E3D54" w:rsidRPr="00C878EE">
        <w:rPr>
          <w:rFonts w:cstheme="minorHAnsi"/>
          <w:sz w:val="24"/>
          <w:szCs w:val="24"/>
        </w:rPr>
        <w:t xml:space="preserve">despenalizar la discriminación por género u orientación sexual, lo que </w:t>
      </w:r>
      <w:r w:rsidR="00F93446" w:rsidRPr="00C878EE">
        <w:rPr>
          <w:rFonts w:cstheme="minorHAnsi"/>
          <w:sz w:val="24"/>
          <w:szCs w:val="24"/>
        </w:rPr>
        <w:t xml:space="preserve">sería un salto al pasado y una </w:t>
      </w:r>
      <w:r w:rsidR="008D1734" w:rsidRPr="00C878EE">
        <w:rPr>
          <w:rFonts w:cstheme="minorHAnsi"/>
          <w:sz w:val="24"/>
          <w:szCs w:val="24"/>
        </w:rPr>
        <w:t>vergüenza mundial</w:t>
      </w:r>
      <w:r w:rsidR="00F93446" w:rsidRPr="00C878EE">
        <w:rPr>
          <w:rFonts w:cstheme="minorHAnsi"/>
          <w:sz w:val="24"/>
          <w:szCs w:val="24"/>
        </w:rPr>
        <w:t xml:space="preserve"> para nuestro </w:t>
      </w:r>
      <w:r w:rsidR="005E3D54" w:rsidRPr="00C878EE">
        <w:rPr>
          <w:rFonts w:cstheme="minorHAnsi"/>
          <w:sz w:val="24"/>
          <w:szCs w:val="24"/>
        </w:rPr>
        <w:t>país</w:t>
      </w:r>
      <w:r w:rsidR="00F93446" w:rsidRPr="00C878EE">
        <w:rPr>
          <w:rFonts w:cstheme="minorHAnsi"/>
          <w:sz w:val="24"/>
          <w:szCs w:val="24"/>
        </w:rPr>
        <w:t xml:space="preserve">, además de </w:t>
      </w:r>
      <w:r w:rsidR="00934898" w:rsidRPr="00C878EE">
        <w:rPr>
          <w:rFonts w:cstheme="minorHAnsi"/>
          <w:sz w:val="24"/>
          <w:szCs w:val="24"/>
        </w:rPr>
        <w:t xml:space="preserve">que </w:t>
      </w:r>
      <w:r w:rsidR="00F93446" w:rsidRPr="00C878EE">
        <w:rPr>
          <w:rFonts w:cstheme="minorHAnsi"/>
          <w:sz w:val="24"/>
          <w:szCs w:val="24"/>
        </w:rPr>
        <w:t>violaría tratados internacionales de derechos humanos</w:t>
      </w:r>
      <w:r w:rsidR="005E3D54" w:rsidRPr="00C878EE">
        <w:rPr>
          <w:rFonts w:cstheme="minorHAnsi"/>
          <w:sz w:val="24"/>
          <w:szCs w:val="24"/>
        </w:rPr>
        <w:t>.</w:t>
      </w:r>
    </w:p>
    <w:p w14:paraId="640027CC" w14:textId="0CA72669" w:rsidR="001566A6" w:rsidRPr="00C878EE" w:rsidRDefault="00106F6A" w:rsidP="00C878EE">
      <w:pPr>
        <w:spacing w:line="240" w:lineRule="auto"/>
        <w:jc w:val="both"/>
        <w:rPr>
          <w:rFonts w:cstheme="minorHAnsi"/>
          <w:sz w:val="24"/>
          <w:szCs w:val="24"/>
        </w:rPr>
      </w:pPr>
      <w:r w:rsidRPr="00C878EE">
        <w:rPr>
          <w:rFonts w:cstheme="minorHAnsi"/>
          <w:sz w:val="24"/>
          <w:szCs w:val="24"/>
        </w:rPr>
        <w:t xml:space="preserve">Otro </w:t>
      </w:r>
      <w:r w:rsidR="00E056F8" w:rsidRPr="00C878EE">
        <w:rPr>
          <w:rFonts w:cstheme="minorHAnsi"/>
          <w:sz w:val="24"/>
          <w:szCs w:val="24"/>
        </w:rPr>
        <w:t xml:space="preserve">proyecto </w:t>
      </w:r>
      <w:r w:rsidRPr="00C878EE">
        <w:rPr>
          <w:rFonts w:cstheme="minorHAnsi"/>
          <w:sz w:val="24"/>
          <w:szCs w:val="24"/>
        </w:rPr>
        <w:t>que no ha podido avanzar en el Congreso</w:t>
      </w:r>
      <w:r w:rsidR="005D545D" w:rsidRPr="00C878EE">
        <w:rPr>
          <w:rFonts w:cstheme="minorHAnsi"/>
          <w:sz w:val="24"/>
          <w:szCs w:val="24"/>
        </w:rPr>
        <w:t xml:space="preserve"> Nacional</w:t>
      </w:r>
      <w:r w:rsidRPr="00C878EE">
        <w:rPr>
          <w:rFonts w:cstheme="minorHAnsi"/>
          <w:sz w:val="24"/>
          <w:szCs w:val="24"/>
        </w:rPr>
        <w:t xml:space="preserve"> es el de extinción de dominio, que </w:t>
      </w:r>
      <w:r w:rsidR="008D1734" w:rsidRPr="00C878EE">
        <w:rPr>
          <w:rFonts w:cstheme="minorHAnsi"/>
          <w:sz w:val="24"/>
          <w:szCs w:val="24"/>
        </w:rPr>
        <w:t xml:space="preserve">tiene el propósito de </w:t>
      </w:r>
      <w:r w:rsidR="00E056F8" w:rsidRPr="00C878EE">
        <w:rPr>
          <w:rFonts w:cstheme="minorHAnsi"/>
          <w:sz w:val="24"/>
          <w:szCs w:val="24"/>
        </w:rPr>
        <w:t>hacer mucho más efectiv</w:t>
      </w:r>
      <w:r w:rsidR="00F93446" w:rsidRPr="00C878EE">
        <w:rPr>
          <w:rFonts w:cstheme="minorHAnsi"/>
          <w:sz w:val="24"/>
          <w:szCs w:val="24"/>
        </w:rPr>
        <w:t>a</w:t>
      </w:r>
      <w:r w:rsidR="00E056F8" w:rsidRPr="00C878EE">
        <w:rPr>
          <w:rFonts w:cstheme="minorHAnsi"/>
          <w:sz w:val="24"/>
          <w:szCs w:val="24"/>
        </w:rPr>
        <w:t xml:space="preserve"> la incautación y decomiso de los bienes y activos productos de infracciones. </w:t>
      </w:r>
      <w:r w:rsidR="00F93446" w:rsidRPr="00C878EE">
        <w:rPr>
          <w:rFonts w:cstheme="minorHAnsi"/>
          <w:sz w:val="24"/>
          <w:szCs w:val="24"/>
        </w:rPr>
        <w:t>En el Congreso n</w:t>
      </w:r>
      <w:r w:rsidR="00E056F8" w:rsidRPr="00C878EE">
        <w:rPr>
          <w:rFonts w:cstheme="minorHAnsi"/>
          <w:sz w:val="24"/>
          <w:szCs w:val="24"/>
        </w:rPr>
        <w:t>o ha existido voluntad política para lograr que este proyecto sea aprobado</w:t>
      </w:r>
      <w:r w:rsidR="00F93446" w:rsidRPr="00C878EE">
        <w:rPr>
          <w:rFonts w:cstheme="minorHAnsi"/>
          <w:sz w:val="24"/>
          <w:szCs w:val="24"/>
        </w:rPr>
        <w:t>,</w:t>
      </w:r>
      <w:r w:rsidR="00A8777E" w:rsidRPr="00C878EE">
        <w:rPr>
          <w:rFonts w:cstheme="minorHAnsi"/>
          <w:sz w:val="24"/>
          <w:szCs w:val="24"/>
        </w:rPr>
        <w:t xml:space="preserve"> a pesar de que pondría en manos del </w:t>
      </w:r>
      <w:r w:rsidR="00A31303" w:rsidRPr="00C878EE">
        <w:rPr>
          <w:rFonts w:cstheme="minorHAnsi"/>
          <w:sz w:val="24"/>
          <w:szCs w:val="24"/>
        </w:rPr>
        <w:t>M</w:t>
      </w:r>
      <w:r w:rsidR="00A8777E" w:rsidRPr="00C878EE">
        <w:rPr>
          <w:rFonts w:cstheme="minorHAnsi"/>
          <w:sz w:val="24"/>
          <w:szCs w:val="24"/>
        </w:rPr>
        <w:t xml:space="preserve">inisterio </w:t>
      </w:r>
      <w:r w:rsidR="00A31303" w:rsidRPr="00C878EE">
        <w:rPr>
          <w:rFonts w:cstheme="minorHAnsi"/>
          <w:sz w:val="24"/>
          <w:szCs w:val="24"/>
        </w:rPr>
        <w:t>P</w:t>
      </w:r>
      <w:r w:rsidR="00A8777E" w:rsidRPr="00C878EE">
        <w:rPr>
          <w:rFonts w:cstheme="minorHAnsi"/>
          <w:sz w:val="24"/>
          <w:szCs w:val="24"/>
        </w:rPr>
        <w:t>úblico una herramienta efectiva para darle a la criminalidad organizada por donde más le duele</w:t>
      </w:r>
      <w:r w:rsidR="005D545D" w:rsidRPr="00C878EE">
        <w:rPr>
          <w:rFonts w:cstheme="minorHAnsi"/>
          <w:sz w:val="24"/>
          <w:szCs w:val="24"/>
        </w:rPr>
        <w:t>;</w:t>
      </w:r>
      <w:r w:rsidR="00A8777E" w:rsidRPr="00C878EE">
        <w:rPr>
          <w:rFonts w:cstheme="minorHAnsi"/>
          <w:sz w:val="24"/>
          <w:szCs w:val="24"/>
        </w:rPr>
        <w:t xml:space="preserve"> en los bolsillos.</w:t>
      </w:r>
    </w:p>
    <w:p w14:paraId="750397C5" w14:textId="17B68526" w:rsidR="005E3D54" w:rsidRPr="00C878EE" w:rsidRDefault="005E3D54" w:rsidP="00C878EE">
      <w:pPr>
        <w:spacing w:line="240" w:lineRule="auto"/>
        <w:jc w:val="both"/>
        <w:rPr>
          <w:rFonts w:cstheme="minorHAnsi"/>
          <w:sz w:val="24"/>
          <w:szCs w:val="24"/>
        </w:rPr>
      </w:pPr>
      <w:r w:rsidRPr="00C878EE">
        <w:rPr>
          <w:rFonts w:cstheme="minorHAnsi"/>
          <w:sz w:val="24"/>
          <w:szCs w:val="24"/>
        </w:rPr>
        <w:t>Debemos señalar que algunos congresistas han sido coherentes manteni</w:t>
      </w:r>
      <w:r w:rsidR="00F61382" w:rsidRPr="00C878EE">
        <w:rPr>
          <w:rFonts w:cstheme="minorHAnsi"/>
          <w:sz w:val="24"/>
          <w:szCs w:val="24"/>
        </w:rPr>
        <w:t>en</w:t>
      </w:r>
      <w:r w:rsidRPr="00C878EE">
        <w:rPr>
          <w:rFonts w:cstheme="minorHAnsi"/>
          <w:sz w:val="24"/>
          <w:szCs w:val="24"/>
        </w:rPr>
        <w:t xml:space="preserve">do sus promesas electorales y han levantado su voz en un acto de genuina representación para defender las posiciones que ofertaron durante la campaña electoral. </w:t>
      </w:r>
    </w:p>
    <w:p w14:paraId="25E25887" w14:textId="501EC02C" w:rsidR="00E056F8" w:rsidRPr="00C878EE" w:rsidRDefault="005E3D54" w:rsidP="00C878EE">
      <w:pPr>
        <w:spacing w:line="240" w:lineRule="auto"/>
        <w:jc w:val="both"/>
        <w:rPr>
          <w:rFonts w:cstheme="minorHAnsi"/>
          <w:sz w:val="24"/>
          <w:szCs w:val="24"/>
        </w:rPr>
      </w:pPr>
      <w:r w:rsidRPr="00C878EE">
        <w:rPr>
          <w:rFonts w:cstheme="minorHAnsi"/>
          <w:sz w:val="24"/>
          <w:szCs w:val="24"/>
        </w:rPr>
        <w:t>Los partidos políticos tienen que hacer un esfuerzo más serio para elegir candidatos</w:t>
      </w:r>
      <w:r w:rsidR="00763BEF" w:rsidRPr="00C878EE">
        <w:rPr>
          <w:rFonts w:cstheme="minorHAnsi"/>
          <w:sz w:val="24"/>
          <w:szCs w:val="24"/>
        </w:rPr>
        <w:t xml:space="preserve"> y </w:t>
      </w:r>
      <w:r w:rsidR="00486741" w:rsidRPr="00C878EE">
        <w:rPr>
          <w:rFonts w:cstheme="minorHAnsi"/>
          <w:sz w:val="24"/>
          <w:szCs w:val="24"/>
        </w:rPr>
        <w:t>candidatas idóneos</w:t>
      </w:r>
      <w:r w:rsidRPr="00C878EE">
        <w:rPr>
          <w:rFonts w:cstheme="minorHAnsi"/>
          <w:sz w:val="24"/>
          <w:szCs w:val="24"/>
        </w:rPr>
        <w:t xml:space="preserve"> para participar en las</w:t>
      </w:r>
      <w:r w:rsidR="00F61382" w:rsidRPr="00C878EE">
        <w:rPr>
          <w:rFonts w:cstheme="minorHAnsi"/>
          <w:sz w:val="24"/>
          <w:szCs w:val="24"/>
        </w:rPr>
        <w:t xml:space="preserve"> próximas</w:t>
      </w:r>
      <w:r w:rsidRPr="00C878EE">
        <w:rPr>
          <w:rFonts w:cstheme="minorHAnsi"/>
          <w:sz w:val="24"/>
          <w:szCs w:val="24"/>
        </w:rPr>
        <w:t xml:space="preserve"> elecciones</w:t>
      </w:r>
      <w:r w:rsidR="001566A6" w:rsidRPr="00C878EE">
        <w:rPr>
          <w:rFonts w:cstheme="minorHAnsi"/>
          <w:sz w:val="24"/>
          <w:szCs w:val="24"/>
        </w:rPr>
        <w:t>, pues el país requiere un congreso fuerte y responsable, que ayude a</w:t>
      </w:r>
      <w:r w:rsidR="00F61382" w:rsidRPr="00C878EE">
        <w:rPr>
          <w:rFonts w:cstheme="minorHAnsi"/>
          <w:sz w:val="24"/>
          <w:szCs w:val="24"/>
        </w:rPr>
        <w:t xml:space="preserve"> avanzar en</w:t>
      </w:r>
      <w:r w:rsidR="001566A6" w:rsidRPr="00C878EE">
        <w:rPr>
          <w:rFonts w:cstheme="minorHAnsi"/>
          <w:sz w:val="24"/>
          <w:szCs w:val="24"/>
        </w:rPr>
        <w:t xml:space="preserve"> la agenda legislativa rezagada. </w:t>
      </w:r>
      <w:r w:rsidR="00F61382" w:rsidRPr="00C878EE">
        <w:rPr>
          <w:rFonts w:cstheme="minorHAnsi"/>
          <w:sz w:val="24"/>
          <w:szCs w:val="24"/>
        </w:rPr>
        <w:t>Lamentamos que e</w:t>
      </w:r>
      <w:r w:rsidR="00E056F8" w:rsidRPr="00C878EE">
        <w:rPr>
          <w:rFonts w:cstheme="minorHAnsi"/>
          <w:sz w:val="24"/>
          <w:szCs w:val="24"/>
        </w:rPr>
        <w:t xml:space="preserve">l </w:t>
      </w:r>
      <w:r w:rsidR="00A31303" w:rsidRPr="00C878EE">
        <w:rPr>
          <w:rFonts w:cstheme="minorHAnsi"/>
          <w:sz w:val="24"/>
          <w:szCs w:val="24"/>
        </w:rPr>
        <w:t>presidente</w:t>
      </w:r>
      <w:r w:rsidR="00E056F8" w:rsidRPr="00C878EE">
        <w:rPr>
          <w:rFonts w:cstheme="minorHAnsi"/>
          <w:sz w:val="24"/>
          <w:szCs w:val="24"/>
        </w:rPr>
        <w:t xml:space="preserve"> de la República no ha</w:t>
      </w:r>
      <w:r w:rsidR="00F61382" w:rsidRPr="00C878EE">
        <w:rPr>
          <w:rFonts w:cstheme="minorHAnsi"/>
          <w:sz w:val="24"/>
          <w:szCs w:val="24"/>
        </w:rPr>
        <w:t>ya</w:t>
      </w:r>
      <w:r w:rsidR="00E056F8" w:rsidRPr="00C878EE">
        <w:rPr>
          <w:rFonts w:cstheme="minorHAnsi"/>
          <w:sz w:val="24"/>
          <w:szCs w:val="24"/>
        </w:rPr>
        <w:t xml:space="preserve"> ejercido el liderazgo que posee</w:t>
      </w:r>
      <w:r w:rsidR="00CD4A57" w:rsidRPr="00C878EE">
        <w:rPr>
          <w:rFonts w:cstheme="minorHAnsi"/>
          <w:sz w:val="24"/>
          <w:szCs w:val="24"/>
        </w:rPr>
        <w:t xml:space="preserve"> </w:t>
      </w:r>
      <w:r w:rsidR="00E056F8" w:rsidRPr="00C878EE">
        <w:rPr>
          <w:rFonts w:cstheme="minorHAnsi"/>
          <w:sz w:val="24"/>
          <w:szCs w:val="24"/>
        </w:rPr>
        <w:t>para lograr que</w:t>
      </w:r>
      <w:r w:rsidR="00A31303" w:rsidRPr="00C878EE">
        <w:rPr>
          <w:rFonts w:cstheme="minorHAnsi"/>
          <w:sz w:val="24"/>
          <w:szCs w:val="24"/>
        </w:rPr>
        <w:t>,</w:t>
      </w:r>
      <w:r w:rsidR="00E056F8" w:rsidRPr="00C878EE">
        <w:rPr>
          <w:rFonts w:cstheme="minorHAnsi"/>
          <w:sz w:val="24"/>
          <w:szCs w:val="24"/>
        </w:rPr>
        <w:t xml:space="preserve"> por lo menos las promesas de campaña sean cumplidas </w:t>
      </w:r>
      <w:r w:rsidR="002040AA" w:rsidRPr="00C878EE">
        <w:rPr>
          <w:rFonts w:cstheme="minorHAnsi"/>
          <w:sz w:val="24"/>
          <w:szCs w:val="24"/>
        </w:rPr>
        <w:t xml:space="preserve">por sus seguidores </w:t>
      </w:r>
      <w:r w:rsidR="00E056F8" w:rsidRPr="00C878EE">
        <w:rPr>
          <w:rFonts w:cstheme="minorHAnsi"/>
          <w:sz w:val="24"/>
          <w:szCs w:val="24"/>
        </w:rPr>
        <w:t xml:space="preserve">en el Congreso Nacional. </w:t>
      </w:r>
      <w:r w:rsidR="004E7191" w:rsidRPr="00C878EE">
        <w:rPr>
          <w:rFonts w:cstheme="minorHAnsi"/>
          <w:sz w:val="24"/>
          <w:szCs w:val="24"/>
        </w:rPr>
        <w:t xml:space="preserve">Esto </w:t>
      </w:r>
      <w:r w:rsidR="00F61382" w:rsidRPr="00C878EE">
        <w:rPr>
          <w:rFonts w:cstheme="minorHAnsi"/>
          <w:sz w:val="24"/>
          <w:szCs w:val="24"/>
        </w:rPr>
        <w:t xml:space="preserve">es </w:t>
      </w:r>
      <w:r w:rsidR="004E7191" w:rsidRPr="00C878EE">
        <w:rPr>
          <w:rFonts w:cstheme="minorHAnsi"/>
          <w:sz w:val="24"/>
          <w:szCs w:val="24"/>
        </w:rPr>
        <w:t>preocupa</w:t>
      </w:r>
      <w:r w:rsidR="00F61382" w:rsidRPr="00C878EE">
        <w:rPr>
          <w:rFonts w:cstheme="minorHAnsi"/>
          <w:sz w:val="24"/>
          <w:szCs w:val="24"/>
        </w:rPr>
        <w:t>nte,</w:t>
      </w:r>
      <w:r w:rsidR="004E7191" w:rsidRPr="00C878EE">
        <w:rPr>
          <w:rFonts w:cstheme="minorHAnsi"/>
          <w:sz w:val="24"/>
          <w:szCs w:val="24"/>
        </w:rPr>
        <w:t xml:space="preserve"> frente a una gran cantidad de reformas que actualmente se diseñan en el </w:t>
      </w:r>
      <w:r w:rsidR="00A31303" w:rsidRPr="00C878EE">
        <w:rPr>
          <w:rFonts w:cstheme="minorHAnsi"/>
          <w:sz w:val="24"/>
          <w:szCs w:val="24"/>
        </w:rPr>
        <w:t>Consejo Económico y Social (</w:t>
      </w:r>
      <w:r w:rsidR="004E7191" w:rsidRPr="00C878EE">
        <w:rPr>
          <w:rFonts w:cstheme="minorHAnsi"/>
          <w:sz w:val="24"/>
          <w:szCs w:val="24"/>
        </w:rPr>
        <w:t>CES</w:t>
      </w:r>
      <w:r w:rsidR="00A31303" w:rsidRPr="00C878EE">
        <w:rPr>
          <w:rFonts w:cstheme="minorHAnsi"/>
          <w:sz w:val="24"/>
          <w:szCs w:val="24"/>
        </w:rPr>
        <w:t>)</w:t>
      </w:r>
      <w:r w:rsidR="0032264B" w:rsidRPr="00C878EE">
        <w:rPr>
          <w:rFonts w:cstheme="minorHAnsi"/>
          <w:sz w:val="24"/>
          <w:szCs w:val="24"/>
        </w:rPr>
        <w:t>,</w:t>
      </w:r>
      <w:r w:rsidR="004E7191" w:rsidRPr="00C878EE">
        <w:rPr>
          <w:rFonts w:cstheme="minorHAnsi"/>
          <w:sz w:val="24"/>
          <w:szCs w:val="24"/>
        </w:rPr>
        <w:t xml:space="preserve"> y que necesariamente deberán ser aprobadas por el Congreso. </w:t>
      </w:r>
    </w:p>
    <w:p w14:paraId="776B0589" w14:textId="68192C06" w:rsidR="00833C51" w:rsidRPr="00C878EE" w:rsidRDefault="00833C51" w:rsidP="00C878EE">
      <w:pPr>
        <w:spacing w:line="240" w:lineRule="auto"/>
        <w:jc w:val="both"/>
        <w:rPr>
          <w:rFonts w:cstheme="minorHAnsi"/>
          <w:sz w:val="24"/>
          <w:szCs w:val="24"/>
        </w:rPr>
      </w:pPr>
      <w:r w:rsidRPr="00C878EE">
        <w:rPr>
          <w:rFonts w:cstheme="minorHAnsi"/>
          <w:sz w:val="24"/>
          <w:szCs w:val="24"/>
        </w:rPr>
        <w:t xml:space="preserve">Con el arribo del </w:t>
      </w:r>
      <w:r w:rsidR="00A31303" w:rsidRPr="00C878EE">
        <w:rPr>
          <w:rFonts w:cstheme="minorHAnsi"/>
          <w:sz w:val="24"/>
          <w:szCs w:val="24"/>
        </w:rPr>
        <w:t>C</w:t>
      </w:r>
      <w:r w:rsidRPr="00C878EE">
        <w:rPr>
          <w:rFonts w:cstheme="minorHAnsi"/>
          <w:sz w:val="24"/>
          <w:szCs w:val="24"/>
        </w:rPr>
        <w:t xml:space="preserve">ódigo </w:t>
      </w:r>
      <w:r w:rsidR="00A31303" w:rsidRPr="00C878EE">
        <w:rPr>
          <w:rFonts w:cstheme="minorHAnsi"/>
          <w:sz w:val="24"/>
          <w:szCs w:val="24"/>
        </w:rPr>
        <w:t>P</w:t>
      </w:r>
      <w:r w:rsidRPr="00C878EE">
        <w:rPr>
          <w:rFonts w:cstheme="minorHAnsi"/>
          <w:sz w:val="24"/>
          <w:szCs w:val="24"/>
        </w:rPr>
        <w:t xml:space="preserve">enal al Poder Ejecutivo, el </w:t>
      </w:r>
      <w:r w:rsidR="00D841FE" w:rsidRPr="00C878EE">
        <w:rPr>
          <w:rFonts w:cstheme="minorHAnsi"/>
          <w:sz w:val="24"/>
          <w:szCs w:val="24"/>
        </w:rPr>
        <w:t>presidente</w:t>
      </w:r>
      <w:r w:rsidRPr="00C878EE">
        <w:rPr>
          <w:rFonts w:cstheme="minorHAnsi"/>
          <w:sz w:val="24"/>
          <w:szCs w:val="24"/>
        </w:rPr>
        <w:t xml:space="preserve"> Abinader pondrá a prueba su respeto a la palabra empeñada, </w:t>
      </w:r>
      <w:r w:rsidR="00DF7CAC" w:rsidRPr="00C878EE">
        <w:rPr>
          <w:rFonts w:cstheme="minorHAnsi"/>
          <w:sz w:val="24"/>
          <w:szCs w:val="24"/>
        </w:rPr>
        <w:t xml:space="preserve">ya que </w:t>
      </w:r>
      <w:r w:rsidRPr="00C878EE">
        <w:rPr>
          <w:rFonts w:cstheme="minorHAnsi"/>
          <w:sz w:val="24"/>
          <w:szCs w:val="24"/>
        </w:rPr>
        <w:t>fue de los que defendió la inclusión de las tres causales en ese texto legal, y la coherencia que se espera de él debería llevarlo a observar</w:t>
      </w:r>
      <w:r w:rsidR="00D841FE" w:rsidRPr="00C878EE">
        <w:rPr>
          <w:rFonts w:cstheme="minorHAnsi"/>
          <w:sz w:val="24"/>
          <w:szCs w:val="24"/>
        </w:rPr>
        <w:t>lo</w:t>
      </w:r>
      <w:r w:rsidRPr="00C878EE">
        <w:rPr>
          <w:rFonts w:cstheme="minorHAnsi"/>
          <w:sz w:val="24"/>
          <w:szCs w:val="24"/>
        </w:rPr>
        <w:t xml:space="preserve"> ante la ausencia de las tres causales, lo que ya hizo en su momento Danilo Medina.</w:t>
      </w:r>
    </w:p>
    <w:p w14:paraId="5FC05872" w14:textId="77777777" w:rsidR="00A20CCD" w:rsidRPr="00C878EE" w:rsidRDefault="00A20CCD" w:rsidP="00E4292C">
      <w:pPr>
        <w:spacing w:after="0" w:line="240" w:lineRule="auto"/>
        <w:jc w:val="both"/>
        <w:rPr>
          <w:rFonts w:cstheme="minorHAnsi"/>
          <w:b/>
          <w:bCs/>
          <w:sz w:val="24"/>
          <w:szCs w:val="24"/>
        </w:rPr>
      </w:pPr>
      <w:r w:rsidRPr="00C878EE">
        <w:rPr>
          <w:rFonts w:cstheme="minorHAnsi"/>
          <w:b/>
          <w:bCs/>
          <w:sz w:val="24"/>
          <w:szCs w:val="24"/>
        </w:rPr>
        <w:t>Por el fortalecimiento de los partidos políticos</w:t>
      </w:r>
    </w:p>
    <w:p w14:paraId="677EC01B" w14:textId="5042F389" w:rsidR="006911E2" w:rsidRDefault="006911E2" w:rsidP="00E4292C">
      <w:pPr>
        <w:spacing w:after="0" w:line="240" w:lineRule="auto"/>
        <w:jc w:val="both"/>
        <w:rPr>
          <w:rFonts w:cstheme="minorHAnsi"/>
          <w:sz w:val="24"/>
          <w:szCs w:val="24"/>
        </w:rPr>
      </w:pPr>
      <w:r w:rsidRPr="00C878EE">
        <w:rPr>
          <w:rFonts w:cstheme="minorHAnsi"/>
          <w:sz w:val="24"/>
          <w:szCs w:val="24"/>
        </w:rPr>
        <w:t xml:space="preserve">El 2021 nos deja de tarea trabajar para fortalecer la democracia y la institucionalidad a lo interno de los partidos políticos, con la finalidad de que mejore la percepción que tiene la ciudadanía sobre ellos.  En lo inmediato, los partidos políticos tienen varios retos que pueden ayudar a elevar su imagen y credibilidad. Se hace necesario modificar la legislación electoral y de partidos políticos, en el orden de su fortalecimiento, transparencia, control y democratización. </w:t>
      </w:r>
    </w:p>
    <w:p w14:paraId="3385A311" w14:textId="77777777" w:rsidR="00E4292C" w:rsidRPr="00C878EE" w:rsidRDefault="00E4292C" w:rsidP="00E4292C">
      <w:pPr>
        <w:spacing w:after="0" w:line="240" w:lineRule="auto"/>
        <w:jc w:val="both"/>
        <w:rPr>
          <w:rFonts w:cstheme="minorHAnsi"/>
          <w:sz w:val="24"/>
          <w:szCs w:val="24"/>
        </w:rPr>
      </w:pPr>
    </w:p>
    <w:p w14:paraId="40645825" w14:textId="6F72D2E5" w:rsidR="00A20CCD" w:rsidRPr="00C878EE" w:rsidRDefault="00A20CCD" w:rsidP="00C878EE">
      <w:pPr>
        <w:spacing w:line="240" w:lineRule="auto"/>
        <w:jc w:val="both"/>
        <w:rPr>
          <w:rFonts w:cstheme="minorHAnsi"/>
          <w:sz w:val="24"/>
          <w:szCs w:val="24"/>
        </w:rPr>
      </w:pPr>
      <w:r w:rsidRPr="00C878EE">
        <w:rPr>
          <w:rFonts w:cstheme="minorHAnsi"/>
          <w:sz w:val="24"/>
          <w:szCs w:val="24"/>
        </w:rPr>
        <w:t>Los partidos son esenciales en un régimen que se precie de democrático y su debilitamiento, como ha acontecido en este año 2021</w:t>
      </w:r>
      <w:r w:rsidR="006911E2" w:rsidRPr="00C878EE">
        <w:rPr>
          <w:rFonts w:cstheme="minorHAnsi"/>
          <w:sz w:val="24"/>
          <w:szCs w:val="24"/>
        </w:rPr>
        <w:t>,</w:t>
      </w:r>
      <w:r w:rsidRPr="00C878EE">
        <w:rPr>
          <w:rFonts w:cstheme="minorHAnsi"/>
          <w:sz w:val="24"/>
          <w:szCs w:val="24"/>
        </w:rPr>
        <w:t xml:space="preserve"> representa un serio peligro</w:t>
      </w:r>
      <w:r w:rsidR="006911E2" w:rsidRPr="00C878EE">
        <w:rPr>
          <w:rFonts w:cstheme="minorHAnsi"/>
          <w:sz w:val="24"/>
          <w:szCs w:val="24"/>
        </w:rPr>
        <w:t xml:space="preserve">. Tal es el hecho </w:t>
      </w:r>
      <w:r w:rsidRPr="00C878EE">
        <w:rPr>
          <w:rFonts w:cstheme="minorHAnsi"/>
          <w:sz w:val="24"/>
          <w:szCs w:val="24"/>
        </w:rPr>
        <w:t xml:space="preserve">ocurrido en varios países latinos donde se han instalado </w:t>
      </w:r>
      <w:r w:rsidR="005902D6" w:rsidRPr="00C878EE">
        <w:rPr>
          <w:rFonts w:cstheme="minorHAnsi"/>
          <w:sz w:val="24"/>
          <w:szCs w:val="24"/>
        </w:rPr>
        <w:t>regímenes populistas que tienden al autoritarismo</w:t>
      </w:r>
      <w:r w:rsidR="006911E2" w:rsidRPr="00C878EE">
        <w:rPr>
          <w:rFonts w:cstheme="minorHAnsi"/>
          <w:sz w:val="24"/>
          <w:szCs w:val="24"/>
        </w:rPr>
        <w:t xml:space="preserve"> </w:t>
      </w:r>
      <w:r w:rsidR="005902D6" w:rsidRPr="00C878EE">
        <w:rPr>
          <w:rFonts w:cstheme="minorHAnsi"/>
          <w:sz w:val="24"/>
          <w:szCs w:val="24"/>
        </w:rPr>
        <w:t>siendo los casos más graves los de Nicaragua y Venezuela.</w:t>
      </w:r>
    </w:p>
    <w:p w14:paraId="64964F31" w14:textId="5E5841C7" w:rsidR="00E446FA" w:rsidRPr="00C878EE" w:rsidRDefault="005902D6" w:rsidP="00C878EE">
      <w:pPr>
        <w:spacing w:line="240" w:lineRule="auto"/>
        <w:jc w:val="both"/>
        <w:rPr>
          <w:rFonts w:cstheme="minorHAnsi"/>
          <w:sz w:val="24"/>
          <w:szCs w:val="24"/>
        </w:rPr>
      </w:pPr>
      <w:r w:rsidRPr="00C878EE">
        <w:rPr>
          <w:rFonts w:cstheme="minorHAnsi"/>
          <w:sz w:val="24"/>
          <w:szCs w:val="24"/>
        </w:rPr>
        <w:t xml:space="preserve">Aunque algunos </w:t>
      </w:r>
      <w:r w:rsidR="008D2D1C" w:rsidRPr="00C878EE">
        <w:rPr>
          <w:rFonts w:cstheme="minorHAnsi"/>
          <w:sz w:val="24"/>
          <w:szCs w:val="24"/>
        </w:rPr>
        <w:t>líderes</w:t>
      </w:r>
      <w:r w:rsidRPr="00C878EE">
        <w:rPr>
          <w:rFonts w:cstheme="minorHAnsi"/>
          <w:sz w:val="24"/>
          <w:szCs w:val="24"/>
        </w:rPr>
        <w:t xml:space="preserve"> partidarios han pretendido acusar a la sociedad civil de su debilitamiento por las críticas vertidas al mal comportamiento de miembros de los </w:t>
      </w:r>
      <w:r w:rsidR="00763BEF" w:rsidRPr="00C878EE">
        <w:rPr>
          <w:rFonts w:cstheme="minorHAnsi"/>
          <w:sz w:val="24"/>
          <w:szCs w:val="24"/>
        </w:rPr>
        <w:t>partidos, la</w:t>
      </w:r>
      <w:r w:rsidRPr="00C878EE">
        <w:rPr>
          <w:rFonts w:cstheme="minorHAnsi"/>
          <w:sz w:val="24"/>
          <w:szCs w:val="24"/>
        </w:rPr>
        <w:t xml:space="preserve"> realidad es que trabajar en </w:t>
      </w:r>
      <w:r w:rsidR="006911E2" w:rsidRPr="00C878EE">
        <w:rPr>
          <w:rFonts w:cstheme="minorHAnsi"/>
          <w:sz w:val="24"/>
          <w:szCs w:val="24"/>
        </w:rPr>
        <w:t>su</w:t>
      </w:r>
      <w:r w:rsidRPr="00C878EE">
        <w:rPr>
          <w:rFonts w:cstheme="minorHAnsi"/>
          <w:sz w:val="24"/>
          <w:szCs w:val="24"/>
        </w:rPr>
        <w:t xml:space="preserve"> fortalecimiento </w:t>
      </w:r>
      <w:r w:rsidR="00763BEF" w:rsidRPr="00C878EE">
        <w:rPr>
          <w:rFonts w:cstheme="minorHAnsi"/>
          <w:sz w:val="24"/>
          <w:szCs w:val="24"/>
        </w:rPr>
        <w:t>es una tarea urgente</w:t>
      </w:r>
      <w:r w:rsidR="006911E2" w:rsidRPr="00C878EE">
        <w:rPr>
          <w:rFonts w:cstheme="minorHAnsi"/>
          <w:sz w:val="24"/>
          <w:szCs w:val="24"/>
        </w:rPr>
        <w:t>. L</w:t>
      </w:r>
      <w:r w:rsidRPr="00C878EE">
        <w:rPr>
          <w:rFonts w:cstheme="minorHAnsi"/>
          <w:sz w:val="24"/>
          <w:szCs w:val="24"/>
        </w:rPr>
        <w:t>o que pasa ineludiblemente por la educación política de sus miembros, que prácticamente todos los partidos han abandonado</w:t>
      </w:r>
      <w:r w:rsidR="006911E2" w:rsidRPr="00C878EE">
        <w:rPr>
          <w:rFonts w:cstheme="minorHAnsi"/>
          <w:sz w:val="24"/>
          <w:szCs w:val="24"/>
        </w:rPr>
        <w:t xml:space="preserve"> </w:t>
      </w:r>
      <w:r w:rsidR="00F30E1B" w:rsidRPr="00C878EE">
        <w:rPr>
          <w:rFonts w:cstheme="minorHAnsi"/>
          <w:sz w:val="24"/>
          <w:szCs w:val="24"/>
        </w:rPr>
        <w:t>en una falta de cumplimiento de la ley que los rige.</w:t>
      </w:r>
    </w:p>
    <w:p w14:paraId="7568FD23" w14:textId="2B166EE9" w:rsidR="00612FCB" w:rsidRPr="00C878EE" w:rsidRDefault="00612FCB" w:rsidP="00C878EE">
      <w:pPr>
        <w:spacing w:line="240" w:lineRule="auto"/>
        <w:jc w:val="both"/>
        <w:rPr>
          <w:rFonts w:cstheme="minorHAnsi"/>
          <w:sz w:val="24"/>
          <w:szCs w:val="24"/>
        </w:rPr>
      </w:pPr>
      <w:r w:rsidRPr="00C878EE">
        <w:rPr>
          <w:rFonts w:cstheme="minorHAnsi"/>
          <w:sz w:val="24"/>
          <w:szCs w:val="24"/>
        </w:rPr>
        <w:t xml:space="preserve">Mostrar respeto por las leyes y las autoridades es otro reto sumamente importante. Aunque la </w:t>
      </w:r>
      <w:r w:rsidR="006911E2" w:rsidRPr="00C878EE">
        <w:rPr>
          <w:rFonts w:cstheme="minorHAnsi"/>
          <w:sz w:val="24"/>
          <w:szCs w:val="24"/>
        </w:rPr>
        <w:t>Junta Central Electoral (</w:t>
      </w:r>
      <w:r w:rsidRPr="00C878EE">
        <w:rPr>
          <w:rFonts w:cstheme="minorHAnsi"/>
          <w:sz w:val="24"/>
          <w:szCs w:val="24"/>
        </w:rPr>
        <w:t>JCE</w:t>
      </w:r>
      <w:r w:rsidR="006911E2" w:rsidRPr="00C878EE">
        <w:rPr>
          <w:rFonts w:cstheme="minorHAnsi"/>
          <w:sz w:val="24"/>
          <w:szCs w:val="24"/>
        </w:rPr>
        <w:t>)</w:t>
      </w:r>
      <w:r w:rsidRPr="00C878EE">
        <w:rPr>
          <w:rFonts w:cstheme="minorHAnsi"/>
          <w:sz w:val="24"/>
          <w:szCs w:val="24"/>
        </w:rPr>
        <w:t xml:space="preserve"> ha advertido que hará cumplir, bajo advertencia de aplicar </w:t>
      </w:r>
      <w:r w:rsidR="00A43F92" w:rsidRPr="00C878EE">
        <w:rPr>
          <w:rFonts w:cstheme="minorHAnsi"/>
          <w:sz w:val="24"/>
          <w:szCs w:val="24"/>
        </w:rPr>
        <w:t>sanciones, las</w:t>
      </w:r>
      <w:r w:rsidRPr="00C878EE">
        <w:rPr>
          <w:rFonts w:cstheme="minorHAnsi"/>
          <w:sz w:val="24"/>
          <w:szCs w:val="24"/>
        </w:rPr>
        <w:t xml:space="preserve"> disposiciones sobre periodos de precampaña, campaña, algunos partidos y líderes políticos ya han iniciado sus campañas abiertas y anunciado que desafiar</w:t>
      </w:r>
      <w:r w:rsidR="006911E2" w:rsidRPr="00C878EE">
        <w:rPr>
          <w:rFonts w:cstheme="minorHAnsi"/>
          <w:sz w:val="24"/>
          <w:szCs w:val="24"/>
        </w:rPr>
        <w:t>á</w:t>
      </w:r>
      <w:r w:rsidRPr="00C878EE">
        <w:rPr>
          <w:rFonts w:cstheme="minorHAnsi"/>
          <w:sz w:val="24"/>
          <w:szCs w:val="24"/>
        </w:rPr>
        <w:t xml:space="preserve">n los plazos. Evidentemente que esta conducta no contribuye ni a la gobernabilidad, ni a la buena imagen que deberían exhibir organizaciones que aspiran a gobernar el </w:t>
      </w:r>
      <w:r w:rsidR="008D2D1C" w:rsidRPr="00C878EE">
        <w:rPr>
          <w:rFonts w:cstheme="minorHAnsi"/>
          <w:sz w:val="24"/>
          <w:szCs w:val="24"/>
        </w:rPr>
        <w:t>país</w:t>
      </w:r>
      <w:r w:rsidR="00A43F92" w:rsidRPr="00C878EE">
        <w:rPr>
          <w:rFonts w:cstheme="minorHAnsi"/>
          <w:sz w:val="24"/>
          <w:szCs w:val="24"/>
        </w:rPr>
        <w:t xml:space="preserve"> y que deben ser ejemplo de respeto a las leyes</w:t>
      </w:r>
      <w:r w:rsidRPr="00C878EE">
        <w:rPr>
          <w:rFonts w:cstheme="minorHAnsi"/>
          <w:sz w:val="24"/>
          <w:szCs w:val="24"/>
        </w:rPr>
        <w:t xml:space="preserve">.  </w:t>
      </w:r>
    </w:p>
    <w:p w14:paraId="0E4B78E8" w14:textId="77777777" w:rsidR="00E4292C" w:rsidRDefault="00E4292C" w:rsidP="00C878EE">
      <w:pPr>
        <w:spacing w:line="240" w:lineRule="auto"/>
        <w:jc w:val="both"/>
        <w:rPr>
          <w:rFonts w:cstheme="minorHAnsi"/>
          <w:sz w:val="24"/>
          <w:szCs w:val="24"/>
        </w:rPr>
      </w:pPr>
    </w:p>
    <w:p w14:paraId="7E7887D4" w14:textId="77777777" w:rsidR="00E4292C" w:rsidRDefault="00E4292C" w:rsidP="00C878EE">
      <w:pPr>
        <w:spacing w:line="240" w:lineRule="auto"/>
        <w:jc w:val="both"/>
        <w:rPr>
          <w:rFonts w:cstheme="minorHAnsi"/>
          <w:sz w:val="24"/>
          <w:szCs w:val="24"/>
        </w:rPr>
      </w:pPr>
    </w:p>
    <w:p w14:paraId="57C42EF6" w14:textId="006A0618" w:rsidR="00612FCB" w:rsidRPr="00C878EE" w:rsidRDefault="00612FCB" w:rsidP="00C878EE">
      <w:pPr>
        <w:spacing w:line="240" w:lineRule="auto"/>
        <w:jc w:val="both"/>
        <w:rPr>
          <w:rFonts w:cstheme="minorHAnsi"/>
          <w:sz w:val="24"/>
          <w:szCs w:val="24"/>
        </w:rPr>
      </w:pPr>
      <w:r w:rsidRPr="00C878EE">
        <w:rPr>
          <w:rFonts w:cstheme="minorHAnsi"/>
          <w:sz w:val="24"/>
          <w:szCs w:val="24"/>
        </w:rPr>
        <w:t xml:space="preserve">Otro importante </w:t>
      </w:r>
      <w:r w:rsidR="00D2057D" w:rsidRPr="00C878EE">
        <w:rPr>
          <w:rFonts w:cstheme="minorHAnsi"/>
          <w:sz w:val="24"/>
          <w:szCs w:val="24"/>
        </w:rPr>
        <w:t>desafío</w:t>
      </w:r>
      <w:r w:rsidRPr="00C878EE">
        <w:rPr>
          <w:rFonts w:cstheme="minorHAnsi"/>
          <w:sz w:val="24"/>
          <w:szCs w:val="24"/>
        </w:rPr>
        <w:t xml:space="preserve"> de los partidos es depurar su </w:t>
      </w:r>
      <w:r w:rsidR="00D2057D" w:rsidRPr="00C878EE">
        <w:rPr>
          <w:rFonts w:cstheme="minorHAnsi"/>
          <w:sz w:val="24"/>
          <w:szCs w:val="24"/>
        </w:rPr>
        <w:t>membresía</w:t>
      </w:r>
      <w:r w:rsidRPr="00C878EE">
        <w:rPr>
          <w:rFonts w:cstheme="minorHAnsi"/>
          <w:sz w:val="24"/>
          <w:szCs w:val="24"/>
        </w:rPr>
        <w:t xml:space="preserve">, sobre todo los </w:t>
      </w:r>
      <w:r w:rsidR="008D2D1C" w:rsidRPr="00C878EE">
        <w:rPr>
          <w:rFonts w:cstheme="minorHAnsi"/>
          <w:sz w:val="24"/>
          <w:szCs w:val="24"/>
        </w:rPr>
        <w:t>líderes</w:t>
      </w:r>
      <w:r w:rsidRPr="00C878EE">
        <w:rPr>
          <w:rFonts w:cstheme="minorHAnsi"/>
          <w:sz w:val="24"/>
          <w:szCs w:val="24"/>
        </w:rPr>
        <w:t xml:space="preserve"> locales y nacionales que aspiran a posiciones electivas y ejecutivas, </w:t>
      </w:r>
      <w:r w:rsidR="00A43F92" w:rsidRPr="00C878EE">
        <w:rPr>
          <w:rFonts w:cstheme="minorHAnsi"/>
          <w:sz w:val="24"/>
          <w:szCs w:val="24"/>
        </w:rPr>
        <w:t>con</w:t>
      </w:r>
      <w:r w:rsidRPr="00C878EE">
        <w:rPr>
          <w:rFonts w:cstheme="minorHAnsi"/>
          <w:sz w:val="24"/>
          <w:szCs w:val="24"/>
        </w:rPr>
        <w:t xml:space="preserve"> el propósito de lograr una oferta de mucho mayor calidad, pro</w:t>
      </w:r>
      <w:r w:rsidR="00D2057D" w:rsidRPr="00C878EE">
        <w:rPr>
          <w:rFonts w:cstheme="minorHAnsi"/>
          <w:sz w:val="24"/>
          <w:szCs w:val="24"/>
        </w:rPr>
        <w:t xml:space="preserve">moviendo personas con un historial limpio, que sean ejemplo para sus comunidades, con voluntad de cambio, con ideas avanzadas y deseos de servir. El </w:t>
      </w:r>
      <w:r w:rsidR="008D2D1C" w:rsidRPr="00C878EE">
        <w:rPr>
          <w:rFonts w:cstheme="minorHAnsi"/>
          <w:sz w:val="24"/>
          <w:szCs w:val="24"/>
        </w:rPr>
        <w:t>país</w:t>
      </w:r>
      <w:r w:rsidR="00D2057D" w:rsidRPr="00C878EE">
        <w:rPr>
          <w:rFonts w:cstheme="minorHAnsi"/>
          <w:sz w:val="24"/>
          <w:szCs w:val="24"/>
        </w:rPr>
        <w:t xml:space="preserve"> no puede permitir que la política sea permeada por la delincuencia, los negocios ilícitos, abusadores, discriminadores de las mujeres, entre otros malos ejemplos. </w:t>
      </w:r>
    </w:p>
    <w:p w14:paraId="1C4A67F7" w14:textId="128036E9" w:rsidR="00F32369" w:rsidRPr="00C878EE" w:rsidRDefault="00F32369" w:rsidP="00C878EE">
      <w:pPr>
        <w:spacing w:line="240" w:lineRule="auto"/>
        <w:jc w:val="both"/>
        <w:rPr>
          <w:rFonts w:cstheme="minorHAnsi"/>
          <w:sz w:val="24"/>
          <w:szCs w:val="24"/>
        </w:rPr>
      </w:pPr>
      <w:r w:rsidRPr="00C878EE">
        <w:rPr>
          <w:rFonts w:cstheme="minorHAnsi"/>
          <w:sz w:val="24"/>
          <w:szCs w:val="24"/>
        </w:rPr>
        <w:t>M</w:t>
      </w:r>
      <w:r w:rsidR="006911E2" w:rsidRPr="00C878EE">
        <w:rPr>
          <w:rFonts w:cstheme="minorHAnsi"/>
          <w:sz w:val="24"/>
          <w:szCs w:val="24"/>
        </w:rPr>
        <w:t>á</w:t>
      </w:r>
      <w:r w:rsidRPr="00C878EE">
        <w:rPr>
          <w:rFonts w:cstheme="minorHAnsi"/>
          <w:sz w:val="24"/>
          <w:szCs w:val="24"/>
        </w:rPr>
        <w:t>s que de promover aspiraciones a posiciones electivas estos son tiempos para trabajar a lo interno de los partidos, en la formación de sus miembros, en la actualización de sus normas, en la renovación de sus órganos de dirección y no pretender desafiar al órgano electoral que lo que pretende es aplicar la ley.</w:t>
      </w:r>
    </w:p>
    <w:p w14:paraId="6D8324FA" w14:textId="5BC7409D" w:rsidR="008030B6" w:rsidRPr="00C878EE" w:rsidRDefault="008D2D1C" w:rsidP="00E4292C">
      <w:pPr>
        <w:spacing w:after="0" w:line="240" w:lineRule="auto"/>
        <w:jc w:val="both"/>
        <w:rPr>
          <w:rFonts w:cstheme="minorHAnsi"/>
          <w:b/>
          <w:sz w:val="24"/>
          <w:szCs w:val="24"/>
          <w:lang w:val="es-ES"/>
        </w:rPr>
      </w:pPr>
      <w:r w:rsidRPr="00C878EE">
        <w:rPr>
          <w:rFonts w:cstheme="minorHAnsi"/>
          <w:b/>
          <w:sz w:val="24"/>
          <w:szCs w:val="24"/>
          <w:lang w:val="es-ES"/>
        </w:rPr>
        <w:t>La economía dominicana en el 2021</w:t>
      </w:r>
    </w:p>
    <w:p w14:paraId="5B2E7824" w14:textId="0CD3EF17" w:rsidR="008030B6" w:rsidRDefault="008030B6" w:rsidP="00E4292C">
      <w:pPr>
        <w:spacing w:after="0" w:line="240" w:lineRule="auto"/>
        <w:jc w:val="both"/>
        <w:rPr>
          <w:rFonts w:cstheme="minorHAnsi"/>
          <w:sz w:val="24"/>
          <w:szCs w:val="24"/>
          <w:lang w:val="es-ES"/>
        </w:rPr>
      </w:pPr>
      <w:r w:rsidRPr="00C878EE">
        <w:rPr>
          <w:rFonts w:cstheme="minorHAnsi"/>
          <w:sz w:val="24"/>
          <w:szCs w:val="24"/>
          <w:lang w:val="es-ES"/>
        </w:rPr>
        <w:t xml:space="preserve">Tras una fuerte caída de las actividades productivas en el 2020, expresada en un decrecimiento de 6.7% del </w:t>
      </w:r>
      <w:r w:rsidR="0058664D" w:rsidRPr="00C878EE">
        <w:rPr>
          <w:rFonts w:cstheme="minorHAnsi"/>
          <w:sz w:val="24"/>
          <w:szCs w:val="24"/>
          <w:lang w:val="es-ES"/>
        </w:rPr>
        <w:t>Producto Interno Bruto (</w:t>
      </w:r>
      <w:r w:rsidRPr="00C878EE">
        <w:rPr>
          <w:rFonts w:cstheme="minorHAnsi"/>
          <w:sz w:val="24"/>
          <w:szCs w:val="24"/>
          <w:lang w:val="es-ES"/>
        </w:rPr>
        <w:t>PIB</w:t>
      </w:r>
      <w:r w:rsidR="0058664D" w:rsidRPr="00C878EE">
        <w:rPr>
          <w:rFonts w:cstheme="minorHAnsi"/>
          <w:sz w:val="24"/>
          <w:szCs w:val="24"/>
          <w:lang w:val="es-ES"/>
        </w:rPr>
        <w:t>)</w:t>
      </w:r>
      <w:r w:rsidRPr="00C878EE">
        <w:rPr>
          <w:rFonts w:cstheme="minorHAnsi"/>
          <w:sz w:val="24"/>
          <w:szCs w:val="24"/>
          <w:lang w:val="es-ES"/>
        </w:rPr>
        <w:t>, como efecto del cierre y el confinamiento a que condujo la pandemia de</w:t>
      </w:r>
      <w:r w:rsidR="0058664D" w:rsidRPr="00C878EE">
        <w:rPr>
          <w:rFonts w:cstheme="minorHAnsi"/>
          <w:sz w:val="24"/>
          <w:szCs w:val="24"/>
          <w:lang w:val="es-ES"/>
        </w:rPr>
        <w:t>l</w:t>
      </w:r>
      <w:r w:rsidRPr="00C878EE">
        <w:rPr>
          <w:rFonts w:cstheme="minorHAnsi"/>
          <w:sz w:val="24"/>
          <w:szCs w:val="24"/>
          <w:lang w:val="es-ES"/>
        </w:rPr>
        <w:t xml:space="preserve"> COVID-19, la economía dominicana ha sido una de las que más rápidamente se ha venido recuperando en el 2021. </w:t>
      </w:r>
    </w:p>
    <w:p w14:paraId="39880A4A" w14:textId="77777777" w:rsidR="00E4292C" w:rsidRPr="00C878EE" w:rsidRDefault="00E4292C" w:rsidP="00E4292C">
      <w:pPr>
        <w:spacing w:after="0" w:line="240" w:lineRule="auto"/>
        <w:jc w:val="both"/>
        <w:rPr>
          <w:rFonts w:cstheme="minorHAnsi"/>
          <w:sz w:val="24"/>
          <w:szCs w:val="24"/>
          <w:lang w:val="es-ES"/>
        </w:rPr>
      </w:pPr>
    </w:p>
    <w:p w14:paraId="20C3D785" w14:textId="0B048FF6" w:rsidR="008030B6" w:rsidRPr="00C878EE" w:rsidRDefault="008030B6" w:rsidP="00C878EE">
      <w:pPr>
        <w:spacing w:line="240" w:lineRule="auto"/>
        <w:jc w:val="both"/>
        <w:rPr>
          <w:rFonts w:cstheme="minorHAnsi"/>
          <w:sz w:val="24"/>
          <w:szCs w:val="24"/>
          <w:lang w:val="es-ES"/>
        </w:rPr>
      </w:pPr>
      <w:r w:rsidRPr="00C878EE">
        <w:rPr>
          <w:rFonts w:cstheme="minorHAnsi"/>
          <w:sz w:val="24"/>
          <w:szCs w:val="24"/>
          <w:lang w:val="es-ES"/>
        </w:rPr>
        <w:t>Desde los meses finales del año pasado se inició la recuperación y, en los primeros diez meses del presente</w:t>
      </w:r>
      <w:r w:rsidR="00846636" w:rsidRPr="00C878EE">
        <w:rPr>
          <w:rFonts w:cstheme="minorHAnsi"/>
          <w:sz w:val="24"/>
          <w:szCs w:val="24"/>
          <w:lang w:val="es-ES"/>
        </w:rPr>
        <w:t xml:space="preserve"> año</w:t>
      </w:r>
      <w:r w:rsidRPr="00C878EE">
        <w:rPr>
          <w:rFonts w:cstheme="minorHAnsi"/>
          <w:sz w:val="24"/>
          <w:szCs w:val="24"/>
          <w:lang w:val="es-ES"/>
        </w:rPr>
        <w:t>, se estima que la economía creció en 12.4</w:t>
      </w:r>
      <w:r w:rsidR="000D55C4" w:rsidRPr="00C878EE">
        <w:rPr>
          <w:rFonts w:cstheme="minorHAnsi"/>
          <w:sz w:val="24"/>
          <w:szCs w:val="24"/>
          <w:lang w:val="es-ES"/>
        </w:rPr>
        <w:t>%</w:t>
      </w:r>
      <w:r w:rsidRPr="00C878EE">
        <w:rPr>
          <w:rFonts w:cstheme="minorHAnsi"/>
          <w:sz w:val="24"/>
          <w:szCs w:val="24"/>
          <w:lang w:val="es-ES"/>
        </w:rPr>
        <w:t>, hasta el punto de que</w:t>
      </w:r>
      <w:r w:rsidR="00D82D14" w:rsidRPr="00C878EE">
        <w:rPr>
          <w:rFonts w:cstheme="minorHAnsi"/>
          <w:sz w:val="24"/>
          <w:szCs w:val="24"/>
          <w:lang w:val="es-ES"/>
        </w:rPr>
        <w:t>,</w:t>
      </w:r>
      <w:r w:rsidRPr="00C878EE">
        <w:rPr>
          <w:rFonts w:cstheme="minorHAnsi"/>
          <w:sz w:val="24"/>
          <w:szCs w:val="24"/>
          <w:lang w:val="es-ES"/>
        </w:rPr>
        <w:t xml:space="preserve"> tanto las autoridades nacionales como los organismos internacionales han venido </w:t>
      </w:r>
      <w:r w:rsidR="00846636" w:rsidRPr="00C878EE">
        <w:rPr>
          <w:rFonts w:cstheme="minorHAnsi"/>
          <w:sz w:val="24"/>
          <w:szCs w:val="24"/>
          <w:lang w:val="es-ES"/>
        </w:rPr>
        <w:t xml:space="preserve">proyectando </w:t>
      </w:r>
      <w:r w:rsidRPr="00C878EE">
        <w:rPr>
          <w:rFonts w:cstheme="minorHAnsi"/>
          <w:sz w:val="24"/>
          <w:szCs w:val="24"/>
          <w:lang w:val="es-ES"/>
        </w:rPr>
        <w:t xml:space="preserve">hacia arriba </w:t>
      </w:r>
      <w:r w:rsidR="00846636" w:rsidRPr="00C878EE">
        <w:rPr>
          <w:rFonts w:cstheme="minorHAnsi"/>
          <w:sz w:val="24"/>
          <w:szCs w:val="24"/>
          <w:lang w:val="es-ES"/>
        </w:rPr>
        <w:t>el</w:t>
      </w:r>
      <w:r w:rsidRPr="00C878EE">
        <w:rPr>
          <w:rFonts w:cstheme="minorHAnsi"/>
          <w:sz w:val="24"/>
          <w:szCs w:val="24"/>
          <w:lang w:val="es-ES"/>
        </w:rPr>
        <w:t xml:space="preserve"> crecimiento, previst</w:t>
      </w:r>
      <w:r w:rsidR="00846636" w:rsidRPr="00C878EE">
        <w:rPr>
          <w:rFonts w:cstheme="minorHAnsi"/>
          <w:sz w:val="24"/>
          <w:szCs w:val="24"/>
          <w:lang w:val="es-ES"/>
        </w:rPr>
        <w:t>o</w:t>
      </w:r>
      <w:r w:rsidRPr="00C878EE">
        <w:rPr>
          <w:rFonts w:cstheme="minorHAnsi"/>
          <w:sz w:val="24"/>
          <w:szCs w:val="24"/>
          <w:lang w:val="es-ES"/>
        </w:rPr>
        <w:t xml:space="preserve"> en 5% al principio y ahora, finalizando el año, l</w:t>
      </w:r>
      <w:r w:rsidR="00846636" w:rsidRPr="00C878EE">
        <w:rPr>
          <w:rFonts w:cstheme="minorHAnsi"/>
          <w:sz w:val="24"/>
          <w:szCs w:val="24"/>
          <w:lang w:val="es-ES"/>
        </w:rPr>
        <w:t>o</w:t>
      </w:r>
      <w:r w:rsidRPr="00C878EE">
        <w:rPr>
          <w:rFonts w:cstheme="minorHAnsi"/>
          <w:sz w:val="24"/>
          <w:szCs w:val="24"/>
          <w:lang w:val="es-ES"/>
        </w:rPr>
        <w:t xml:space="preserve"> estiman en más del 10%.</w:t>
      </w:r>
    </w:p>
    <w:p w14:paraId="26AD6CFA" w14:textId="77777777" w:rsidR="006823F6" w:rsidRPr="00C878EE" w:rsidRDefault="008030B6" w:rsidP="00C878EE">
      <w:pPr>
        <w:spacing w:line="240" w:lineRule="auto"/>
        <w:jc w:val="both"/>
        <w:rPr>
          <w:rFonts w:cstheme="minorHAnsi"/>
          <w:sz w:val="24"/>
          <w:szCs w:val="24"/>
          <w:lang w:val="es-ES"/>
        </w:rPr>
      </w:pPr>
      <w:r w:rsidRPr="00C878EE">
        <w:rPr>
          <w:rFonts w:cstheme="minorHAnsi"/>
          <w:sz w:val="24"/>
          <w:szCs w:val="24"/>
          <w:lang w:val="es-ES"/>
        </w:rPr>
        <w:t xml:space="preserve">Los sectores que más crecen en </w:t>
      </w:r>
      <w:r w:rsidR="00846636" w:rsidRPr="00C878EE">
        <w:rPr>
          <w:rFonts w:cstheme="minorHAnsi"/>
          <w:sz w:val="24"/>
          <w:szCs w:val="24"/>
          <w:lang w:val="es-ES"/>
        </w:rPr>
        <w:t xml:space="preserve">el </w:t>
      </w:r>
      <w:r w:rsidRPr="00C878EE">
        <w:rPr>
          <w:rFonts w:cstheme="minorHAnsi"/>
          <w:sz w:val="24"/>
          <w:szCs w:val="24"/>
          <w:lang w:val="es-ES"/>
        </w:rPr>
        <w:t xml:space="preserve">2021 son justamente los que mayor deterioro sufrieron el año pasado y otros que han recibido un impulso por la propia pandemia. Tal es el caso de la construcción, las zonas francas, la industria y el transporte. </w:t>
      </w:r>
    </w:p>
    <w:p w14:paraId="142FC603" w14:textId="4D09F31F" w:rsidR="008030B6" w:rsidRPr="00C878EE" w:rsidRDefault="008030B6" w:rsidP="00C878EE">
      <w:pPr>
        <w:spacing w:line="240" w:lineRule="auto"/>
        <w:jc w:val="both"/>
        <w:rPr>
          <w:rFonts w:cstheme="minorHAnsi"/>
          <w:sz w:val="24"/>
          <w:szCs w:val="24"/>
          <w:lang w:val="es-ES"/>
        </w:rPr>
      </w:pPr>
      <w:r w:rsidRPr="00C878EE">
        <w:rPr>
          <w:rFonts w:cstheme="minorHAnsi"/>
          <w:sz w:val="24"/>
          <w:szCs w:val="24"/>
          <w:lang w:val="es-ES"/>
        </w:rPr>
        <w:t xml:space="preserve">Algunos sectores </w:t>
      </w:r>
      <w:r w:rsidR="00D82D14" w:rsidRPr="00C878EE">
        <w:rPr>
          <w:rFonts w:cstheme="minorHAnsi"/>
          <w:sz w:val="24"/>
          <w:szCs w:val="24"/>
          <w:lang w:val="es-ES"/>
        </w:rPr>
        <w:t xml:space="preserve">crecieron </w:t>
      </w:r>
      <w:r w:rsidRPr="00C878EE">
        <w:rPr>
          <w:rFonts w:cstheme="minorHAnsi"/>
          <w:sz w:val="24"/>
          <w:szCs w:val="24"/>
          <w:lang w:val="es-ES"/>
        </w:rPr>
        <w:t>en</w:t>
      </w:r>
      <w:r w:rsidR="00D82D14" w:rsidRPr="00C878EE">
        <w:rPr>
          <w:rFonts w:cstheme="minorHAnsi"/>
          <w:sz w:val="24"/>
          <w:szCs w:val="24"/>
          <w:lang w:val="es-ES"/>
        </w:rPr>
        <w:t xml:space="preserve"> el</w:t>
      </w:r>
      <w:r w:rsidRPr="00C878EE">
        <w:rPr>
          <w:rFonts w:cstheme="minorHAnsi"/>
          <w:sz w:val="24"/>
          <w:szCs w:val="24"/>
          <w:lang w:val="es-ES"/>
        </w:rPr>
        <w:t xml:space="preserve"> 2020</w:t>
      </w:r>
      <w:r w:rsidR="006823F6" w:rsidRPr="00C878EE">
        <w:rPr>
          <w:rFonts w:cstheme="minorHAnsi"/>
          <w:sz w:val="24"/>
          <w:szCs w:val="24"/>
          <w:lang w:val="es-ES"/>
        </w:rPr>
        <w:t>,</w:t>
      </w:r>
      <w:r w:rsidRPr="00C878EE">
        <w:rPr>
          <w:rFonts w:cstheme="minorHAnsi"/>
          <w:sz w:val="24"/>
          <w:szCs w:val="24"/>
          <w:lang w:val="es-ES"/>
        </w:rPr>
        <w:t xml:space="preserve"> a pesar de la pandemia o con la ayuda de las políticas públicas</w:t>
      </w:r>
      <w:r w:rsidR="006823F6" w:rsidRPr="00C878EE">
        <w:rPr>
          <w:rFonts w:cstheme="minorHAnsi"/>
          <w:sz w:val="24"/>
          <w:szCs w:val="24"/>
          <w:lang w:val="es-ES"/>
        </w:rPr>
        <w:t xml:space="preserve"> </w:t>
      </w:r>
      <w:r w:rsidRPr="00C878EE">
        <w:rPr>
          <w:rFonts w:cstheme="minorHAnsi"/>
          <w:sz w:val="24"/>
          <w:szCs w:val="24"/>
          <w:lang w:val="es-ES"/>
        </w:rPr>
        <w:t xml:space="preserve">como la agropecuaria, la salud, las comunicaciones, la administración pública y la intermediación financiera, razón por la cual perdieron impulso en el 2021 o sencillamente decrecieron algo. </w:t>
      </w:r>
    </w:p>
    <w:p w14:paraId="07CC1984" w14:textId="3A11DB0E" w:rsidR="008030B6" w:rsidRPr="00C878EE" w:rsidRDefault="00846636" w:rsidP="00C878EE">
      <w:pPr>
        <w:spacing w:line="240" w:lineRule="auto"/>
        <w:jc w:val="both"/>
        <w:rPr>
          <w:rFonts w:cstheme="minorHAnsi"/>
          <w:sz w:val="24"/>
          <w:szCs w:val="24"/>
          <w:lang w:val="es-ES"/>
        </w:rPr>
      </w:pPr>
      <w:r w:rsidRPr="00C878EE">
        <w:rPr>
          <w:rFonts w:cstheme="minorHAnsi"/>
          <w:sz w:val="24"/>
          <w:szCs w:val="24"/>
          <w:lang w:val="es-ES"/>
        </w:rPr>
        <w:t>L</w:t>
      </w:r>
      <w:r w:rsidR="008030B6" w:rsidRPr="00C878EE">
        <w:rPr>
          <w:rFonts w:cstheme="minorHAnsi"/>
          <w:sz w:val="24"/>
          <w:szCs w:val="24"/>
          <w:lang w:val="es-ES"/>
        </w:rPr>
        <w:t>a construcción ha aumentado cerca del 25% impulsada por un fuerte repunte de la inversión privada en viviendas</w:t>
      </w:r>
      <w:r w:rsidR="006823F6" w:rsidRPr="00C878EE">
        <w:rPr>
          <w:rFonts w:cstheme="minorHAnsi"/>
          <w:sz w:val="24"/>
          <w:szCs w:val="24"/>
          <w:lang w:val="es-ES"/>
        </w:rPr>
        <w:t>. T</w:t>
      </w:r>
      <w:r w:rsidR="008030B6" w:rsidRPr="00C878EE">
        <w:rPr>
          <w:rFonts w:cstheme="minorHAnsi"/>
          <w:sz w:val="24"/>
          <w:szCs w:val="24"/>
          <w:lang w:val="es-ES"/>
        </w:rPr>
        <w:t xml:space="preserve">ambién las zonas francas que </w:t>
      </w:r>
      <w:r w:rsidR="00C1587E" w:rsidRPr="00C878EE">
        <w:rPr>
          <w:rFonts w:cstheme="minorHAnsi"/>
          <w:sz w:val="24"/>
          <w:szCs w:val="24"/>
          <w:lang w:val="es-ES"/>
        </w:rPr>
        <w:t>aumentaron en</w:t>
      </w:r>
      <w:r w:rsidR="008030B6" w:rsidRPr="00C878EE">
        <w:rPr>
          <w:rFonts w:cstheme="minorHAnsi"/>
          <w:sz w:val="24"/>
          <w:szCs w:val="24"/>
          <w:lang w:val="es-ES"/>
        </w:rPr>
        <w:t xml:space="preserve"> 22%, la manufactura local en 11% y el comercio en 11.3%, siempre con datos parciales hasta octubre. </w:t>
      </w:r>
    </w:p>
    <w:p w14:paraId="3BFB87D0" w14:textId="5A0D72CA" w:rsidR="008030B6" w:rsidRPr="00C878EE" w:rsidRDefault="00212A23" w:rsidP="00C878EE">
      <w:pPr>
        <w:spacing w:line="240" w:lineRule="auto"/>
        <w:jc w:val="both"/>
        <w:rPr>
          <w:rFonts w:cstheme="minorHAnsi"/>
          <w:sz w:val="24"/>
          <w:szCs w:val="24"/>
          <w:lang w:val="es-US"/>
        </w:rPr>
      </w:pPr>
      <w:r w:rsidRPr="00C878EE">
        <w:rPr>
          <w:rFonts w:cstheme="minorHAnsi"/>
          <w:sz w:val="24"/>
          <w:szCs w:val="24"/>
          <w:lang w:val="es-ES"/>
        </w:rPr>
        <w:t>El turismo</w:t>
      </w:r>
      <w:r w:rsidR="00C1587E" w:rsidRPr="00C878EE">
        <w:rPr>
          <w:rFonts w:cstheme="minorHAnsi"/>
          <w:sz w:val="24"/>
          <w:szCs w:val="24"/>
          <w:lang w:val="es-ES"/>
        </w:rPr>
        <w:t>, los viajes y toda la industria del entretenimiento</w:t>
      </w:r>
      <w:r w:rsidRPr="00C878EE">
        <w:rPr>
          <w:rFonts w:cstheme="minorHAnsi"/>
          <w:sz w:val="24"/>
          <w:szCs w:val="24"/>
          <w:lang w:val="es-ES"/>
        </w:rPr>
        <w:t xml:space="preserve">, sector casi totalmente cerrado en el 2020 ha tenido </w:t>
      </w:r>
      <w:r w:rsidR="008030B6" w:rsidRPr="00C878EE">
        <w:rPr>
          <w:rFonts w:cstheme="minorHAnsi"/>
          <w:sz w:val="24"/>
          <w:szCs w:val="24"/>
          <w:lang w:val="es-ES"/>
        </w:rPr>
        <w:t xml:space="preserve">en </w:t>
      </w:r>
      <w:r w:rsidRPr="00C878EE">
        <w:rPr>
          <w:rFonts w:cstheme="minorHAnsi"/>
          <w:sz w:val="24"/>
          <w:szCs w:val="24"/>
          <w:lang w:val="es-ES"/>
        </w:rPr>
        <w:t xml:space="preserve">el </w:t>
      </w:r>
      <w:r w:rsidR="008030B6" w:rsidRPr="00C878EE">
        <w:rPr>
          <w:rFonts w:cstheme="minorHAnsi"/>
          <w:sz w:val="24"/>
          <w:szCs w:val="24"/>
          <w:lang w:val="es-ES"/>
        </w:rPr>
        <w:t xml:space="preserve">2021 un espectacular </w:t>
      </w:r>
      <w:r w:rsidR="00C74987" w:rsidRPr="00C878EE">
        <w:rPr>
          <w:rFonts w:cstheme="minorHAnsi"/>
          <w:sz w:val="24"/>
          <w:szCs w:val="24"/>
          <w:lang w:val="es-ES"/>
        </w:rPr>
        <w:t>crecimiento de 36%</w:t>
      </w:r>
      <w:r w:rsidRPr="00C878EE">
        <w:rPr>
          <w:rFonts w:cstheme="minorHAnsi"/>
          <w:sz w:val="24"/>
          <w:szCs w:val="24"/>
          <w:lang w:val="es-ES"/>
        </w:rPr>
        <w:t>.</w:t>
      </w:r>
      <w:r w:rsidR="00846636" w:rsidRPr="00C878EE">
        <w:rPr>
          <w:rFonts w:cstheme="minorHAnsi"/>
          <w:sz w:val="24"/>
          <w:szCs w:val="24"/>
          <w:lang w:val="es-ES"/>
        </w:rPr>
        <w:t xml:space="preserve"> E</w:t>
      </w:r>
      <w:r w:rsidR="00C1587E" w:rsidRPr="00C878EE">
        <w:rPr>
          <w:rFonts w:cstheme="minorHAnsi"/>
          <w:sz w:val="24"/>
          <w:szCs w:val="24"/>
          <w:lang w:val="es-ES"/>
        </w:rPr>
        <w:t>n comparación con el resto del mundo, la Rep</w:t>
      </w:r>
      <w:r w:rsidR="00F21670" w:rsidRPr="00C878EE">
        <w:rPr>
          <w:rFonts w:cstheme="minorHAnsi"/>
          <w:sz w:val="24"/>
          <w:szCs w:val="24"/>
          <w:lang w:val="es-ES"/>
        </w:rPr>
        <w:t>ú</w:t>
      </w:r>
      <w:r w:rsidR="00C1587E" w:rsidRPr="00C878EE">
        <w:rPr>
          <w:rFonts w:cstheme="minorHAnsi"/>
          <w:sz w:val="24"/>
          <w:szCs w:val="24"/>
          <w:lang w:val="es-ES"/>
        </w:rPr>
        <w:t xml:space="preserve">blica Dominicana </w:t>
      </w:r>
      <w:r w:rsidR="00F21670" w:rsidRPr="00C878EE">
        <w:rPr>
          <w:rFonts w:cstheme="minorHAnsi"/>
          <w:sz w:val="24"/>
          <w:szCs w:val="24"/>
          <w:lang w:val="es-ES"/>
        </w:rPr>
        <w:t>se</w:t>
      </w:r>
      <w:r w:rsidR="00C1587E" w:rsidRPr="00C878EE">
        <w:rPr>
          <w:rFonts w:cstheme="minorHAnsi"/>
          <w:sz w:val="24"/>
          <w:szCs w:val="24"/>
          <w:lang w:val="es-ES"/>
        </w:rPr>
        <w:t xml:space="preserve"> destaca entre los países con más rápida recuperación. </w:t>
      </w:r>
      <w:r w:rsidRPr="00C878EE">
        <w:rPr>
          <w:rFonts w:cstheme="minorHAnsi"/>
          <w:sz w:val="24"/>
          <w:szCs w:val="24"/>
          <w:lang w:val="es-ES"/>
        </w:rPr>
        <w:t xml:space="preserve"> </w:t>
      </w:r>
      <w:r w:rsidR="008030B6" w:rsidRPr="00C878EE">
        <w:rPr>
          <w:rFonts w:cstheme="minorHAnsi"/>
          <w:sz w:val="24"/>
          <w:szCs w:val="24"/>
          <w:lang w:val="es-ES"/>
        </w:rPr>
        <w:t xml:space="preserve">Dada </w:t>
      </w:r>
      <w:r w:rsidR="008030B6" w:rsidRPr="00C878EE">
        <w:rPr>
          <w:rFonts w:cstheme="minorHAnsi"/>
          <w:sz w:val="24"/>
          <w:szCs w:val="24"/>
          <w:lang w:val="es-US"/>
        </w:rPr>
        <w:t xml:space="preserve">la trascendencia del sector para la economía nacional, el Gobierno está poniendo mucho empeño en </w:t>
      </w:r>
      <w:r w:rsidR="00C74987" w:rsidRPr="00C878EE">
        <w:rPr>
          <w:rFonts w:cstheme="minorHAnsi"/>
          <w:sz w:val="24"/>
          <w:szCs w:val="24"/>
          <w:lang w:val="es-US"/>
        </w:rPr>
        <w:t>re</w:t>
      </w:r>
      <w:r w:rsidR="008030B6" w:rsidRPr="00C878EE">
        <w:rPr>
          <w:rFonts w:cstheme="minorHAnsi"/>
          <w:sz w:val="24"/>
          <w:szCs w:val="24"/>
          <w:lang w:val="es-US"/>
        </w:rPr>
        <w:t>activarlo</w:t>
      </w:r>
      <w:r w:rsidR="00F21670" w:rsidRPr="00C878EE">
        <w:rPr>
          <w:rFonts w:cstheme="minorHAnsi"/>
          <w:sz w:val="24"/>
          <w:szCs w:val="24"/>
          <w:lang w:val="es-US"/>
        </w:rPr>
        <w:t>, aunque todavía</w:t>
      </w:r>
      <w:r w:rsidR="008030B6" w:rsidRPr="00C878EE">
        <w:rPr>
          <w:rFonts w:cstheme="minorHAnsi"/>
          <w:sz w:val="24"/>
          <w:szCs w:val="24"/>
          <w:lang w:val="es-ES"/>
        </w:rPr>
        <w:t xml:space="preserve"> </w:t>
      </w:r>
      <w:r w:rsidR="00C1587E" w:rsidRPr="00C878EE">
        <w:rPr>
          <w:rFonts w:cstheme="minorHAnsi"/>
          <w:sz w:val="24"/>
          <w:szCs w:val="24"/>
          <w:lang w:val="es-ES"/>
        </w:rPr>
        <w:t>los viajes masivos siguen restringidos</w:t>
      </w:r>
      <w:r w:rsidR="00D82D14" w:rsidRPr="00C878EE">
        <w:rPr>
          <w:rFonts w:cstheme="minorHAnsi"/>
          <w:sz w:val="24"/>
          <w:szCs w:val="24"/>
          <w:lang w:val="es-ES"/>
        </w:rPr>
        <w:t xml:space="preserve">, </w:t>
      </w:r>
      <w:r w:rsidR="00F21670" w:rsidRPr="00C878EE">
        <w:rPr>
          <w:rFonts w:cstheme="minorHAnsi"/>
          <w:sz w:val="24"/>
          <w:szCs w:val="24"/>
          <w:lang w:val="es-ES"/>
        </w:rPr>
        <w:t xml:space="preserve">países importantes para el turismo dominicano mantienen fuertes restricciones, </w:t>
      </w:r>
      <w:r w:rsidR="00C74987" w:rsidRPr="00C878EE">
        <w:rPr>
          <w:rFonts w:cstheme="minorHAnsi"/>
          <w:sz w:val="24"/>
          <w:szCs w:val="24"/>
          <w:lang w:val="es-ES"/>
        </w:rPr>
        <w:t>al tiempo que</w:t>
      </w:r>
      <w:r w:rsidR="00D82D14" w:rsidRPr="00C878EE">
        <w:rPr>
          <w:rFonts w:cstheme="minorHAnsi"/>
          <w:sz w:val="24"/>
          <w:szCs w:val="24"/>
          <w:lang w:val="es-ES"/>
        </w:rPr>
        <w:t xml:space="preserve"> </w:t>
      </w:r>
      <w:r w:rsidR="00C1587E" w:rsidRPr="00C878EE">
        <w:rPr>
          <w:rFonts w:cstheme="minorHAnsi"/>
          <w:sz w:val="24"/>
          <w:szCs w:val="24"/>
          <w:lang w:val="es-ES"/>
        </w:rPr>
        <w:t xml:space="preserve">los protocolos </w:t>
      </w:r>
      <w:r w:rsidR="00F21670" w:rsidRPr="00C878EE">
        <w:rPr>
          <w:rFonts w:cstheme="minorHAnsi"/>
          <w:sz w:val="24"/>
          <w:szCs w:val="24"/>
          <w:lang w:val="es-ES"/>
        </w:rPr>
        <w:t>sanitarios y</w:t>
      </w:r>
      <w:r w:rsidR="00D82D14" w:rsidRPr="00C878EE">
        <w:rPr>
          <w:rFonts w:cstheme="minorHAnsi"/>
          <w:sz w:val="24"/>
          <w:szCs w:val="24"/>
          <w:lang w:val="es-ES"/>
        </w:rPr>
        <w:t xml:space="preserve"> el aumento del transporte </w:t>
      </w:r>
      <w:r w:rsidR="008030B6" w:rsidRPr="00C878EE">
        <w:rPr>
          <w:rFonts w:cstheme="minorHAnsi"/>
          <w:sz w:val="24"/>
          <w:szCs w:val="24"/>
          <w:lang w:val="es-US"/>
        </w:rPr>
        <w:t>elevan</w:t>
      </w:r>
      <w:r w:rsidR="00F21670" w:rsidRPr="00C878EE">
        <w:rPr>
          <w:rFonts w:cstheme="minorHAnsi"/>
          <w:sz w:val="24"/>
          <w:szCs w:val="24"/>
          <w:lang w:val="es-US"/>
        </w:rPr>
        <w:t xml:space="preserve"> los</w:t>
      </w:r>
      <w:r w:rsidR="008030B6" w:rsidRPr="00C878EE">
        <w:rPr>
          <w:rFonts w:cstheme="minorHAnsi"/>
          <w:sz w:val="24"/>
          <w:szCs w:val="24"/>
          <w:lang w:val="es-US"/>
        </w:rPr>
        <w:t xml:space="preserve"> costos</w:t>
      </w:r>
      <w:r w:rsidR="00D82D14" w:rsidRPr="00C878EE">
        <w:rPr>
          <w:rFonts w:cstheme="minorHAnsi"/>
          <w:sz w:val="24"/>
          <w:szCs w:val="24"/>
          <w:lang w:val="es-US"/>
        </w:rPr>
        <w:t>.</w:t>
      </w:r>
      <w:r w:rsidR="008030B6" w:rsidRPr="00C878EE">
        <w:rPr>
          <w:rFonts w:cstheme="minorHAnsi"/>
          <w:sz w:val="24"/>
          <w:szCs w:val="24"/>
          <w:lang w:val="es-US"/>
        </w:rPr>
        <w:t xml:space="preserve"> </w:t>
      </w:r>
    </w:p>
    <w:p w14:paraId="124D8DA4" w14:textId="77777777" w:rsidR="00E4292C" w:rsidRDefault="00E4292C" w:rsidP="00C878EE">
      <w:pPr>
        <w:spacing w:line="240" w:lineRule="auto"/>
        <w:jc w:val="both"/>
        <w:rPr>
          <w:rFonts w:cstheme="minorHAnsi"/>
          <w:sz w:val="24"/>
          <w:szCs w:val="24"/>
          <w:lang w:val="es-ES"/>
        </w:rPr>
      </w:pPr>
    </w:p>
    <w:p w14:paraId="3B960C81" w14:textId="32FF96EB" w:rsidR="008030B6" w:rsidRPr="00C878EE" w:rsidRDefault="008030B6" w:rsidP="00C878EE">
      <w:pPr>
        <w:spacing w:line="240" w:lineRule="auto"/>
        <w:jc w:val="both"/>
        <w:rPr>
          <w:rFonts w:cstheme="minorHAnsi"/>
          <w:sz w:val="24"/>
          <w:szCs w:val="24"/>
          <w:lang w:val="es-ES"/>
        </w:rPr>
      </w:pPr>
      <w:r w:rsidRPr="00C878EE">
        <w:rPr>
          <w:rFonts w:cstheme="minorHAnsi"/>
          <w:sz w:val="24"/>
          <w:szCs w:val="24"/>
          <w:lang w:val="es-ES"/>
        </w:rPr>
        <w:t>A medida que la economía se reactiva y la población p</w:t>
      </w:r>
      <w:r w:rsidR="006E6C3A" w:rsidRPr="00C878EE">
        <w:rPr>
          <w:rFonts w:cstheme="minorHAnsi"/>
          <w:sz w:val="24"/>
          <w:szCs w:val="24"/>
          <w:lang w:val="es-ES"/>
        </w:rPr>
        <w:t>ierde</w:t>
      </w:r>
      <w:r w:rsidRPr="00C878EE">
        <w:rPr>
          <w:rFonts w:cstheme="minorHAnsi"/>
          <w:sz w:val="24"/>
          <w:szCs w:val="24"/>
          <w:lang w:val="es-ES"/>
        </w:rPr>
        <w:t xml:space="preserve"> el miedo </w:t>
      </w:r>
      <w:r w:rsidR="006823F6" w:rsidRPr="00C878EE">
        <w:rPr>
          <w:rFonts w:cstheme="minorHAnsi"/>
          <w:sz w:val="24"/>
          <w:szCs w:val="24"/>
          <w:lang w:val="es-ES"/>
        </w:rPr>
        <w:t>de</w:t>
      </w:r>
      <w:r w:rsidRPr="00C878EE">
        <w:rPr>
          <w:rFonts w:cstheme="minorHAnsi"/>
          <w:sz w:val="24"/>
          <w:szCs w:val="24"/>
          <w:lang w:val="es-ES"/>
        </w:rPr>
        <w:t xml:space="preserve"> salir en busca de ingreso</w:t>
      </w:r>
      <w:r w:rsidR="006823F6" w:rsidRPr="00C878EE">
        <w:rPr>
          <w:rFonts w:cstheme="minorHAnsi"/>
          <w:sz w:val="24"/>
          <w:szCs w:val="24"/>
          <w:lang w:val="es-ES"/>
        </w:rPr>
        <w:t>s</w:t>
      </w:r>
      <w:r w:rsidRPr="00C878EE">
        <w:rPr>
          <w:rFonts w:cstheme="minorHAnsi"/>
          <w:sz w:val="24"/>
          <w:szCs w:val="24"/>
          <w:lang w:val="es-ES"/>
        </w:rPr>
        <w:t>, la tasa de desempleo que había su</w:t>
      </w:r>
      <w:r w:rsidR="006E6C3A" w:rsidRPr="00C878EE">
        <w:rPr>
          <w:rFonts w:cstheme="minorHAnsi"/>
          <w:sz w:val="24"/>
          <w:szCs w:val="24"/>
          <w:lang w:val="es-ES"/>
        </w:rPr>
        <w:t>bido</w:t>
      </w:r>
      <w:r w:rsidRPr="00C878EE">
        <w:rPr>
          <w:rFonts w:cstheme="minorHAnsi"/>
          <w:sz w:val="24"/>
          <w:szCs w:val="24"/>
          <w:lang w:val="es-ES"/>
        </w:rPr>
        <w:t xml:space="preserve"> en el 2020, </w:t>
      </w:r>
      <w:r w:rsidR="00452874" w:rsidRPr="00C878EE">
        <w:rPr>
          <w:rFonts w:cstheme="minorHAnsi"/>
          <w:sz w:val="24"/>
          <w:szCs w:val="24"/>
          <w:lang w:val="es-ES"/>
        </w:rPr>
        <w:t>ha mejorado</w:t>
      </w:r>
      <w:r w:rsidR="00A77CA9" w:rsidRPr="00C878EE">
        <w:rPr>
          <w:rFonts w:cstheme="minorHAnsi"/>
          <w:sz w:val="24"/>
          <w:szCs w:val="24"/>
          <w:lang w:val="es-ES"/>
        </w:rPr>
        <w:t>. L</w:t>
      </w:r>
      <w:r w:rsidRPr="00C878EE">
        <w:rPr>
          <w:rFonts w:cstheme="minorHAnsi"/>
          <w:sz w:val="24"/>
          <w:szCs w:val="24"/>
          <w:lang w:val="es-ES"/>
        </w:rPr>
        <w:t xml:space="preserve">os últimos datos disponibles provenientes de las encuestas del Banco Central indican que el volumen de ocupados podría terminar recuperando este año su nivel del 2019. </w:t>
      </w:r>
    </w:p>
    <w:p w14:paraId="066A97D2" w14:textId="77777777" w:rsidR="008030B6" w:rsidRPr="00C878EE" w:rsidRDefault="008030B6" w:rsidP="00C878EE">
      <w:pPr>
        <w:spacing w:line="240" w:lineRule="auto"/>
        <w:jc w:val="both"/>
        <w:rPr>
          <w:rFonts w:cstheme="minorHAnsi"/>
          <w:sz w:val="24"/>
          <w:szCs w:val="24"/>
          <w:lang w:val="es-ES"/>
        </w:rPr>
      </w:pPr>
      <w:r w:rsidRPr="00C878EE">
        <w:rPr>
          <w:rFonts w:cstheme="minorHAnsi"/>
          <w:sz w:val="24"/>
          <w:szCs w:val="24"/>
          <w:lang w:val="es-ES"/>
        </w:rPr>
        <w:t xml:space="preserve">En realidad, los registros de la seguridad social indican que los empleos formales de octubre 2021 volvieron al nivel de febrero del 2020, con una ligera reducción de empleados públicos, compensado con aumento de los privados (22 mil ocupados más).  La tasa de desempleo bajó de 7.1% a 6.8% en el último año, afectando más a los segmentos de menor nivel educativo, a las mujeres (principalmente por el servicio doméstico) y los de menor nivel de ingresos. También mucho más al sector formal que al informal, debido a que este sirve como un amortiguador de las caídas en el empleo. </w:t>
      </w:r>
    </w:p>
    <w:p w14:paraId="424EF66E" w14:textId="021E23A6" w:rsidR="008030B6" w:rsidRPr="00C878EE" w:rsidRDefault="00452874" w:rsidP="00C878EE">
      <w:pPr>
        <w:spacing w:line="240" w:lineRule="auto"/>
        <w:jc w:val="both"/>
        <w:rPr>
          <w:rFonts w:cstheme="minorHAnsi"/>
          <w:sz w:val="24"/>
          <w:szCs w:val="24"/>
          <w:lang w:val="es-US"/>
        </w:rPr>
      </w:pPr>
      <w:r w:rsidRPr="00C878EE">
        <w:rPr>
          <w:rFonts w:cstheme="minorHAnsi"/>
          <w:sz w:val="24"/>
          <w:szCs w:val="24"/>
          <w:lang w:val="es-US"/>
        </w:rPr>
        <w:t>Además</w:t>
      </w:r>
      <w:r w:rsidR="008030B6" w:rsidRPr="00C878EE">
        <w:rPr>
          <w:rFonts w:cstheme="minorHAnsi"/>
          <w:sz w:val="24"/>
          <w:szCs w:val="24"/>
          <w:lang w:val="es-US"/>
        </w:rPr>
        <w:t xml:space="preserve"> del tema sanitario, el gran problema del país y el mundo en </w:t>
      </w:r>
      <w:r w:rsidR="006E6C3A" w:rsidRPr="00C878EE">
        <w:rPr>
          <w:rFonts w:cstheme="minorHAnsi"/>
          <w:sz w:val="24"/>
          <w:szCs w:val="24"/>
          <w:lang w:val="es-US"/>
        </w:rPr>
        <w:t>este</w:t>
      </w:r>
      <w:r w:rsidR="008030B6" w:rsidRPr="00C878EE">
        <w:rPr>
          <w:rFonts w:cstheme="minorHAnsi"/>
          <w:sz w:val="24"/>
          <w:szCs w:val="24"/>
          <w:lang w:val="es-US"/>
        </w:rPr>
        <w:t xml:space="preserve"> momento es la inflación. Al abrirse muchas actividades económicas y reactivarse el mercado mundial comenzaron a subir los precios de las materias primas</w:t>
      </w:r>
      <w:r w:rsidR="00402FCD" w:rsidRPr="00C878EE">
        <w:rPr>
          <w:rFonts w:cstheme="minorHAnsi"/>
          <w:sz w:val="24"/>
          <w:szCs w:val="24"/>
          <w:lang w:val="es-US"/>
        </w:rPr>
        <w:t>, e</w:t>
      </w:r>
      <w:r w:rsidR="008030B6" w:rsidRPr="00C878EE">
        <w:rPr>
          <w:rFonts w:cstheme="minorHAnsi"/>
          <w:sz w:val="24"/>
          <w:szCs w:val="24"/>
          <w:lang w:val="es-US"/>
        </w:rPr>
        <w:t>l petróleo en particular, unido a los grandes costos del transporte por los congestionamientos de puertos y paralización de líneas marítimas y aéreas</w:t>
      </w:r>
      <w:r w:rsidR="00402FCD" w:rsidRPr="00C878EE">
        <w:rPr>
          <w:rFonts w:cstheme="minorHAnsi"/>
          <w:sz w:val="24"/>
          <w:szCs w:val="24"/>
          <w:lang w:val="es-US"/>
        </w:rPr>
        <w:t>. L</w:t>
      </w:r>
      <w:r w:rsidR="008030B6" w:rsidRPr="00C878EE">
        <w:rPr>
          <w:rFonts w:cstheme="minorHAnsi"/>
          <w:sz w:val="24"/>
          <w:szCs w:val="24"/>
          <w:lang w:val="es-US"/>
        </w:rPr>
        <w:t xml:space="preserve">as alzas de precios se extendieron por el mundo. En la República Dominicana la inflación llegó a superar en mayo la tasa de 10% anualizada, y todavía en octubre se mantiene en 7.7%. </w:t>
      </w:r>
    </w:p>
    <w:p w14:paraId="6A50BB11" w14:textId="77777777" w:rsidR="008030B6" w:rsidRPr="00C878EE" w:rsidRDefault="008030B6" w:rsidP="00C878EE">
      <w:pPr>
        <w:tabs>
          <w:tab w:val="num" w:pos="720"/>
        </w:tabs>
        <w:spacing w:line="240" w:lineRule="auto"/>
        <w:jc w:val="both"/>
        <w:rPr>
          <w:rFonts w:cstheme="minorHAnsi"/>
          <w:sz w:val="24"/>
          <w:szCs w:val="24"/>
          <w:lang w:val="es-ES"/>
        </w:rPr>
      </w:pPr>
      <w:r w:rsidRPr="00C878EE">
        <w:rPr>
          <w:rFonts w:cstheme="minorHAnsi"/>
          <w:sz w:val="24"/>
          <w:szCs w:val="24"/>
          <w:lang w:val="es-ES"/>
        </w:rPr>
        <w:t xml:space="preserve">Mucha gente entendió que esto era un fenómeno pasajero, pero a </w:t>
      </w:r>
      <w:r w:rsidRPr="00C878EE">
        <w:rPr>
          <w:rFonts w:cstheme="minorHAnsi"/>
          <w:sz w:val="24"/>
          <w:szCs w:val="24"/>
          <w:lang w:val="es-US"/>
        </w:rPr>
        <w:t>los incrementos originales de precios se ha unido un inusitado aumento de los costos de fletes, originados principalmente por la menor capacidad de los puertos, cargueros y furgones para responder a la renovada demanda (la pandemia ocasionó sustitución de consumo de servicios por bienes físicos), dificultando y encareciendo el transporte desde los países orientales, muy particularmente de China, hacia Europa y América, llegando incluso a provocar que en algunos bienes sea más caro el flete que la compra.</w:t>
      </w:r>
    </w:p>
    <w:p w14:paraId="0AD1D8DE" w14:textId="77777777" w:rsidR="007C3A20" w:rsidRPr="00C878EE" w:rsidRDefault="008030B6" w:rsidP="00C878EE">
      <w:pPr>
        <w:spacing w:line="240" w:lineRule="auto"/>
        <w:jc w:val="both"/>
        <w:rPr>
          <w:rFonts w:cstheme="minorHAnsi"/>
          <w:sz w:val="24"/>
          <w:szCs w:val="24"/>
        </w:rPr>
      </w:pPr>
      <w:r w:rsidRPr="00C878EE">
        <w:rPr>
          <w:rFonts w:cstheme="minorHAnsi"/>
          <w:sz w:val="24"/>
          <w:szCs w:val="24"/>
        </w:rPr>
        <w:t xml:space="preserve">Entre las fuentes de divisas, las exportaciones dominicanas de bienes se recuperaron rápidamente, tanto de la industria nacional como de zonas francas, </w:t>
      </w:r>
      <w:r w:rsidR="00553A8C" w:rsidRPr="00C878EE">
        <w:rPr>
          <w:rFonts w:cstheme="minorHAnsi"/>
          <w:sz w:val="24"/>
          <w:szCs w:val="24"/>
        </w:rPr>
        <w:t xml:space="preserve">esto </w:t>
      </w:r>
      <w:r w:rsidRPr="00C878EE">
        <w:rPr>
          <w:rFonts w:cstheme="minorHAnsi"/>
          <w:sz w:val="24"/>
          <w:szCs w:val="24"/>
        </w:rPr>
        <w:t xml:space="preserve">por los incrementos de la demanda mundial como por los precios de los productos básicos, incluyendo oro y ferroníquel. </w:t>
      </w:r>
      <w:bookmarkStart w:id="4" w:name="_Hlk90046041"/>
    </w:p>
    <w:p w14:paraId="3625649A" w14:textId="16D1D47F" w:rsidR="008030B6" w:rsidRPr="00C878EE" w:rsidRDefault="008030B6" w:rsidP="00C878EE">
      <w:pPr>
        <w:spacing w:line="240" w:lineRule="auto"/>
        <w:jc w:val="both"/>
        <w:rPr>
          <w:rFonts w:cstheme="minorHAnsi"/>
          <w:sz w:val="24"/>
          <w:szCs w:val="24"/>
        </w:rPr>
      </w:pPr>
      <w:r w:rsidRPr="00C878EE">
        <w:rPr>
          <w:rFonts w:cstheme="minorHAnsi"/>
          <w:sz w:val="24"/>
          <w:szCs w:val="24"/>
        </w:rPr>
        <w:t xml:space="preserve">La gran sorpresa fueron los ingresos por remesas, que </w:t>
      </w:r>
      <w:r w:rsidRPr="00C878EE">
        <w:rPr>
          <w:rFonts w:cstheme="minorHAnsi"/>
          <w:sz w:val="24"/>
          <w:szCs w:val="24"/>
          <w:lang w:val="es-ES"/>
        </w:rPr>
        <w:t>luego de haber sufrido una sustancial caída en marzo y abril del 2020</w:t>
      </w:r>
      <w:r w:rsidRPr="00C878EE">
        <w:rPr>
          <w:rFonts w:cstheme="minorHAnsi"/>
          <w:sz w:val="24"/>
          <w:szCs w:val="24"/>
        </w:rPr>
        <w:t>, comenzaron a crecer a tasas extraordinarias debido a la aplicación de programas masivos de protección social en los países emisores</w:t>
      </w:r>
      <w:r w:rsidR="00F21670" w:rsidRPr="00C878EE">
        <w:rPr>
          <w:rFonts w:cstheme="minorHAnsi"/>
          <w:sz w:val="24"/>
          <w:szCs w:val="24"/>
        </w:rPr>
        <w:t>, t</w:t>
      </w:r>
      <w:r w:rsidRPr="00C878EE">
        <w:rPr>
          <w:rFonts w:cstheme="minorHAnsi"/>
          <w:sz w:val="24"/>
          <w:szCs w:val="24"/>
        </w:rPr>
        <w:t>ermina</w:t>
      </w:r>
      <w:r w:rsidR="00F21670" w:rsidRPr="00C878EE">
        <w:rPr>
          <w:rFonts w:cstheme="minorHAnsi"/>
          <w:sz w:val="24"/>
          <w:szCs w:val="24"/>
        </w:rPr>
        <w:t>ndo en el 2020 en</w:t>
      </w:r>
      <w:r w:rsidRPr="00C878EE">
        <w:rPr>
          <w:rFonts w:cstheme="minorHAnsi"/>
          <w:sz w:val="24"/>
          <w:szCs w:val="24"/>
        </w:rPr>
        <w:t xml:space="preserve"> US$8,220 millones. Las cifras siguieron sorprendiendo en el 2021, estimándose que al final del año se </w:t>
      </w:r>
      <w:r w:rsidR="005C59B7" w:rsidRPr="00C878EE">
        <w:rPr>
          <w:rFonts w:cstheme="minorHAnsi"/>
          <w:sz w:val="24"/>
          <w:szCs w:val="24"/>
        </w:rPr>
        <w:t xml:space="preserve">habrán </w:t>
      </w:r>
      <w:r w:rsidRPr="00C878EE">
        <w:rPr>
          <w:rFonts w:cstheme="minorHAnsi"/>
          <w:sz w:val="24"/>
          <w:szCs w:val="24"/>
        </w:rPr>
        <w:t>superado los US$10,000 millones.</w:t>
      </w:r>
    </w:p>
    <w:bookmarkEnd w:id="4"/>
    <w:p w14:paraId="53913139" w14:textId="77777777" w:rsidR="00537F75" w:rsidRPr="00C878EE" w:rsidRDefault="008030B6" w:rsidP="00C878EE">
      <w:pPr>
        <w:spacing w:line="240" w:lineRule="auto"/>
        <w:jc w:val="both"/>
        <w:rPr>
          <w:rFonts w:cstheme="minorHAnsi"/>
          <w:sz w:val="24"/>
          <w:szCs w:val="24"/>
        </w:rPr>
      </w:pPr>
      <w:r w:rsidRPr="00C878EE">
        <w:rPr>
          <w:rFonts w:cstheme="minorHAnsi"/>
          <w:sz w:val="24"/>
          <w:szCs w:val="24"/>
        </w:rPr>
        <w:t xml:space="preserve">Tras haber sufrido una notable devaluación a inicios del 2020, la tasa de cambio se estabilizó y después se revaluó en más del 3% en el presente año, inducido por la política que procura controlar la inflación. </w:t>
      </w:r>
    </w:p>
    <w:p w14:paraId="52F82C91" w14:textId="77777777" w:rsidR="00E4292C" w:rsidRDefault="00E4292C" w:rsidP="00C878EE">
      <w:pPr>
        <w:spacing w:line="240" w:lineRule="auto"/>
        <w:jc w:val="both"/>
        <w:rPr>
          <w:rFonts w:cstheme="minorHAnsi"/>
          <w:sz w:val="24"/>
          <w:szCs w:val="24"/>
          <w:lang w:val="es-ES"/>
        </w:rPr>
      </w:pPr>
    </w:p>
    <w:p w14:paraId="4CD34909" w14:textId="77777777" w:rsidR="00E4292C" w:rsidRDefault="00E4292C" w:rsidP="00C878EE">
      <w:pPr>
        <w:spacing w:line="240" w:lineRule="auto"/>
        <w:jc w:val="both"/>
        <w:rPr>
          <w:rFonts w:cstheme="minorHAnsi"/>
          <w:sz w:val="24"/>
          <w:szCs w:val="24"/>
          <w:lang w:val="es-ES"/>
        </w:rPr>
      </w:pPr>
    </w:p>
    <w:p w14:paraId="1C7E4E62" w14:textId="77777777" w:rsidR="00E4292C" w:rsidRDefault="00E4292C" w:rsidP="00C878EE">
      <w:pPr>
        <w:spacing w:line="240" w:lineRule="auto"/>
        <w:jc w:val="both"/>
        <w:rPr>
          <w:rFonts w:cstheme="minorHAnsi"/>
          <w:sz w:val="24"/>
          <w:szCs w:val="24"/>
          <w:lang w:val="es-ES"/>
        </w:rPr>
      </w:pPr>
    </w:p>
    <w:p w14:paraId="041A4A47" w14:textId="70197A86" w:rsidR="008030B6" w:rsidRPr="00C878EE" w:rsidRDefault="00F12A85" w:rsidP="00C878EE">
      <w:pPr>
        <w:spacing w:line="240" w:lineRule="auto"/>
        <w:jc w:val="both"/>
        <w:rPr>
          <w:rFonts w:cstheme="minorHAnsi"/>
          <w:sz w:val="24"/>
          <w:szCs w:val="24"/>
          <w:lang w:val="es-US"/>
        </w:rPr>
      </w:pPr>
      <w:r w:rsidRPr="00C878EE">
        <w:rPr>
          <w:rFonts w:cstheme="minorHAnsi"/>
          <w:sz w:val="24"/>
          <w:szCs w:val="24"/>
          <w:lang w:val="es-ES"/>
        </w:rPr>
        <w:t xml:space="preserve">Los </w:t>
      </w:r>
      <w:r w:rsidR="00212A23" w:rsidRPr="00C878EE">
        <w:rPr>
          <w:rFonts w:cstheme="minorHAnsi"/>
          <w:sz w:val="24"/>
          <w:szCs w:val="24"/>
          <w:lang w:val="es-ES"/>
        </w:rPr>
        <w:t xml:space="preserve">limitados </w:t>
      </w:r>
      <w:r w:rsidR="001A1482" w:rsidRPr="00C878EE">
        <w:rPr>
          <w:rFonts w:cstheme="minorHAnsi"/>
          <w:sz w:val="24"/>
          <w:szCs w:val="24"/>
          <w:lang w:val="es-ES"/>
        </w:rPr>
        <w:t>ingresos</w:t>
      </w:r>
      <w:r w:rsidRPr="00C878EE">
        <w:rPr>
          <w:rFonts w:cstheme="minorHAnsi"/>
          <w:sz w:val="24"/>
          <w:szCs w:val="24"/>
          <w:lang w:val="es-ES"/>
        </w:rPr>
        <w:t xml:space="preserve"> obl</w:t>
      </w:r>
      <w:r w:rsidR="00212A23" w:rsidRPr="00C878EE">
        <w:rPr>
          <w:rFonts w:cstheme="minorHAnsi"/>
          <w:sz w:val="24"/>
          <w:szCs w:val="24"/>
          <w:lang w:val="es-ES"/>
        </w:rPr>
        <w:t xml:space="preserve">igaron en el 2021 a una </w:t>
      </w:r>
      <w:bookmarkStart w:id="5" w:name="_Hlk89671556"/>
      <w:r w:rsidR="00212A23" w:rsidRPr="00C878EE">
        <w:rPr>
          <w:rFonts w:cstheme="minorHAnsi"/>
          <w:sz w:val="24"/>
          <w:szCs w:val="24"/>
          <w:lang w:val="es-ES"/>
        </w:rPr>
        <w:t>reducción</w:t>
      </w:r>
      <w:r w:rsidR="00452874" w:rsidRPr="00C878EE">
        <w:rPr>
          <w:rFonts w:cstheme="minorHAnsi"/>
          <w:sz w:val="24"/>
          <w:szCs w:val="24"/>
          <w:lang w:val="es-ES"/>
        </w:rPr>
        <w:t xml:space="preserve"> del gasto, tanto</w:t>
      </w:r>
      <w:r w:rsidR="00212A23" w:rsidRPr="00C878EE">
        <w:rPr>
          <w:rFonts w:cstheme="minorHAnsi"/>
          <w:sz w:val="24"/>
          <w:szCs w:val="24"/>
          <w:lang w:val="es-ES"/>
        </w:rPr>
        <w:t xml:space="preserve"> en la cobertura como en el monto transferido, de modo que, de un gasto medio mensual de RD$17,400 millones en asistencia social</w:t>
      </w:r>
      <w:r w:rsidRPr="00C878EE">
        <w:rPr>
          <w:rFonts w:cstheme="minorHAnsi"/>
          <w:sz w:val="24"/>
          <w:szCs w:val="24"/>
          <w:lang w:val="es-ES"/>
        </w:rPr>
        <w:t xml:space="preserve"> que se produjo en el 2020,</w:t>
      </w:r>
      <w:r w:rsidR="00212A23" w:rsidRPr="00C878EE">
        <w:rPr>
          <w:rFonts w:cstheme="minorHAnsi"/>
          <w:sz w:val="24"/>
          <w:szCs w:val="24"/>
          <w:lang w:val="es-ES"/>
        </w:rPr>
        <w:t xml:space="preserve"> se redujo a un promedio de RD$4,066 en los primeros siete meses del 2021. </w:t>
      </w:r>
      <w:r w:rsidR="00452874" w:rsidRPr="00C878EE">
        <w:rPr>
          <w:rFonts w:cstheme="minorHAnsi"/>
          <w:sz w:val="24"/>
          <w:szCs w:val="24"/>
          <w:lang w:val="es-ES"/>
        </w:rPr>
        <w:t xml:space="preserve">Por otro lado, el gobierno se vio obligado por las circunstancias actuales a posponer la prometida reforma fiscal que aumentaría sus ingresos con la consecuencia de </w:t>
      </w:r>
      <w:r w:rsidR="00A77CA9" w:rsidRPr="00C878EE">
        <w:rPr>
          <w:rFonts w:cstheme="minorHAnsi"/>
          <w:sz w:val="24"/>
          <w:szCs w:val="24"/>
          <w:lang w:val="es-ES"/>
        </w:rPr>
        <w:t xml:space="preserve">tener que </w:t>
      </w:r>
      <w:r w:rsidR="00452874" w:rsidRPr="00C878EE">
        <w:rPr>
          <w:rFonts w:cstheme="minorHAnsi"/>
          <w:sz w:val="24"/>
          <w:szCs w:val="24"/>
          <w:lang w:val="es-ES"/>
        </w:rPr>
        <w:t xml:space="preserve">tomar </w:t>
      </w:r>
      <w:bookmarkEnd w:id="5"/>
      <w:r w:rsidR="008030B6" w:rsidRPr="00C878EE">
        <w:rPr>
          <w:rFonts w:cstheme="minorHAnsi"/>
          <w:sz w:val="24"/>
          <w:szCs w:val="24"/>
          <w:lang w:val="es-ES"/>
        </w:rPr>
        <w:t xml:space="preserve">decisiones </w:t>
      </w:r>
      <w:r w:rsidR="00452874" w:rsidRPr="00C878EE">
        <w:rPr>
          <w:rFonts w:cstheme="minorHAnsi"/>
          <w:sz w:val="24"/>
          <w:szCs w:val="24"/>
          <w:lang w:val="es-ES"/>
        </w:rPr>
        <w:t xml:space="preserve">como </w:t>
      </w:r>
      <w:r w:rsidR="008030B6" w:rsidRPr="00C878EE">
        <w:rPr>
          <w:rFonts w:cstheme="minorHAnsi"/>
          <w:sz w:val="24"/>
          <w:szCs w:val="24"/>
          <w:lang w:val="es-ES"/>
        </w:rPr>
        <w:t>suprimir programas sociales, disminuir la cantidad de empleados gubernamental</w:t>
      </w:r>
      <w:r w:rsidR="00452874" w:rsidRPr="00C878EE">
        <w:rPr>
          <w:rFonts w:cstheme="minorHAnsi"/>
          <w:sz w:val="24"/>
          <w:szCs w:val="24"/>
          <w:lang w:val="es-ES"/>
        </w:rPr>
        <w:t>es</w:t>
      </w:r>
      <w:r w:rsidR="008030B6" w:rsidRPr="00C878EE">
        <w:rPr>
          <w:rFonts w:cstheme="minorHAnsi"/>
          <w:sz w:val="24"/>
          <w:szCs w:val="24"/>
          <w:lang w:val="es-ES"/>
        </w:rPr>
        <w:t xml:space="preserve"> y recortar hasta el mínimo la inversión </w:t>
      </w:r>
      <w:r w:rsidR="008869C6" w:rsidRPr="00C878EE">
        <w:rPr>
          <w:rFonts w:cstheme="minorHAnsi"/>
          <w:sz w:val="24"/>
          <w:szCs w:val="24"/>
          <w:lang w:val="es-ES"/>
        </w:rPr>
        <w:t>pública, provocando</w:t>
      </w:r>
      <w:r w:rsidR="008030B6" w:rsidRPr="00C878EE">
        <w:rPr>
          <w:rFonts w:cstheme="minorHAnsi"/>
          <w:sz w:val="24"/>
          <w:szCs w:val="24"/>
          <w:lang w:val="es-ES"/>
        </w:rPr>
        <w:t xml:space="preserve"> un superávit fiscal que se mantuvo por los primeros diez meses del año 2021. </w:t>
      </w:r>
    </w:p>
    <w:p w14:paraId="7FA02EDA" w14:textId="77777777" w:rsidR="00F12A85" w:rsidRPr="00C878EE" w:rsidRDefault="008030B6" w:rsidP="00C878EE">
      <w:pPr>
        <w:spacing w:line="240" w:lineRule="auto"/>
        <w:jc w:val="both"/>
        <w:rPr>
          <w:rFonts w:cstheme="minorHAnsi"/>
          <w:sz w:val="24"/>
          <w:szCs w:val="24"/>
          <w:lang w:val="es-US"/>
        </w:rPr>
      </w:pPr>
      <w:r w:rsidRPr="00C878EE">
        <w:rPr>
          <w:rFonts w:cstheme="minorHAnsi"/>
          <w:sz w:val="24"/>
          <w:szCs w:val="24"/>
          <w:lang w:val="es-ES"/>
        </w:rPr>
        <w:t xml:space="preserve">Así, </w:t>
      </w:r>
      <w:r w:rsidRPr="00C878EE">
        <w:rPr>
          <w:rFonts w:cstheme="minorHAnsi"/>
          <w:sz w:val="24"/>
          <w:szCs w:val="24"/>
          <w:lang w:val="es-US"/>
        </w:rPr>
        <w:t xml:space="preserve">el coeficiente de deuda pública, que se había elevado al 70% con la pandemia, volvió a bajar un poco este año. </w:t>
      </w:r>
      <w:r w:rsidR="00F12A85" w:rsidRPr="00C878EE">
        <w:rPr>
          <w:rFonts w:cstheme="minorHAnsi"/>
          <w:sz w:val="24"/>
          <w:szCs w:val="24"/>
          <w:lang w:val="es-US"/>
        </w:rPr>
        <w:t>Aún no se dispone de suficiente información para medir los costos sociales inmediatos y efectos futuros sobre la economía, dado que en tiempos de crisis se desaconseja reducir el gasto fiscal como política macroeconómica y social.</w:t>
      </w:r>
    </w:p>
    <w:p w14:paraId="3F324FB7" w14:textId="77777777" w:rsidR="00537F75" w:rsidRPr="00C878EE" w:rsidRDefault="00537F75" w:rsidP="00C878EE">
      <w:pPr>
        <w:spacing w:line="240" w:lineRule="auto"/>
        <w:jc w:val="both"/>
        <w:rPr>
          <w:rFonts w:eastAsia="Calibri" w:cstheme="minorHAnsi"/>
          <w:sz w:val="24"/>
          <w:szCs w:val="24"/>
        </w:rPr>
      </w:pPr>
      <w:r w:rsidRPr="00C878EE">
        <w:rPr>
          <w:rFonts w:eastAsia="Calibri" w:cstheme="minorHAnsi"/>
          <w:sz w:val="24"/>
          <w:szCs w:val="24"/>
        </w:rPr>
        <w:t>Por otro lado, el gobierno se vio obligado por las circunstancias actuales a posponer la prometida reforma fiscal que aumentaría sus ingresos, con la consecuencia de tener que tomar decisiones como suprimir programas sociales, disminuir la cantidad de empleados gubernamentales y recortar hasta el mínimo la inversión pública, provocando un superávit fiscal que se mantuvo por los primeros diez meses del año 2021.</w:t>
      </w:r>
    </w:p>
    <w:p w14:paraId="0828F653" w14:textId="77777777" w:rsidR="00537F75" w:rsidRPr="00C878EE" w:rsidRDefault="00537F75" w:rsidP="00C878EE">
      <w:pPr>
        <w:spacing w:line="240" w:lineRule="auto"/>
        <w:jc w:val="both"/>
        <w:rPr>
          <w:rFonts w:eastAsia="Calibri" w:cstheme="minorHAnsi"/>
          <w:sz w:val="24"/>
          <w:szCs w:val="24"/>
          <w:lang w:val="es-US"/>
        </w:rPr>
      </w:pPr>
      <w:r w:rsidRPr="00C878EE">
        <w:rPr>
          <w:rFonts w:eastAsia="Calibri" w:cstheme="minorHAnsi"/>
          <w:sz w:val="24"/>
          <w:szCs w:val="24"/>
          <w:lang w:val="es-ES"/>
        </w:rPr>
        <w:t xml:space="preserve">Un aspecto preocupante es el crecimiento de la inflación que hasta </w:t>
      </w:r>
      <w:r w:rsidRPr="00C878EE">
        <w:rPr>
          <w:rFonts w:eastAsia="Calibri" w:cstheme="minorHAnsi"/>
          <w:sz w:val="24"/>
          <w:szCs w:val="24"/>
          <w:lang w:val="es-US"/>
        </w:rPr>
        <w:t xml:space="preserve">octubre era de 7.7% acumulada, producida fundamentalmente por factores externos. Así como también los niveles de endeudamiento. </w:t>
      </w:r>
    </w:p>
    <w:p w14:paraId="613F4CA1" w14:textId="61524C33" w:rsidR="00537F75" w:rsidRPr="00C878EE" w:rsidRDefault="00537F75" w:rsidP="00C878EE">
      <w:pPr>
        <w:spacing w:line="240" w:lineRule="auto"/>
        <w:jc w:val="both"/>
        <w:rPr>
          <w:rFonts w:eastAsia="Calibri" w:cstheme="minorHAnsi"/>
          <w:sz w:val="24"/>
          <w:szCs w:val="24"/>
        </w:rPr>
      </w:pPr>
      <w:r w:rsidRPr="00C878EE">
        <w:rPr>
          <w:rFonts w:eastAsia="Calibri" w:cstheme="minorHAnsi"/>
          <w:sz w:val="24"/>
          <w:szCs w:val="24"/>
        </w:rPr>
        <w:t>Para terminar el año vemos como un logro positivo la terminación del acuerdo del contrato abusivo y lesivo conocido como el peaje sombra.</w:t>
      </w:r>
    </w:p>
    <w:p w14:paraId="546BA217" w14:textId="77777777" w:rsidR="00F30E1B" w:rsidRPr="00C878EE" w:rsidRDefault="00F30E1B" w:rsidP="00E4292C">
      <w:pPr>
        <w:spacing w:after="0" w:line="240" w:lineRule="auto"/>
        <w:jc w:val="both"/>
        <w:rPr>
          <w:rFonts w:cstheme="minorHAnsi"/>
          <w:b/>
          <w:sz w:val="24"/>
          <w:szCs w:val="24"/>
          <w:lang w:val="es-US"/>
        </w:rPr>
      </w:pPr>
      <w:r w:rsidRPr="00C878EE">
        <w:rPr>
          <w:rFonts w:cstheme="minorHAnsi"/>
          <w:b/>
          <w:sz w:val="24"/>
          <w:szCs w:val="24"/>
          <w:lang w:val="es-US"/>
        </w:rPr>
        <w:t xml:space="preserve">Endurecimiento de la política migratoria y </w:t>
      </w:r>
      <w:r w:rsidR="008869C6" w:rsidRPr="00C878EE">
        <w:rPr>
          <w:rFonts w:cstheme="minorHAnsi"/>
          <w:b/>
          <w:sz w:val="24"/>
          <w:szCs w:val="24"/>
          <w:lang w:val="es-US"/>
        </w:rPr>
        <w:t>v</w:t>
      </w:r>
      <w:r w:rsidRPr="00C878EE">
        <w:rPr>
          <w:rFonts w:cstheme="minorHAnsi"/>
          <w:b/>
          <w:sz w:val="24"/>
          <w:szCs w:val="24"/>
          <w:lang w:val="es-US"/>
        </w:rPr>
        <w:t>iolación a los Derechos Humanos</w:t>
      </w:r>
    </w:p>
    <w:p w14:paraId="222A877F" w14:textId="5429222C" w:rsidR="0097732D" w:rsidRDefault="0097732D" w:rsidP="00E4292C">
      <w:pPr>
        <w:spacing w:after="0" w:line="240" w:lineRule="auto"/>
        <w:jc w:val="both"/>
        <w:rPr>
          <w:rFonts w:cstheme="minorHAnsi"/>
          <w:sz w:val="24"/>
          <w:szCs w:val="24"/>
        </w:rPr>
      </w:pPr>
      <w:r w:rsidRPr="00C878EE">
        <w:rPr>
          <w:rFonts w:cstheme="minorHAnsi"/>
          <w:sz w:val="24"/>
          <w:szCs w:val="24"/>
        </w:rPr>
        <w:t>La Dirección General de Migración endureció la política migratoria, de manera particular contra la población haitiana llegando a violar derechos fundamentales como el derecho a la salud. Estas medidas provocaron exacerbar el odio de los ultranacionalistas y crear un clima de intolerancia hacia los inmigrantes haitianos, teniendo su punto culminante con el apresamiento y deportación de mujeres embarazadas que acudían a hospitales y recintos de salud para chequeos médicos y partos, sin respetar su dignidad ni importar el tiempo que tuvieran viviendo en el país.</w:t>
      </w:r>
    </w:p>
    <w:p w14:paraId="4910D81D" w14:textId="77777777" w:rsidR="00E4292C" w:rsidRPr="00C878EE" w:rsidRDefault="00E4292C" w:rsidP="00E4292C">
      <w:pPr>
        <w:spacing w:after="0" w:line="240" w:lineRule="auto"/>
        <w:jc w:val="both"/>
        <w:rPr>
          <w:rFonts w:cstheme="minorHAnsi"/>
          <w:sz w:val="24"/>
          <w:szCs w:val="24"/>
        </w:rPr>
      </w:pPr>
    </w:p>
    <w:p w14:paraId="7A2489A8" w14:textId="1FD41F30" w:rsidR="008869C6" w:rsidRPr="00C878EE" w:rsidRDefault="00F30E1B" w:rsidP="00C878EE">
      <w:pPr>
        <w:spacing w:line="240" w:lineRule="auto"/>
        <w:jc w:val="both"/>
        <w:rPr>
          <w:rFonts w:cstheme="minorHAnsi"/>
          <w:sz w:val="24"/>
          <w:szCs w:val="24"/>
          <w:lang w:val="es-US"/>
        </w:rPr>
      </w:pPr>
      <w:r w:rsidRPr="00C878EE">
        <w:rPr>
          <w:rFonts w:cstheme="minorHAnsi"/>
          <w:sz w:val="24"/>
          <w:szCs w:val="24"/>
          <w:lang w:val="es-US"/>
        </w:rPr>
        <w:t>El director de Migración, Enrique García</w:t>
      </w:r>
      <w:r w:rsidR="0097732D" w:rsidRPr="00C878EE">
        <w:rPr>
          <w:rFonts w:cstheme="minorHAnsi"/>
          <w:sz w:val="24"/>
          <w:szCs w:val="24"/>
          <w:lang w:val="es-US"/>
        </w:rPr>
        <w:t xml:space="preserve">, </w:t>
      </w:r>
      <w:r w:rsidRPr="00C878EE">
        <w:rPr>
          <w:rFonts w:cstheme="minorHAnsi"/>
          <w:sz w:val="24"/>
          <w:szCs w:val="24"/>
          <w:lang w:val="es-US"/>
        </w:rPr>
        <w:t xml:space="preserve">llegó a decir públicamente que él las sacaba hasta de debajo de las camas. Tan groseras fueron las violaciones a los derechos humanos </w:t>
      </w:r>
      <w:r w:rsidR="0097732D" w:rsidRPr="00C878EE">
        <w:rPr>
          <w:rFonts w:cstheme="minorHAnsi"/>
          <w:sz w:val="24"/>
          <w:szCs w:val="24"/>
          <w:lang w:val="es-US"/>
        </w:rPr>
        <w:t>de</w:t>
      </w:r>
      <w:r w:rsidRPr="00C878EE">
        <w:rPr>
          <w:rFonts w:cstheme="minorHAnsi"/>
          <w:sz w:val="24"/>
          <w:szCs w:val="24"/>
          <w:lang w:val="es-US"/>
        </w:rPr>
        <w:t xml:space="preserve"> las mujeres haitianas, que la Comisión Interamericana de Derechos Humanos (CIDH) se vio obligada a hacer una declaración advirtiendo a las autoridades de las violaciones a los tratados y convenios internacionales que se estaban cometiendo desde República Dominicana. Participación Ciudadana se pronunció en su momento para condenar acciones tan indignas, sobre todo cometidas por funcionarios de un país como la República Dominicana que tiene alrededor de dos millones de sus ciudadanos viviendo fuera de su territorio.</w:t>
      </w:r>
    </w:p>
    <w:p w14:paraId="7108329C" w14:textId="77777777" w:rsidR="00E4292C" w:rsidRDefault="00E4292C" w:rsidP="00C878EE">
      <w:pPr>
        <w:spacing w:line="240" w:lineRule="auto"/>
        <w:jc w:val="both"/>
        <w:rPr>
          <w:rFonts w:cstheme="minorHAnsi"/>
          <w:sz w:val="24"/>
          <w:szCs w:val="24"/>
        </w:rPr>
      </w:pPr>
      <w:bookmarkStart w:id="6" w:name="_Hlk90398452"/>
    </w:p>
    <w:p w14:paraId="547322A4" w14:textId="263F9A1E" w:rsidR="007729DE" w:rsidRPr="00C878EE" w:rsidRDefault="007729DE" w:rsidP="00C878EE">
      <w:pPr>
        <w:spacing w:line="240" w:lineRule="auto"/>
        <w:jc w:val="both"/>
        <w:rPr>
          <w:rFonts w:cstheme="minorHAnsi"/>
          <w:sz w:val="24"/>
          <w:szCs w:val="24"/>
        </w:rPr>
      </w:pPr>
      <w:r w:rsidRPr="00C878EE">
        <w:rPr>
          <w:rFonts w:cstheme="minorHAnsi"/>
          <w:sz w:val="24"/>
          <w:szCs w:val="24"/>
        </w:rPr>
        <w:t>Otro aspecto negativo es la falta de equilibrio de género en el Estado. Desde la constitución de su gabinete, el presidente incumplió con la promesa planteada en su programa de gobierno. Hoy la realidad sigue siendo la misma; la cantidad de ministerios donde la gran mayoría son hombres en las direcciones e instituciones descentralizadas. Hemos visto posiciones en el Congreso que vulneran los derechos de las mujeres como la discusión del Código Penal y las declaraciones de funcionarios que también violentan los derechos de las mujeres, como es el caso de la desafortunada declaración del director la Policía Nacional.</w:t>
      </w:r>
    </w:p>
    <w:bookmarkEnd w:id="6"/>
    <w:p w14:paraId="740B686D" w14:textId="77A5A7A3" w:rsidR="007729DE" w:rsidRPr="00C878EE" w:rsidRDefault="007729DE" w:rsidP="00C878EE">
      <w:pPr>
        <w:spacing w:line="240" w:lineRule="auto"/>
        <w:jc w:val="both"/>
        <w:rPr>
          <w:rFonts w:cstheme="minorHAnsi"/>
          <w:sz w:val="24"/>
          <w:szCs w:val="24"/>
        </w:rPr>
      </w:pPr>
      <w:r w:rsidRPr="00C878EE">
        <w:rPr>
          <w:rFonts w:cstheme="minorHAnsi"/>
          <w:sz w:val="24"/>
          <w:szCs w:val="24"/>
        </w:rPr>
        <w:t xml:space="preserve">Como ha ocurrido desde hace años, la prensa dominicana, especialmente las y los periodistas de investigación han jugado un papel estelar en la denuncia y documentación de los casos correspondientes a la actual gestión. A ellos va el reconocimiento de Participación Ciudadana. </w:t>
      </w:r>
    </w:p>
    <w:p w14:paraId="6F2DB8F3" w14:textId="30E931F7" w:rsidR="008030B6" w:rsidRPr="00C878EE" w:rsidRDefault="00F01A48" w:rsidP="00E4292C">
      <w:pPr>
        <w:spacing w:after="0" w:line="240" w:lineRule="auto"/>
        <w:jc w:val="both"/>
        <w:rPr>
          <w:rFonts w:cstheme="minorHAnsi"/>
          <w:b/>
          <w:sz w:val="24"/>
          <w:szCs w:val="24"/>
          <w:lang w:val="es-US"/>
        </w:rPr>
      </w:pPr>
      <w:r w:rsidRPr="00C878EE">
        <w:rPr>
          <w:rFonts w:cstheme="minorHAnsi"/>
          <w:b/>
          <w:sz w:val="24"/>
          <w:szCs w:val="24"/>
          <w:lang w:val="es-US"/>
        </w:rPr>
        <w:t>Los retos del 2022</w:t>
      </w:r>
    </w:p>
    <w:p w14:paraId="459F02C6" w14:textId="3DB96F15" w:rsidR="00F01A48" w:rsidRPr="00C878EE" w:rsidRDefault="00F01A48" w:rsidP="00E4292C">
      <w:pPr>
        <w:spacing w:after="0" w:line="240" w:lineRule="auto"/>
        <w:jc w:val="both"/>
        <w:rPr>
          <w:rFonts w:cstheme="minorHAnsi"/>
          <w:sz w:val="24"/>
          <w:szCs w:val="24"/>
          <w:lang w:val="es-US"/>
        </w:rPr>
      </w:pPr>
      <w:r w:rsidRPr="00C878EE">
        <w:rPr>
          <w:rFonts w:cstheme="minorHAnsi"/>
          <w:sz w:val="24"/>
          <w:szCs w:val="24"/>
          <w:lang w:val="es-US"/>
        </w:rPr>
        <w:t xml:space="preserve">Mas allá de las promesas de diferentes reformas que se están diseñando en el </w:t>
      </w:r>
      <w:r w:rsidRPr="00C878EE">
        <w:rPr>
          <w:rStyle w:val="nfasis"/>
          <w:rFonts w:cstheme="minorHAnsi"/>
          <w:bCs/>
          <w:i w:val="0"/>
          <w:sz w:val="24"/>
          <w:szCs w:val="24"/>
          <w:shd w:val="clear" w:color="auto" w:fill="FFFFFF"/>
        </w:rPr>
        <w:t>Consejo Económico y Social</w:t>
      </w:r>
      <w:r w:rsidRPr="00C878EE">
        <w:rPr>
          <w:rFonts w:cstheme="minorHAnsi"/>
          <w:i/>
          <w:sz w:val="24"/>
          <w:szCs w:val="24"/>
          <w:lang w:val="es-US"/>
        </w:rPr>
        <w:t xml:space="preserve"> </w:t>
      </w:r>
      <w:r w:rsidRPr="00C878EE">
        <w:rPr>
          <w:rFonts w:cstheme="minorHAnsi"/>
          <w:sz w:val="24"/>
          <w:szCs w:val="24"/>
          <w:lang w:val="es-US"/>
        </w:rPr>
        <w:t xml:space="preserve">(CES), algunas de las cuales tienen vital importancia como la reforma de la Policía Nacional, la reforma del sistema electoral, la seguridad social, la reforma constitucional para consignar la independencia del Ministerio Público, la del sector eléctrico, entre otras, queremos señalar que la profundización de lo iniciado en el presente año es el principal reto. </w:t>
      </w:r>
    </w:p>
    <w:p w14:paraId="0DE755FE" w14:textId="77777777" w:rsidR="00F01A48" w:rsidRPr="00C878EE" w:rsidRDefault="00F01A48" w:rsidP="00C878EE">
      <w:pPr>
        <w:spacing w:after="0" w:line="240" w:lineRule="auto"/>
        <w:jc w:val="both"/>
        <w:rPr>
          <w:rFonts w:cstheme="minorHAnsi"/>
          <w:sz w:val="24"/>
          <w:szCs w:val="24"/>
          <w:lang w:val="es-US"/>
        </w:rPr>
      </w:pPr>
    </w:p>
    <w:p w14:paraId="2410CB81" w14:textId="7730B77A" w:rsidR="00707898" w:rsidRPr="00C878EE" w:rsidRDefault="00707898" w:rsidP="00C878EE">
      <w:pPr>
        <w:spacing w:line="240" w:lineRule="auto"/>
        <w:jc w:val="both"/>
        <w:rPr>
          <w:rFonts w:cstheme="minorHAnsi"/>
          <w:sz w:val="24"/>
          <w:szCs w:val="24"/>
          <w:lang w:val="es-US"/>
        </w:rPr>
      </w:pPr>
      <w:bookmarkStart w:id="7" w:name="_Hlk90398938"/>
      <w:r w:rsidRPr="00C878EE">
        <w:rPr>
          <w:rFonts w:cstheme="minorHAnsi"/>
          <w:sz w:val="24"/>
          <w:szCs w:val="24"/>
          <w:lang w:val="es-US"/>
        </w:rPr>
        <w:t>El fin de la impunidad debe traducirse en sentencias contra todos aquellos que resulten culpables de los delitos</w:t>
      </w:r>
      <w:r w:rsidR="00E46D68" w:rsidRPr="00C878EE">
        <w:rPr>
          <w:rFonts w:cstheme="minorHAnsi"/>
          <w:sz w:val="24"/>
          <w:szCs w:val="24"/>
          <w:lang w:val="es-US"/>
        </w:rPr>
        <w:t>. D</w:t>
      </w:r>
      <w:r w:rsidRPr="00C878EE">
        <w:rPr>
          <w:rFonts w:cstheme="minorHAnsi"/>
          <w:sz w:val="24"/>
          <w:szCs w:val="24"/>
          <w:lang w:val="es-US"/>
        </w:rPr>
        <w:t>eberá</w:t>
      </w:r>
      <w:r w:rsidR="00E46D68" w:rsidRPr="00C878EE">
        <w:rPr>
          <w:rFonts w:cstheme="minorHAnsi"/>
          <w:sz w:val="24"/>
          <w:szCs w:val="24"/>
          <w:lang w:val="es-US"/>
        </w:rPr>
        <w:t>n</w:t>
      </w:r>
      <w:r w:rsidRPr="00C878EE">
        <w:rPr>
          <w:rFonts w:cstheme="minorHAnsi"/>
          <w:sz w:val="24"/>
          <w:szCs w:val="24"/>
          <w:lang w:val="es-US"/>
        </w:rPr>
        <w:t xml:space="preserve"> ampliarse las investigaciones y sometimientos a todos los funcionarios públicos que, en las últimas </w:t>
      </w:r>
      <w:r w:rsidR="00C13BAE" w:rsidRPr="00C878EE">
        <w:rPr>
          <w:rFonts w:cstheme="minorHAnsi"/>
          <w:sz w:val="24"/>
          <w:szCs w:val="24"/>
          <w:lang w:val="es-US"/>
        </w:rPr>
        <w:t>décadas</w:t>
      </w:r>
      <w:r w:rsidRPr="00C878EE">
        <w:rPr>
          <w:rFonts w:cstheme="minorHAnsi"/>
          <w:sz w:val="24"/>
          <w:szCs w:val="24"/>
          <w:lang w:val="es-US"/>
        </w:rPr>
        <w:t xml:space="preserve"> se han apoderado de los recursos públicos. Fortalecer las instituciones de educación, prevención, control y persecución de la corrupción</w:t>
      </w:r>
      <w:r w:rsidR="00C13BAE" w:rsidRPr="00C878EE">
        <w:rPr>
          <w:rFonts w:cstheme="minorHAnsi"/>
          <w:sz w:val="24"/>
          <w:szCs w:val="24"/>
          <w:lang w:val="es-US"/>
        </w:rPr>
        <w:t xml:space="preserve"> es el mejor legado que puede dejar al país el presente gobierno.</w:t>
      </w:r>
    </w:p>
    <w:p w14:paraId="22FBC88C" w14:textId="4E0A56A2" w:rsidR="00E46D68" w:rsidRPr="00C878EE" w:rsidRDefault="00E46D68" w:rsidP="00C878EE">
      <w:pPr>
        <w:spacing w:line="240" w:lineRule="auto"/>
        <w:jc w:val="both"/>
        <w:rPr>
          <w:rFonts w:cstheme="minorHAnsi"/>
          <w:sz w:val="24"/>
          <w:szCs w:val="24"/>
          <w:lang w:val="es-US"/>
        </w:rPr>
      </w:pPr>
      <w:bookmarkStart w:id="8" w:name="_Hlk90399076"/>
      <w:r w:rsidRPr="00C878EE">
        <w:rPr>
          <w:rFonts w:cstheme="minorHAnsi"/>
          <w:sz w:val="24"/>
          <w:szCs w:val="24"/>
          <w:lang w:val="es-US"/>
        </w:rPr>
        <w:t>La recuperación de la economía nacional que todavía es un reto muy fuerte, frente a las secuelas de consecuencias mundiales que ha dejado la pandemia del COVID-19 es un gran desafío que, sin dudas, consumirá los esfuerzos del gobierno y de los sectores productivos. Pero, al tiempo de recuperar el crecimiento y dinamismo el país requiere cambios estructurales que disminuyan las desigualdades, mejoría de la educación pública, acceso a la salud y seguridad social de los sectores más carenciados.</w:t>
      </w:r>
      <w:bookmarkEnd w:id="8"/>
    </w:p>
    <w:bookmarkEnd w:id="7"/>
    <w:p w14:paraId="64FDAF20" w14:textId="08D1C24D" w:rsidR="009D59D3" w:rsidRPr="00C878EE" w:rsidRDefault="009D59D3" w:rsidP="00C878EE">
      <w:pPr>
        <w:spacing w:line="240" w:lineRule="auto"/>
        <w:jc w:val="both"/>
        <w:rPr>
          <w:rFonts w:eastAsia="Calibri" w:cstheme="minorHAnsi"/>
          <w:sz w:val="24"/>
          <w:szCs w:val="24"/>
        </w:rPr>
      </w:pPr>
      <w:r w:rsidRPr="00C878EE">
        <w:rPr>
          <w:rFonts w:eastAsia="Calibri" w:cstheme="minorHAnsi"/>
          <w:sz w:val="24"/>
          <w:szCs w:val="24"/>
        </w:rPr>
        <w:t>A nivel legislativo, se hacen necesarios marcos regulatorios que fortalezca</w:t>
      </w:r>
      <w:r w:rsidR="00FF53CB" w:rsidRPr="00C878EE">
        <w:rPr>
          <w:rFonts w:eastAsia="Calibri" w:cstheme="minorHAnsi"/>
          <w:sz w:val="24"/>
          <w:szCs w:val="24"/>
        </w:rPr>
        <w:t>n</w:t>
      </w:r>
      <w:r w:rsidRPr="00C878EE">
        <w:rPr>
          <w:rFonts w:eastAsia="Calibri" w:cstheme="minorHAnsi"/>
          <w:sz w:val="24"/>
          <w:szCs w:val="24"/>
        </w:rPr>
        <w:t xml:space="preserve"> la institucionalidad, el uso adecuado de los recursos públicos y los derechos humanos, como la Ley de Publicidad Estatal, modificación a la Ley de Tráfico y Trata de Personas, Ley de Compras y Contrataciones, Ley de Extinción de Dominio y Ley de Cámara de Cuentas.</w:t>
      </w:r>
    </w:p>
    <w:p w14:paraId="10BAC16A" w14:textId="77777777" w:rsidR="00E46D68" w:rsidRPr="00C878EE" w:rsidRDefault="00E46D68" w:rsidP="00C878EE">
      <w:pPr>
        <w:spacing w:line="240" w:lineRule="auto"/>
        <w:jc w:val="both"/>
        <w:rPr>
          <w:rFonts w:cstheme="minorHAnsi"/>
          <w:sz w:val="24"/>
          <w:szCs w:val="24"/>
          <w:lang w:val="es-US"/>
        </w:rPr>
      </w:pPr>
      <w:r w:rsidRPr="00C878EE">
        <w:rPr>
          <w:rFonts w:cstheme="minorHAnsi"/>
          <w:sz w:val="24"/>
          <w:szCs w:val="24"/>
          <w:lang w:val="es-US"/>
        </w:rPr>
        <w:t>Participación Ciudadana expresa su voluntad de seguir aportando su cuota en el fortalecimiento de la democracia, en la lucha contra la corrupción y en la defensa de los derechos ciudadanos. En especial, aspiramos a la reforma de las leyes electoral y de partidos políticos. Un control efectivo de los partidos políticos para dejar atrás la época en que estas instituciones son utilizadas por personas que solo quieren llegar al poder para su propio provecho.</w:t>
      </w:r>
    </w:p>
    <w:p w14:paraId="0B10E8B6" w14:textId="77777777" w:rsidR="00E4292C" w:rsidRDefault="00E4292C" w:rsidP="00C878EE">
      <w:pPr>
        <w:spacing w:line="240" w:lineRule="auto"/>
        <w:jc w:val="both"/>
        <w:rPr>
          <w:rFonts w:cstheme="minorHAnsi"/>
          <w:sz w:val="24"/>
          <w:szCs w:val="24"/>
          <w:lang w:val="es-US"/>
        </w:rPr>
      </w:pPr>
      <w:bookmarkStart w:id="9" w:name="_Hlk90399163"/>
    </w:p>
    <w:p w14:paraId="2AA33C1A" w14:textId="77777777" w:rsidR="00E4292C" w:rsidRDefault="00E4292C" w:rsidP="00C878EE">
      <w:pPr>
        <w:spacing w:line="240" w:lineRule="auto"/>
        <w:jc w:val="both"/>
        <w:rPr>
          <w:rFonts w:cstheme="minorHAnsi"/>
          <w:sz w:val="24"/>
          <w:szCs w:val="24"/>
          <w:lang w:val="es-US"/>
        </w:rPr>
      </w:pPr>
    </w:p>
    <w:p w14:paraId="2812D537" w14:textId="22BC3E00" w:rsidR="00E46D68" w:rsidRPr="00C878EE" w:rsidRDefault="00E46D68" w:rsidP="00C878EE">
      <w:pPr>
        <w:spacing w:line="240" w:lineRule="auto"/>
        <w:jc w:val="both"/>
        <w:rPr>
          <w:rFonts w:cstheme="minorHAnsi"/>
          <w:sz w:val="24"/>
          <w:szCs w:val="24"/>
          <w:lang w:val="es-US"/>
        </w:rPr>
      </w:pPr>
      <w:r w:rsidRPr="00C878EE">
        <w:rPr>
          <w:rFonts w:cstheme="minorHAnsi"/>
          <w:sz w:val="24"/>
          <w:szCs w:val="24"/>
          <w:lang w:val="es-US"/>
        </w:rPr>
        <w:t xml:space="preserve">Un gran saludo navideño para el pueblo dominicano reconociendo el esfuerzo realizado este año para cumplir con la responsabilidad ciudadana de vacunarse y mantener el distanciamiento social, pero sobre todo por seguir siendo veedores, ejerciendo el control social. Recordando que un mejor país se construye con la colaboración de todos sus ciudadanos y ciudadanas.   </w:t>
      </w:r>
      <w:bookmarkEnd w:id="9"/>
    </w:p>
    <w:p w14:paraId="758A60D7" w14:textId="77777777" w:rsidR="00E46D68" w:rsidRPr="00C878EE" w:rsidRDefault="00E46D68" w:rsidP="00C878EE">
      <w:pPr>
        <w:spacing w:line="240" w:lineRule="auto"/>
        <w:jc w:val="both"/>
        <w:rPr>
          <w:rFonts w:cstheme="minorHAnsi"/>
          <w:b/>
          <w:sz w:val="24"/>
          <w:szCs w:val="24"/>
        </w:rPr>
      </w:pPr>
    </w:p>
    <w:p w14:paraId="58B20B58" w14:textId="77777777" w:rsidR="00E46D68" w:rsidRPr="00C878EE" w:rsidRDefault="00E46D68" w:rsidP="00E4292C">
      <w:pPr>
        <w:spacing w:after="0" w:line="240" w:lineRule="auto"/>
        <w:jc w:val="center"/>
        <w:rPr>
          <w:rFonts w:cstheme="minorHAnsi"/>
          <w:b/>
          <w:sz w:val="24"/>
          <w:szCs w:val="24"/>
          <w:lang w:val="es-US"/>
        </w:rPr>
      </w:pPr>
      <w:r w:rsidRPr="00C878EE">
        <w:rPr>
          <w:rFonts w:cstheme="minorHAnsi"/>
          <w:b/>
          <w:sz w:val="24"/>
          <w:szCs w:val="24"/>
          <w:lang w:val="es-US"/>
        </w:rPr>
        <w:t>Consejo Nacional</w:t>
      </w:r>
    </w:p>
    <w:p w14:paraId="416A16E5" w14:textId="77777777" w:rsidR="00E46D68" w:rsidRPr="00C878EE" w:rsidRDefault="00E46D68" w:rsidP="00E4292C">
      <w:pPr>
        <w:spacing w:after="0" w:line="240" w:lineRule="auto"/>
        <w:jc w:val="center"/>
        <w:rPr>
          <w:rFonts w:cstheme="minorHAnsi"/>
          <w:b/>
          <w:sz w:val="24"/>
          <w:szCs w:val="24"/>
        </w:rPr>
      </w:pPr>
      <w:r w:rsidRPr="00C878EE">
        <w:rPr>
          <w:rFonts w:cstheme="minorHAnsi"/>
          <w:b/>
          <w:sz w:val="24"/>
          <w:szCs w:val="24"/>
          <w:lang w:val="es-US"/>
        </w:rPr>
        <w:t>15 de diciembre del 2021</w:t>
      </w:r>
    </w:p>
    <w:p w14:paraId="23BBF548" w14:textId="4B22C8F1" w:rsidR="006430C7" w:rsidRPr="00C878EE" w:rsidRDefault="00502739" w:rsidP="00C878EE">
      <w:pPr>
        <w:spacing w:line="240" w:lineRule="auto"/>
        <w:jc w:val="both"/>
        <w:rPr>
          <w:rFonts w:cstheme="minorHAnsi"/>
          <w:sz w:val="24"/>
          <w:szCs w:val="24"/>
        </w:rPr>
      </w:pPr>
      <w:r>
        <w:rPr>
          <w:noProof/>
        </w:rPr>
        <w:drawing>
          <wp:inline distT="0" distB="0" distL="0" distR="0" wp14:anchorId="527A5759" wp14:editId="55C6DB5E">
            <wp:extent cx="5943600" cy="3962400"/>
            <wp:effectExtent l="0" t="0" r="0" b="0"/>
            <wp:docPr id="2" name="Imagen 2" descr="Personas sentadas en una m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ersonas sentadas en una mesa&#10;&#10;Descripción generada automáticamente con confianza ba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sectPr w:rsidR="006430C7" w:rsidRPr="00C878EE" w:rsidSect="00D32414">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80BD" w14:textId="77777777" w:rsidR="00875B5A" w:rsidRDefault="00875B5A" w:rsidP="0021625D">
      <w:pPr>
        <w:spacing w:after="0" w:line="240" w:lineRule="auto"/>
      </w:pPr>
      <w:r>
        <w:separator/>
      </w:r>
    </w:p>
  </w:endnote>
  <w:endnote w:type="continuationSeparator" w:id="0">
    <w:p w14:paraId="4AD700C5" w14:textId="77777777" w:rsidR="00875B5A" w:rsidRDefault="00875B5A" w:rsidP="0021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1B5F" w14:textId="77777777" w:rsidR="00875B5A" w:rsidRDefault="00875B5A" w:rsidP="0021625D">
      <w:pPr>
        <w:spacing w:after="0" w:line="240" w:lineRule="auto"/>
        <w:rPr>
          <w:noProof/>
        </w:rPr>
      </w:pPr>
      <w:r>
        <w:rPr>
          <w:noProof/>
        </w:rPr>
        <w:separator/>
      </w:r>
    </w:p>
  </w:footnote>
  <w:footnote w:type="continuationSeparator" w:id="0">
    <w:p w14:paraId="66544456" w14:textId="77777777" w:rsidR="00875B5A" w:rsidRDefault="00875B5A" w:rsidP="0021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8CAB" w14:textId="2DC7CFEA" w:rsidR="003214F6" w:rsidRDefault="003214F6" w:rsidP="003214F6">
    <w:pPr>
      <w:pStyle w:val="Encabezado"/>
      <w:jc w:val="center"/>
    </w:pPr>
    <w:r>
      <w:rPr>
        <w:noProof/>
      </w:rPr>
      <w:drawing>
        <wp:inline distT="0" distB="0" distL="0" distR="0" wp14:anchorId="65801ED2" wp14:editId="7F2B3DD2">
          <wp:extent cx="5613400" cy="914400"/>
          <wp:effectExtent l="0" t="0" r="6350" b="0"/>
          <wp:docPr id="1" name="Imagen 1" descr="cid:image001.png@01D7EC33.E514C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EC33.E514C5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3400" cy="914400"/>
                  </a:xfrm>
                  <a:prstGeom prst="rect">
                    <a:avLst/>
                  </a:prstGeom>
                  <a:noFill/>
                  <a:ln>
                    <a:noFill/>
                  </a:ln>
                </pic:spPr>
              </pic:pic>
            </a:graphicData>
          </a:graphic>
        </wp:inline>
      </w:drawing>
    </w:r>
  </w:p>
  <w:p w14:paraId="159EF03E" w14:textId="77777777" w:rsidR="003214F6" w:rsidRDefault="003214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4A8"/>
    <w:multiLevelType w:val="hybridMultilevel"/>
    <w:tmpl w:val="2BEC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3E2"/>
    <w:multiLevelType w:val="hybridMultilevel"/>
    <w:tmpl w:val="71543380"/>
    <w:lvl w:ilvl="0" w:tplc="51B63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9215D"/>
    <w:multiLevelType w:val="hybridMultilevel"/>
    <w:tmpl w:val="2D0A31D4"/>
    <w:lvl w:ilvl="0" w:tplc="1C0A000F">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672A0AE6"/>
    <w:multiLevelType w:val="hybridMultilevel"/>
    <w:tmpl w:val="4B148D42"/>
    <w:lvl w:ilvl="0" w:tplc="1C0A000F">
      <w:start w:val="2"/>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71C316F4"/>
    <w:multiLevelType w:val="hybridMultilevel"/>
    <w:tmpl w:val="228CC0B6"/>
    <w:lvl w:ilvl="0" w:tplc="566CF052">
      <w:start w:val="1"/>
      <w:numFmt w:val="decimal"/>
      <w:lvlText w:val="%1."/>
      <w:lvlJc w:val="left"/>
      <w:pPr>
        <w:ind w:left="1455" w:hanging="360"/>
      </w:pPr>
      <w:rPr>
        <w:rFonts w:hint="default"/>
      </w:rPr>
    </w:lvl>
    <w:lvl w:ilvl="1" w:tplc="1C0A0019" w:tentative="1">
      <w:start w:val="1"/>
      <w:numFmt w:val="lowerLetter"/>
      <w:lvlText w:val="%2."/>
      <w:lvlJc w:val="left"/>
      <w:pPr>
        <w:ind w:left="2175" w:hanging="360"/>
      </w:pPr>
    </w:lvl>
    <w:lvl w:ilvl="2" w:tplc="1C0A001B" w:tentative="1">
      <w:start w:val="1"/>
      <w:numFmt w:val="lowerRoman"/>
      <w:lvlText w:val="%3."/>
      <w:lvlJc w:val="right"/>
      <w:pPr>
        <w:ind w:left="2895" w:hanging="180"/>
      </w:pPr>
    </w:lvl>
    <w:lvl w:ilvl="3" w:tplc="1C0A000F" w:tentative="1">
      <w:start w:val="1"/>
      <w:numFmt w:val="decimal"/>
      <w:lvlText w:val="%4."/>
      <w:lvlJc w:val="left"/>
      <w:pPr>
        <w:ind w:left="3615" w:hanging="360"/>
      </w:pPr>
    </w:lvl>
    <w:lvl w:ilvl="4" w:tplc="1C0A0019" w:tentative="1">
      <w:start w:val="1"/>
      <w:numFmt w:val="lowerLetter"/>
      <w:lvlText w:val="%5."/>
      <w:lvlJc w:val="left"/>
      <w:pPr>
        <w:ind w:left="4335" w:hanging="360"/>
      </w:pPr>
    </w:lvl>
    <w:lvl w:ilvl="5" w:tplc="1C0A001B" w:tentative="1">
      <w:start w:val="1"/>
      <w:numFmt w:val="lowerRoman"/>
      <w:lvlText w:val="%6."/>
      <w:lvlJc w:val="right"/>
      <w:pPr>
        <w:ind w:left="5055" w:hanging="180"/>
      </w:pPr>
    </w:lvl>
    <w:lvl w:ilvl="6" w:tplc="1C0A000F" w:tentative="1">
      <w:start w:val="1"/>
      <w:numFmt w:val="decimal"/>
      <w:lvlText w:val="%7."/>
      <w:lvlJc w:val="left"/>
      <w:pPr>
        <w:ind w:left="5775" w:hanging="360"/>
      </w:pPr>
    </w:lvl>
    <w:lvl w:ilvl="7" w:tplc="1C0A0019" w:tentative="1">
      <w:start w:val="1"/>
      <w:numFmt w:val="lowerLetter"/>
      <w:lvlText w:val="%8."/>
      <w:lvlJc w:val="left"/>
      <w:pPr>
        <w:ind w:left="6495" w:hanging="360"/>
      </w:pPr>
    </w:lvl>
    <w:lvl w:ilvl="8" w:tplc="1C0A001B" w:tentative="1">
      <w:start w:val="1"/>
      <w:numFmt w:val="lowerRoman"/>
      <w:lvlText w:val="%9."/>
      <w:lvlJc w:val="right"/>
      <w:pPr>
        <w:ind w:left="7215"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C5"/>
    <w:rsid w:val="00011FC6"/>
    <w:rsid w:val="00014AFA"/>
    <w:rsid w:val="00017BD1"/>
    <w:rsid w:val="00044112"/>
    <w:rsid w:val="00053FF6"/>
    <w:rsid w:val="00060117"/>
    <w:rsid w:val="00063449"/>
    <w:rsid w:val="000678B3"/>
    <w:rsid w:val="000920D6"/>
    <w:rsid w:val="000A5C86"/>
    <w:rsid w:val="000C4622"/>
    <w:rsid w:val="000C67B8"/>
    <w:rsid w:val="000D55C4"/>
    <w:rsid w:val="000F2E21"/>
    <w:rsid w:val="00106F6A"/>
    <w:rsid w:val="00112944"/>
    <w:rsid w:val="001169BC"/>
    <w:rsid w:val="001566A6"/>
    <w:rsid w:val="0015676D"/>
    <w:rsid w:val="00157473"/>
    <w:rsid w:val="00175560"/>
    <w:rsid w:val="001807F1"/>
    <w:rsid w:val="001A1482"/>
    <w:rsid w:val="001A3035"/>
    <w:rsid w:val="001C0C26"/>
    <w:rsid w:val="002031AE"/>
    <w:rsid w:val="002040AA"/>
    <w:rsid w:val="00205D05"/>
    <w:rsid w:val="00212A23"/>
    <w:rsid w:val="00215B86"/>
    <w:rsid w:val="0021625D"/>
    <w:rsid w:val="0021760F"/>
    <w:rsid w:val="0022158D"/>
    <w:rsid w:val="00243340"/>
    <w:rsid w:val="00262B1C"/>
    <w:rsid w:val="0026590E"/>
    <w:rsid w:val="002869EF"/>
    <w:rsid w:val="00286F4E"/>
    <w:rsid w:val="00290A93"/>
    <w:rsid w:val="00290BD9"/>
    <w:rsid w:val="00294C87"/>
    <w:rsid w:val="002B3631"/>
    <w:rsid w:val="002B6D6B"/>
    <w:rsid w:val="002D4742"/>
    <w:rsid w:val="002E7957"/>
    <w:rsid w:val="00311786"/>
    <w:rsid w:val="00312DB2"/>
    <w:rsid w:val="003147A5"/>
    <w:rsid w:val="003214F6"/>
    <w:rsid w:val="0032264B"/>
    <w:rsid w:val="00364EE3"/>
    <w:rsid w:val="00395435"/>
    <w:rsid w:val="003A26CD"/>
    <w:rsid w:val="003B3CD4"/>
    <w:rsid w:val="003C5F20"/>
    <w:rsid w:val="003C699D"/>
    <w:rsid w:val="003D7FB5"/>
    <w:rsid w:val="003E3029"/>
    <w:rsid w:val="00402FCD"/>
    <w:rsid w:val="004103BC"/>
    <w:rsid w:val="00411D87"/>
    <w:rsid w:val="00416AB1"/>
    <w:rsid w:val="004418CC"/>
    <w:rsid w:val="00452874"/>
    <w:rsid w:val="00466FAD"/>
    <w:rsid w:val="00475811"/>
    <w:rsid w:val="00486741"/>
    <w:rsid w:val="004B2DA5"/>
    <w:rsid w:val="004B455B"/>
    <w:rsid w:val="004B5E13"/>
    <w:rsid w:val="004B6AD4"/>
    <w:rsid w:val="004C3C3A"/>
    <w:rsid w:val="004D417C"/>
    <w:rsid w:val="004E7191"/>
    <w:rsid w:val="004F3192"/>
    <w:rsid w:val="004F45A9"/>
    <w:rsid w:val="004F562A"/>
    <w:rsid w:val="00502739"/>
    <w:rsid w:val="005277A6"/>
    <w:rsid w:val="00530FAA"/>
    <w:rsid w:val="00537F75"/>
    <w:rsid w:val="005403F7"/>
    <w:rsid w:val="00553A8C"/>
    <w:rsid w:val="00555487"/>
    <w:rsid w:val="00556516"/>
    <w:rsid w:val="00560A80"/>
    <w:rsid w:val="00575712"/>
    <w:rsid w:val="0057629F"/>
    <w:rsid w:val="0058664D"/>
    <w:rsid w:val="0058694C"/>
    <w:rsid w:val="00590060"/>
    <w:rsid w:val="005902D6"/>
    <w:rsid w:val="00595071"/>
    <w:rsid w:val="005C333F"/>
    <w:rsid w:val="005C59B7"/>
    <w:rsid w:val="005D545D"/>
    <w:rsid w:val="005E3D54"/>
    <w:rsid w:val="005E5362"/>
    <w:rsid w:val="005F4542"/>
    <w:rsid w:val="005F691B"/>
    <w:rsid w:val="006042DD"/>
    <w:rsid w:val="00611774"/>
    <w:rsid w:val="00612FCB"/>
    <w:rsid w:val="00633BA2"/>
    <w:rsid w:val="006430C7"/>
    <w:rsid w:val="00657312"/>
    <w:rsid w:val="00663D6B"/>
    <w:rsid w:val="0066639B"/>
    <w:rsid w:val="006823F6"/>
    <w:rsid w:val="00690F3A"/>
    <w:rsid w:val="006911E2"/>
    <w:rsid w:val="00695F4B"/>
    <w:rsid w:val="00696FDB"/>
    <w:rsid w:val="006D305B"/>
    <w:rsid w:val="006D4D91"/>
    <w:rsid w:val="006E1BB0"/>
    <w:rsid w:val="006E6C3A"/>
    <w:rsid w:val="00705827"/>
    <w:rsid w:val="00707898"/>
    <w:rsid w:val="007105C4"/>
    <w:rsid w:val="00714BC8"/>
    <w:rsid w:val="007177BD"/>
    <w:rsid w:val="00724B6A"/>
    <w:rsid w:val="00736B4E"/>
    <w:rsid w:val="007629E2"/>
    <w:rsid w:val="00763BEF"/>
    <w:rsid w:val="00764611"/>
    <w:rsid w:val="0076691D"/>
    <w:rsid w:val="007729DE"/>
    <w:rsid w:val="0077661E"/>
    <w:rsid w:val="00795093"/>
    <w:rsid w:val="007C3A20"/>
    <w:rsid w:val="007C52DA"/>
    <w:rsid w:val="007D6A0A"/>
    <w:rsid w:val="007E0179"/>
    <w:rsid w:val="007E3F4B"/>
    <w:rsid w:val="007E5A09"/>
    <w:rsid w:val="007F6373"/>
    <w:rsid w:val="008030B6"/>
    <w:rsid w:val="0082002D"/>
    <w:rsid w:val="00833C51"/>
    <w:rsid w:val="008402AA"/>
    <w:rsid w:val="00846636"/>
    <w:rsid w:val="0086022F"/>
    <w:rsid w:val="00862C13"/>
    <w:rsid w:val="008670BF"/>
    <w:rsid w:val="008675A8"/>
    <w:rsid w:val="00875B5A"/>
    <w:rsid w:val="008869C6"/>
    <w:rsid w:val="00893DAB"/>
    <w:rsid w:val="0089516E"/>
    <w:rsid w:val="00897AFE"/>
    <w:rsid w:val="008A3492"/>
    <w:rsid w:val="008A4BD2"/>
    <w:rsid w:val="008A61CB"/>
    <w:rsid w:val="008D1734"/>
    <w:rsid w:val="008D2D1C"/>
    <w:rsid w:val="008D3A66"/>
    <w:rsid w:val="008E7BD6"/>
    <w:rsid w:val="00933084"/>
    <w:rsid w:val="00934898"/>
    <w:rsid w:val="00936F1F"/>
    <w:rsid w:val="0094636B"/>
    <w:rsid w:val="00952BE4"/>
    <w:rsid w:val="0097732D"/>
    <w:rsid w:val="00994D8E"/>
    <w:rsid w:val="009A243C"/>
    <w:rsid w:val="009C0A26"/>
    <w:rsid w:val="009C1C05"/>
    <w:rsid w:val="009D59D3"/>
    <w:rsid w:val="009E36D9"/>
    <w:rsid w:val="009F6343"/>
    <w:rsid w:val="00A13327"/>
    <w:rsid w:val="00A15338"/>
    <w:rsid w:val="00A20CCD"/>
    <w:rsid w:val="00A24718"/>
    <w:rsid w:val="00A31303"/>
    <w:rsid w:val="00A43F92"/>
    <w:rsid w:val="00A50605"/>
    <w:rsid w:val="00A50A06"/>
    <w:rsid w:val="00A61CD2"/>
    <w:rsid w:val="00A62FFA"/>
    <w:rsid w:val="00A77CA9"/>
    <w:rsid w:val="00A8777E"/>
    <w:rsid w:val="00AB1ABD"/>
    <w:rsid w:val="00AC2D10"/>
    <w:rsid w:val="00AC7A7B"/>
    <w:rsid w:val="00AD5BFA"/>
    <w:rsid w:val="00AD60FE"/>
    <w:rsid w:val="00AD6169"/>
    <w:rsid w:val="00B02E11"/>
    <w:rsid w:val="00B04968"/>
    <w:rsid w:val="00B07670"/>
    <w:rsid w:val="00B11BFB"/>
    <w:rsid w:val="00B12887"/>
    <w:rsid w:val="00B164D9"/>
    <w:rsid w:val="00B31616"/>
    <w:rsid w:val="00B53332"/>
    <w:rsid w:val="00B63326"/>
    <w:rsid w:val="00B7543A"/>
    <w:rsid w:val="00B8060D"/>
    <w:rsid w:val="00BB086D"/>
    <w:rsid w:val="00BB64C5"/>
    <w:rsid w:val="00BC1ECD"/>
    <w:rsid w:val="00BE6950"/>
    <w:rsid w:val="00BF5E89"/>
    <w:rsid w:val="00C01BA1"/>
    <w:rsid w:val="00C1358B"/>
    <w:rsid w:val="00C13BAE"/>
    <w:rsid w:val="00C1587E"/>
    <w:rsid w:val="00C20E37"/>
    <w:rsid w:val="00C25613"/>
    <w:rsid w:val="00C41DC2"/>
    <w:rsid w:val="00C45435"/>
    <w:rsid w:val="00C72E4C"/>
    <w:rsid w:val="00C74987"/>
    <w:rsid w:val="00C878EE"/>
    <w:rsid w:val="00CA6907"/>
    <w:rsid w:val="00CD4A57"/>
    <w:rsid w:val="00CD7806"/>
    <w:rsid w:val="00D062C9"/>
    <w:rsid w:val="00D10228"/>
    <w:rsid w:val="00D1143F"/>
    <w:rsid w:val="00D140A5"/>
    <w:rsid w:val="00D2057D"/>
    <w:rsid w:val="00D23A41"/>
    <w:rsid w:val="00D32414"/>
    <w:rsid w:val="00D575BC"/>
    <w:rsid w:val="00D6332C"/>
    <w:rsid w:val="00D82D14"/>
    <w:rsid w:val="00D841FE"/>
    <w:rsid w:val="00D900AD"/>
    <w:rsid w:val="00D91D43"/>
    <w:rsid w:val="00D97156"/>
    <w:rsid w:val="00DA0124"/>
    <w:rsid w:val="00DA7129"/>
    <w:rsid w:val="00DA7EC7"/>
    <w:rsid w:val="00DB56B2"/>
    <w:rsid w:val="00DC056D"/>
    <w:rsid w:val="00DF7CAC"/>
    <w:rsid w:val="00E04444"/>
    <w:rsid w:val="00E056F8"/>
    <w:rsid w:val="00E1379A"/>
    <w:rsid w:val="00E20795"/>
    <w:rsid w:val="00E24100"/>
    <w:rsid w:val="00E24F4D"/>
    <w:rsid w:val="00E2507A"/>
    <w:rsid w:val="00E423EB"/>
    <w:rsid w:val="00E4292C"/>
    <w:rsid w:val="00E43CD7"/>
    <w:rsid w:val="00E446FA"/>
    <w:rsid w:val="00E46D68"/>
    <w:rsid w:val="00E526D1"/>
    <w:rsid w:val="00E67C35"/>
    <w:rsid w:val="00E71F5B"/>
    <w:rsid w:val="00E73538"/>
    <w:rsid w:val="00EB2CA8"/>
    <w:rsid w:val="00EC12F5"/>
    <w:rsid w:val="00EC13C9"/>
    <w:rsid w:val="00EE07CF"/>
    <w:rsid w:val="00F01788"/>
    <w:rsid w:val="00F01A48"/>
    <w:rsid w:val="00F12A85"/>
    <w:rsid w:val="00F21670"/>
    <w:rsid w:val="00F2603F"/>
    <w:rsid w:val="00F30E1B"/>
    <w:rsid w:val="00F32369"/>
    <w:rsid w:val="00F52B88"/>
    <w:rsid w:val="00F61382"/>
    <w:rsid w:val="00F90E53"/>
    <w:rsid w:val="00F93446"/>
    <w:rsid w:val="00FD7D61"/>
    <w:rsid w:val="00FF383E"/>
    <w:rsid w:val="00FF53CB"/>
  </w:rsids>
  <m:mathPr>
    <m:mathFont m:val="Cambria Math"/>
    <m:brkBin m:val="before"/>
    <m:brkBinSub m:val="--"/>
    <m:smallFrac m:val="0"/>
    <m:dispDef/>
    <m:lMargin m:val="0"/>
    <m:rMargin m:val="0"/>
    <m:defJc m:val="centerGroup"/>
    <m:wrapIndent m:val="1440"/>
    <m:intLim m:val="subSup"/>
    <m:naryLim m:val="undOvr"/>
  </m:mathPr>
  <w:themeFontLang w:val="en-US" w:eastAsia="es-D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742C1"/>
  <w15:chartTrackingRefBased/>
  <w15:docId w15:val="{313E8488-3AF4-491F-8A4C-D8EE11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25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1625D"/>
  </w:style>
  <w:style w:type="paragraph" w:styleId="Piedepgina">
    <w:name w:val="footer"/>
    <w:basedOn w:val="Normal"/>
    <w:link w:val="PiedepginaCar"/>
    <w:uiPriority w:val="99"/>
    <w:unhideWhenUsed/>
    <w:rsid w:val="0021625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1625D"/>
  </w:style>
  <w:style w:type="paragraph" w:styleId="NormalWeb">
    <w:name w:val="Normal (Web)"/>
    <w:basedOn w:val="Normal"/>
    <w:uiPriority w:val="99"/>
    <w:semiHidden/>
    <w:unhideWhenUsed/>
    <w:rsid w:val="00B11BFB"/>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Prrafodelista">
    <w:name w:val="List Paragraph"/>
    <w:basedOn w:val="Normal"/>
    <w:uiPriority w:val="34"/>
    <w:qFormat/>
    <w:rsid w:val="00633BA2"/>
    <w:pPr>
      <w:spacing w:after="200" w:line="276" w:lineRule="auto"/>
      <w:ind w:left="720"/>
      <w:contextualSpacing/>
    </w:pPr>
  </w:style>
  <w:style w:type="character" w:styleId="nfasis">
    <w:name w:val="Emphasis"/>
    <w:basedOn w:val="Fuentedeprrafopredeter"/>
    <w:uiPriority w:val="20"/>
    <w:qFormat/>
    <w:rsid w:val="00762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0930">
      <w:bodyDiv w:val="1"/>
      <w:marLeft w:val="0"/>
      <w:marRight w:val="0"/>
      <w:marTop w:val="0"/>
      <w:marBottom w:val="0"/>
      <w:divBdr>
        <w:top w:val="none" w:sz="0" w:space="0" w:color="auto"/>
        <w:left w:val="none" w:sz="0" w:space="0" w:color="auto"/>
        <w:bottom w:val="none" w:sz="0" w:space="0" w:color="auto"/>
        <w:right w:val="none" w:sz="0" w:space="0" w:color="auto"/>
      </w:divBdr>
    </w:div>
    <w:div w:id="368603652">
      <w:bodyDiv w:val="1"/>
      <w:marLeft w:val="0"/>
      <w:marRight w:val="0"/>
      <w:marTop w:val="0"/>
      <w:marBottom w:val="0"/>
      <w:divBdr>
        <w:top w:val="none" w:sz="0" w:space="0" w:color="auto"/>
        <w:left w:val="none" w:sz="0" w:space="0" w:color="auto"/>
        <w:bottom w:val="none" w:sz="0" w:space="0" w:color="auto"/>
        <w:right w:val="none" w:sz="0" w:space="0" w:color="auto"/>
      </w:divBdr>
    </w:div>
    <w:div w:id="1222788329">
      <w:bodyDiv w:val="1"/>
      <w:marLeft w:val="0"/>
      <w:marRight w:val="0"/>
      <w:marTop w:val="0"/>
      <w:marBottom w:val="0"/>
      <w:divBdr>
        <w:top w:val="none" w:sz="0" w:space="0" w:color="auto"/>
        <w:left w:val="none" w:sz="0" w:space="0" w:color="auto"/>
        <w:bottom w:val="none" w:sz="0" w:space="0" w:color="auto"/>
        <w:right w:val="none" w:sz="0" w:space="0" w:color="auto"/>
      </w:divBdr>
    </w:div>
    <w:div w:id="17929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EC33.E514C5B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0DA44538277046BEC5F9805EEE0B11" ma:contentTypeVersion="11" ma:contentTypeDescription="Crear nuevo documento." ma:contentTypeScope="" ma:versionID="698fb2bab7b6b9a376d01176d3edacfb">
  <xsd:schema xmlns:xsd="http://www.w3.org/2001/XMLSchema" xmlns:xs="http://www.w3.org/2001/XMLSchema" xmlns:p="http://schemas.microsoft.com/office/2006/metadata/properties" xmlns:ns3="8b33472c-97a0-4bfd-9f21-901769629a5c" targetNamespace="http://schemas.microsoft.com/office/2006/metadata/properties" ma:root="true" ma:fieldsID="88766868ab4cf7b3d60730e20208421f" ns3:_="">
    <xsd:import namespace="8b33472c-97a0-4bfd-9f21-901769629a5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3472c-97a0-4bfd-9f21-901769629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AC005-A6D3-4B97-B82E-8920ACE7C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3472c-97a0-4bfd-9f21-90176962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0F22A-2FE1-40FB-A2E3-821FCD379A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AD3EB7-3BEC-43E2-AD89-DC3EB8546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6024</Words>
  <Characters>33136</Characters>
  <Application>Microsoft Office Word</Application>
  <DocSecurity>0</DocSecurity>
  <PresentationFormat>15|.DOCX</PresentationFormat>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BALANCE POLÍTICO INSTITUIONAL DEL 2021 (00912672).DOCX</vt:lpstr>
      <vt:lpstr>BALANCE POLÍTICO INSTITUIONAL DEL 2021 (00912672).DOCX</vt:lpstr>
    </vt:vector>
  </TitlesOfParts>
  <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BALANCE POLÍTICO INSTITUIONAL DEL 2021 (00912672).DOCX</dc:title>
  <dc:subject>00912672.DOCX;1</dc:subject>
  <dc:creator>Francisco Alvarez</dc:creator>
  <cp:keywords/>
  <dc:description/>
  <cp:lastModifiedBy>Rosario Hermano</cp:lastModifiedBy>
  <cp:revision>2</cp:revision>
  <dcterms:created xsi:type="dcterms:W3CDTF">2021-12-16T12:30:00Z</dcterms:created>
  <dcterms:modified xsi:type="dcterms:W3CDTF">2021-12-16T12:30:00Z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0x010100EE0DA44538277046BEC5F9805EEE0B11</vt:lpwstr>
  </property>
</Properties>
</file>