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08E0" w14:textId="77777777" w:rsidR="002C07A5" w:rsidRDefault="002C07A5" w:rsidP="005C114E">
      <w:pPr>
        <w:pStyle w:val="NormalWeb"/>
        <w:spacing w:before="0" w:beforeAutospacing="0" w:after="0" w:afterAutospacing="0" w:line="276" w:lineRule="auto"/>
        <w:jc w:val="center"/>
        <w:rPr>
          <w:rFonts w:ascii="Arial" w:hAnsi="Arial" w:cs="Arial"/>
          <w:b/>
          <w:color w:val="000000"/>
          <w:sz w:val="40"/>
          <w:szCs w:val="40"/>
        </w:rPr>
      </w:pPr>
      <w:r>
        <w:rPr>
          <w:rFonts w:ascii="Arial" w:hAnsi="Arial" w:cs="Arial"/>
          <w:b/>
          <w:color w:val="000000"/>
          <w:sz w:val="40"/>
          <w:szCs w:val="40"/>
        </w:rPr>
        <w:t>Apelación a las religiones para trabajar por la casa común</w:t>
      </w:r>
    </w:p>
    <w:p w14:paraId="1C373BD7" w14:textId="77777777" w:rsidR="005C114E" w:rsidRPr="002C07A5" w:rsidRDefault="005C114E" w:rsidP="005C114E">
      <w:pPr>
        <w:pStyle w:val="NormalWeb"/>
        <w:spacing w:before="0" w:beforeAutospacing="0" w:after="0" w:afterAutospacing="0" w:line="276" w:lineRule="auto"/>
        <w:jc w:val="center"/>
        <w:rPr>
          <w:rFonts w:ascii="Arial" w:hAnsi="Arial" w:cs="Arial"/>
          <w:b/>
          <w:color w:val="000000"/>
          <w:sz w:val="28"/>
          <w:szCs w:val="28"/>
        </w:rPr>
      </w:pPr>
      <w:r w:rsidRPr="002C07A5">
        <w:rPr>
          <w:rFonts w:ascii="Arial" w:hAnsi="Arial" w:cs="Arial"/>
          <w:b/>
          <w:color w:val="000000"/>
          <w:sz w:val="28"/>
          <w:szCs w:val="28"/>
        </w:rPr>
        <w:t>El científico humanista</w:t>
      </w:r>
    </w:p>
    <w:p w14:paraId="0DFF5F01" w14:textId="77777777" w:rsidR="005C114E" w:rsidRPr="002C07A5" w:rsidRDefault="005C114E" w:rsidP="005C114E">
      <w:pPr>
        <w:pStyle w:val="NormalWeb"/>
        <w:spacing w:before="0" w:beforeAutospacing="0" w:after="0" w:afterAutospacing="0" w:line="276" w:lineRule="auto"/>
        <w:jc w:val="center"/>
        <w:rPr>
          <w:rFonts w:ascii="Arial" w:hAnsi="Arial" w:cs="Arial"/>
          <w:b/>
          <w:color w:val="000000"/>
          <w:sz w:val="28"/>
          <w:szCs w:val="28"/>
        </w:rPr>
      </w:pPr>
      <w:r w:rsidRPr="002C07A5">
        <w:rPr>
          <w:rFonts w:ascii="Arial" w:hAnsi="Arial" w:cs="Arial"/>
          <w:b/>
          <w:color w:val="000000"/>
          <w:sz w:val="28"/>
          <w:szCs w:val="28"/>
        </w:rPr>
        <w:t>Edward Osborne Wilson fallece a los 92 años</w:t>
      </w:r>
    </w:p>
    <w:p w14:paraId="18EC702C" w14:textId="77777777" w:rsidR="002C07A5" w:rsidRDefault="002C07A5" w:rsidP="005C114E">
      <w:pPr>
        <w:pStyle w:val="NormalWeb"/>
        <w:spacing w:before="0" w:beforeAutospacing="0" w:after="0" w:afterAutospacing="0" w:line="276" w:lineRule="auto"/>
        <w:jc w:val="center"/>
        <w:rPr>
          <w:rFonts w:ascii="Arial" w:hAnsi="Arial" w:cs="Arial"/>
          <w:b/>
          <w:color w:val="000000"/>
        </w:rPr>
      </w:pPr>
    </w:p>
    <w:p w14:paraId="41981469" w14:textId="77777777" w:rsidR="005C114E" w:rsidRDefault="005C114E" w:rsidP="005C114E">
      <w:pPr>
        <w:pStyle w:val="NormalWeb"/>
        <w:spacing w:before="0" w:beforeAutospacing="0" w:after="0" w:afterAutospacing="0" w:line="276" w:lineRule="auto"/>
        <w:jc w:val="center"/>
        <w:rPr>
          <w:rFonts w:ascii="Arial" w:hAnsi="Arial" w:cs="Arial"/>
          <w:b/>
          <w:color w:val="000000"/>
        </w:rPr>
      </w:pPr>
      <w:r w:rsidRPr="002C07A5">
        <w:rPr>
          <w:rFonts w:ascii="Arial" w:hAnsi="Arial" w:cs="Arial"/>
          <w:b/>
          <w:color w:val="000000"/>
        </w:rPr>
        <w:t xml:space="preserve">Leandro Sequeiros sj. </w:t>
      </w:r>
      <w:r>
        <w:rPr>
          <w:rFonts w:ascii="Arial" w:hAnsi="Arial" w:cs="Arial"/>
          <w:b/>
          <w:color w:val="000000"/>
        </w:rPr>
        <w:t>Presidente de la Asociación Interdisciplinar José de Acosta (ASINJA)</w:t>
      </w:r>
    </w:p>
    <w:p w14:paraId="0253E47A" w14:textId="77777777" w:rsidR="005C114E" w:rsidRDefault="00490D29" w:rsidP="005C114E">
      <w:pPr>
        <w:pStyle w:val="NormalWeb"/>
        <w:spacing w:before="0" w:beforeAutospacing="0" w:after="0" w:afterAutospacing="0" w:line="276" w:lineRule="auto"/>
        <w:jc w:val="center"/>
        <w:rPr>
          <w:rFonts w:ascii="Arial" w:hAnsi="Arial" w:cs="Arial"/>
          <w:b/>
          <w:color w:val="000000"/>
        </w:rPr>
      </w:pPr>
      <w:hyperlink r:id="rId7" w:history="1">
        <w:r w:rsidR="005C114E" w:rsidRPr="006A7E80">
          <w:rPr>
            <w:rStyle w:val="Hipervnculo"/>
            <w:rFonts w:ascii="Arial" w:hAnsi="Arial" w:cs="Arial"/>
            <w:b/>
          </w:rPr>
          <w:t>lsequeiros42@gmail.com</w:t>
        </w:r>
      </w:hyperlink>
      <w:r w:rsidR="005C114E">
        <w:rPr>
          <w:rFonts w:ascii="Arial" w:hAnsi="Arial" w:cs="Arial"/>
          <w:b/>
          <w:color w:val="000000"/>
        </w:rPr>
        <w:t xml:space="preserve"> </w:t>
      </w:r>
    </w:p>
    <w:p w14:paraId="6770D81C" w14:textId="77777777" w:rsidR="005C114E" w:rsidRDefault="005C114E" w:rsidP="007C65E3">
      <w:pPr>
        <w:pStyle w:val="NormalWeb"/>
        <w:spacing w:before="0" w:beforeAutospacing="0" w:after="0" w:afterAutospacing="0" w:line="276" w:lineRule="auto"/>
        <w:jc w:val="center"/>
        <w:rPr>
          <w:rFonts w:ascii="Arial" w:hAnsi="Arial" w:cs="Arial"/>
          <w:b/>
          <w:color w:val="000000"/>
          <w:sz w:val="36"/>
          <w:szCs w:val="36"/>
        </w:rPr>
      </w:pPr>
    </w:p>
    <w:p w14:paraId="6F1FA86D" w14:textId="77777777" w:rsidR="00A5626B" w:rsidRPr="00624D8D" w:rsidRDefault="005C114E" w:rsidP="007C65E3">
      <w:pPr>
        <w:pStyle w:val="NormalWeb"/>
        <w:spacing w:before="0" w:beforeAutospacing="0" w:after="0" w:afterAutospacing="0" w:line="276" w:lineRule="auto"/>
        <w:jc w:val="center"/>
        <w:rPr>
          <w:rFonts w:ascii="Arial" w:hAnsi="Arial" w:cs="Arial"/>
          <w:b/>
          <w:color w:val="000000"/>
          <w:sz w:val="36"/>
          <w:szCs w:val="36"/>
        </w:rPr>
      </w:pPr>
      <w:r>
        <w:rPr>
          <w:rFonts w:ascii="Arial" w:hAnsi="Arial" w:cs="Arial"/>
          <w:b/>
          <w:color w:val="000000"/>
          <w:sz w:val="36"/>
          <w:szCs w:val="36"/>
        </w:rPr>
        <w:t>Wilson exhortó en 2006</w:t>
      </w:r>
      <w:r w:rsidR="00F3114C" w:rsidRPr="00624D8D">
        <w:rPr>
          <w:rFonts w:ascii="Arial" w:hAnsi="Arial" w:cs="Arial"/>
          <w:b/>
          <w:color w:val="000000"/>
          <w:sz w:val="36"/>
          <w:szCs w:val="36"/>
        </w:rPr>
        <w:t xml:space="preserve"> a las religiones a trabajar p</w:t>
      </w:r>
      <w:r w:rsidR="00624D8D" w:rsidRPr="00624D8D">
        <w:rPr>
          <w:rFonts w:ascii="Arial" w:hAnsi="Arial" w:cs="Arial"/>
          <w:b/>
          <w:color w:val="000000"/>
          <w:sz w:val="36"/>
          <w:szCs w:val="36"/>
        </w:rPr>
        <w:t>or nuestra casa común</w:t>
      </w:r>
    </w:p>
    <w:p w14:paraId="2C8D50EA" w14:textId="77777777" w:rsidR="00F3114C" w:rsidRDefault="00F3114C" w:rsidP="007C65E3">
      <w:pPr>
        <w:pStyle w:val="NormalWeb"/>
        <w:spacing w:before="0" w:beforeAutospacing="0" w:after="0" w:afterAutospacing="0" w:line="276" w:lineRule="auto"/>
        <w:jc w:val="center"/>
        <w:rPr>
          <w:rFonts w:ascii="Arial" w:hAnsi="Arial" w:cs="Arial"/>
          <w:b/>
          <w:color w:val="000000"/>
        </w:rPr>
      </w:pPr>
      <w:r w:rsidRPr="00624D8D">
        <w:rPr>
          <w:rFonts w:ascii="Arial" w:hAnsi="Arial" w:cs="Arial"/>
          <w:b/>
          <w:color w:val="000000"/>
        </w:rPr>
        <w:t xml:space="preserve">Uno de </w:t>
      </w:r>
      <w:r w:rsidR="002C07A5">
        <w:rPr>
          <w:rFonts w:ascii="Arial" w:hAnsi="Arial" w:cs="Arial"/>
          <w:b/>
          <w:color w:val="000000"/>
        </w:rPr>
        <w:t xml:space="preserve">los </w:t>
      </w:r>
      <w:r w:rsidRPr="00624D8D">
        <w:rPr>
          <w:rFonts w:ascii="Arial" w:hAnsi="Arial" w:cs="Arial"/>
          <w:b/>
          <w:color w:val="000000"/>
        </w:rPr>
        <w:t>últimos libros</w:t>
      </w:r>
      <w:r w:rsidR="002C07A5">
        <w:rPr>
          <w:rFonts w:ascii="Arial" w:hAnsi="Arial" w:cs="Arial"/>
          <w:b/>
          <w:color w:val="000000"/>
        </w:rPr>
        <w:t xml:space="preserve"> de Wilson</w:t>
      </w:r>
      <w:r w:rsidRPr="00624D8D">
        <w:rPr>
          <w:rFonts w:ascii="Arial" w:hAnsi="Arial" w:cs="Arial"/>
          <w:b/>
          <w:color w:val="000000"/>
        </w:rPr>
        <w:t>, “</w:t>
      </w:r>
      <w:hyperlink r:id="rId8" w:history="1">
        <w:r w:rsidRPr="00624D8D">
          <w:rPr>
            <w:rStyle w:val="Hipervnculo"/>
            <w:rFonts w:ascii="Arial" w:hAnsi="Arial" w:cs="Arial"/>
            <w:b/>
            <w:i/>
          </w:rPr>
          <w:t>La creación. Salvemos la vida en la T</w:t>
        </w:r>
        <w:r w:rsidRPr="00624D8D">
          <w:rPr>
            <w:rStyle w:val="Hipervnculo"/>
            <w:rFonts w:ascii="Arial" w:hAnsi="Arial" w:cs="Arial"/>
            <w:b/>
          </w:rPr>
          <w:t>ierra</w:t>
        </w:r>
      </w:hyperlink>
      <w:r w:rsidRPr="00624D8D">
        <w:rPr>
          <w:rFonts w:ascii="Arial" w:hAnsi="Arial" w:cs="Arial"/>
          <w:b/>
          <w:color w:val="000000"/>
        </w:rPr>
        <w:t>” (</w:t>
      </w:r>
      <w:r w:rsidR="00624D8D" w:rsidRPr="00624D8D">
        <w:rPr>
          <w:rFonts w:ascii="Arial" w:hAnsi="Arial" w:cs="Arial"/>
          <w:b/>
          <w:color w:val="000000"/>
        </w:rPr>
        <w:t>2007) hace una llamada a las religiones para sumarse a la lucha conjunta por salvar el planeta</w:t>
      </w:r>
    </w:p>
    <w:p w14:paraId="4465E977" w14:textId="77777777" w:rsidR="00624D8D" w:rsidRPr="00624D8D" w:rsidRDefault="00624D8D" w:rsidP="00624D8D">
      <w:pPr>
        <w:pStyle w:val="NormalWeb"/>
        <w:spacing w:before="0" w:beforeAutospacing="0" w:after="0" w:afterAutospacing="0" w:line="276" w:lineRule="auto"/>
        <w:jc w:val="both"/>
        <w:rPr>
          <w:rFonts w:ascii="Arial" w:hAnsi="Arial" w:cs="Arial"/>
          <w:b/>
          <w:color w:val="000000"/>
        </w:rPr>
      </w:pPr>
    </w:p>
    <w:p w14:paraId="14BA4683" w14:textId="77777777" w:rsidR="00F3114C" w:rsidRPr="00624D8D" w:rsidRDefault="00F3114C" w:rsidP="007C65E3">
      <w:pPr>
        <w:pStyle w:val="NormalWeb"/>
        <w:spacing w:before="0" w:beforeAutospacing="0" w:after="0" w:afterAutospacing="0" w:line="276" w:lineRule="auto"/>
        <w:jc w:val="center"/>
        <w:rPr>
          <w:rFonts w:ascii="Arial" w:hAnsi="Arial" w:cs="Arial"/>
          <w:b/>
          <w:color w:val="000000"/>
          <w:sz w:val="32"/>
          <w:szCs w:val="32"/>
        </w:rPr>
      </w:pPr>
      <w:r w:rsidRPr="00624D8D">
        <w:rPr>
          <w:rFonts w:ascii="Arial" w:hAnsi="Arial" w:cs="Arial"/>
          <w:b/>
          <w:color w:val="000000"/>
          <w:sz w:val="32"/>
          <w:szCs w:val="32"/>
        </w:rPr>
        <w:t>Fue el creador del concepto de humanismo científico</w:t>
      </w:r>
    </w:p>
    <w:p w14:paraId="492FBF9E" w14:textId="77777777" w:rsidR="00624D8D" w:rsidRPr="00624D8D" w:rsidRDefault="00624D8D" w:rsidP="00624D8D">
      <w:pPr>
        <w:pStyle w:val="NormalWeb"/>
        <w:spacing w:before="0" w:beforeAutospacing="0" w:after="0" w:afterAutospacing="0" w:line="276" w:lineRule="auto"/>
        <w:jc w:val="both"/>
        <w:rPr>
          <w:rFonts w:ascii="Arial" w:hAnsi="Arial" w:cs="Arial"/>
          <w:b/>
          <w:color w:val="000000"/>
        </w:rPr>
      </w:pPr>
    </w:p>
    <w:p w14:paraId="47D6FACC" w14:textId="77777777" w:rsidR="00F3114C" w:rsidRPr="00624D8D" w:rsidRDefault="007C65E3" w:rsidP="007C65E3">
      <w:pPr>
        <w:pStyle w:val="NormalWeb"/>
        <w:spacing w:before="0" w:beforeAutospacing="0" w:after="0" w:afterAutospacing="0" w:line="276" w:lineRule="auto"/>
        <w:jc w:val="center"/>
        <w:rPr>
          <w:rFonts w:ascii="Arial" w:hAnsi="Arial" w:cs="Arial"/>
          <w:b/>
          <w:color w:val="000000"/>
        </w:rPr>
      </w:pPr>
      <w:r>
        <w:rPr>
          <w:rFonts w:ascii="Arial" w:hAnsi="Arial" w:cs="Arial"/>
          <w:b/>
          <w:color w:val="000000"/>
        </w:rPr>
        <w:t>Wilson d</w:t>
      </w:r>
      <w:r w:rsidR="00F3114C" w:rsidRPr="00624D8D">
        <w:rPr>
          <w:rFonts w:ascii="Arial" w:hAnsi="Arial" w:cs="Arial"/>
          <w:b/>
          <w:color w:val="000000"/>
        </w:rPr>
        <w:t xml:space="preserve">esarrolló en concepto de “consiliencia”, </w:t>
      </w:r>
      <w:r>
        <w:rPr>
          <w:rFonts w:ascii="Arial" w:hAnsi="Arial" w:cs="Arial"/>
          <w:b/>
          <w:color w:val="000000"/>
        </w:rPr>
        <w:t xml:space="preserve">la </w:t>
      </w:r>
      <w:r w:rsidR="00F3114C" w:rsidRPr="00624D8D">
        <w:rPr>
          <w:rFonts w:ascii="Arial" w:hAnsi="Arial" w:cs="Arial"/>
          <w:b/>
          <w:color w:val="000000"/>
        </w:rPr>
        <w:t>unificación del conocimiento humano</w:t>
      </w:r>
    </w:p>
    <w:p w14:paraId="1D603B41" w14:textId="77777777" w:rsidR="00624D8D" w:rsidRDefault="00624D8D" w:rsidP="00624D8D">
      <w:pPr>
        <w:pStyle w:val="NormalWeb"/>
        <w:spacing w:before="0" w:beforeAutospacing="0" w:after="0" w:afterAutospacing="0" w:line="276" w:lineRule="auto"/>
        <w:jc w:val="both"/>
        <w:rPr>
          <w:rFonts w:ascii="Arial" w:hAnsi="Arial" w:cs="Arial"/>
          <w:shd w:val="clear" w:color="auto" w:fill="FFFFFF"/>
        </w:rPr>
      </w:pPr>
    </w:p>
    <w:p w14:paraId="0FCDE99C" w14:textId="77777777" w:rsidR="00624D8D" w:rsidRDefault="00AC4F01" w:rsidP="00624D8D">
      <w:pPr>
        <w:pStyle w:val="NormalWeb"/>
        <w:spacing w:before="0" w:beforeAutospacing="0" w:after="0" w:afterAutospacing="0" w:line="276" w:lineRule="auto"/>
        <w:jc w:val="both"/>
        <w:rPr>
          <w:rFonts w:ascii="Arial" w:hAnsi="Arial" w:cs="Arial"/>
          <w:shd w:val="clear" w:color="auto" w:fill="FFFFFF"/>
        </w:rPr>
      </w:pPr>
      <w:r>
        <w:rPr>
          <w:rFonts w:ascii="Arial" w:hAnsi="Arial" w:cs="Arial"/>
          <w:shd w:val="clear" w:color="auto" w:fill="FFFFFF"/>
        </w:rPr>
        <w:tab/>
        <w:t xml:space="preserve">En </w:t>
      </w:r>
      <w:r>
        <w:rPr>
          <w:rFonts w:ascii="Arial" w:hAnsi="Arial" w:cs="Arial"/>
          <w:i/>
          <w:shd w:val="clear" w:color="auto" w:fill="FFFFFF"/>
        </w:rPr>
        <w:t xml:space="preserve">Amerindia </w:t>
      </w:r>
      <w:r>
        <w:rPr>
          <w:rFonts w:ascii="Arial" w:hAnsi="Arial" w:cs="Arial"/>
          <w:shd w:val="clear" w:color="auto" w:fill="FFFFFF"/>
        </w:rPr>
        <w:t>se valora todo esfuerzo por comprender, integrar, tender puentes entre culturas desde una perspectiva filosófica, científica, cultural, teológica y espiritual. La unificación del conocimiento, lo que podemos llamar “consiliencia” es una palanca de construcción social de una nueva sociedad.</w:t>
      </w:r>
    </w:p>
    <w:p w14:paraId="6987B39A" w14:textId="77777777" w:rsidR="00AC4F01" w:rsidRPr="00AC4F01" w:rsidRDefault="00AC4F01" w:rsidP="00624D8D">
      <w:pPr>
        <w:pStyle w:val="NormalWeb"/>
        <w:spacing w:before="0" w:beforeAutospacing="0" w:after="0" w:afterAutospacing="0" w:line="276" w:lineRule="auto"/>
        <w:jc w:val="both"/>
        <w:rPr>
          <w:rFonts w:ascii="Arial" w:hAnsi="Arial" w:cs="Arial"/>
          <w:shd w:val="clear" w:color="auto" w:fill="FFFFFF"/>
        </w:rPr>
      </w:pPr>
      <w:r>
        <w:rPr>
          <w:rFonts w:ascii="Arial" w:hAnsi="Arial" w:cs="Arial"/>
          <w:shd w:val="clear" w:color="auto" w:fill="FFFFFF"/>
        </w:rPr>
        <w:tab/>
        <w:t>Por eso es oportuna la figura de Wilson que acaba de fallecer.</w:t>
      </w:r>
    </w:p>
    <w:p w14:paraId="1602020D" w14:textId="77777777" w:rsidR="007A73DA" w:rsidRDefault="00624D8D" w:rsidP="00624D8D">
      <w:pPr>
        <w:spacing w:after="0" w:line="276" w:lineRule="auto"/>
        <w:ind w:firstLine="708"/>
        <w:jc w:val="both"/>
        <w:rPr>
          <w:rFonts w:ascii="Arial" w:eastAsia="Times New Roman" w:hAnsi="Arial" w:cs="Arial"/>
          <w:bCs/>
          <w:color w:val="171717" w:themeColor="background2" w:themeShade="1A"/>
          <w:sz w:val="24"/>
          <w:szCs w:val="24"/>
          <w:lang w:eastAsia="es-ES"/>
        </w:rPr>
      </w:pPr>
      <w:r>
        <w:rPr>
          <w:rFonts w:ascii="Arial" w:eastAsia="Times New Roman" w:hAnsi="Arial" w:cs="Arial"/>
          <w:bCs/>
          <w:color w:val="171717" w:themeColor="background2" w:themeShade="1A"/>
          <w:sz w:val="24"/>
          <w:szCs w:val="24"/>
          <w:lang w:eastAsia="es-ES"/>
        </w:rPr>
        <w:t xml:space="preserve">El pasado día 26 de diciembre de 2021 falleció el científico humanista que se declaraba ateo, </w:t>
      </w:r>
      <w:r w:rsidR="00803330">
        <w:rPr>
          <w:rFonts w:ascii="Arial" w:eastAsia="Times New Roman" w:hAnsi="Arial" w:cs="Arial"/>
          <w:bCs/>
          <w:color w:val="171717" w:themeColor="background2" w:themeShade="1A"/>
          <w:sz w:val="24"/>
          <w:szCs w:val="24"/>
          <w:lang w:eastAsia="es-ES"/>
        </w:rPr>
        <w:t>Edward Osborne</w:t>
      </w:r>
      <w:r w:rsidRPr="00B71963">
        <w:rPr>
          <w:rFonts w:ascii="Arial" w:eastAsia="Times New Roman" w:hAnsi="Arial" w:cs="Arial"/>
          <w:bCs/>
          <w:color w:val="171717" w:themeColor="background2" w:themeShade="1A"/>
          <w:sz w:val="24"/>
          <w:szCs w:val="24"/>
          <w:lang w:eastAsia="es-ES"/>
        </w:rPr>
        <w:t xml:space="preserve"> Wilson</w:t>
      </w:r>
      <w:r>
        <w:rPr>
          <w:rFonts w:ascii="Arial" w:eastAsia="Times New Roman" w:hAnsi="Arial" w:cs="Arial"/>
          <w:bCs/>
          <w:color w:val="171717" w:themeColor="background2" w:themeShade="1A"/>
          <w:sz w:val="24"/>
          <w:szCs w:val="24"/>
          <w:lang w:eastAsia="es-ES"/>
        </w:rPr>
        <w:t xml:space="preserve">. Había nacido en </w:t>
      </w:r>
      <w:proofErr w:type="spellStart"/>
      <w:r>
        <w:rPr>
          <w:rFonts w:ascii="Arial" w:eastAsia="Times New Roman" w:hAnsi="Arial" w:cs="Arial"/>
          <w:bCs/>
          <w:color w:val="171717" w:themeColor="background2" w:themeShade="1A"/>
          <w:sz w:val="24"/>
          <w:szCs w:val="24"/>
          <w:lang w:eastAsia="es-ES"/>
        </w:rPr>
        <w:t>Birminham</w:t>
      </w:r>
      <w:proofErr w:type="spellEnd"/>
      <w:r>
        <w:rPr>
          <w:rFonts w:ascii="Arial" w:eastAsia="Times New Roman" w:hAnsi="Arial" w:cs="Arial"/>
          <w:bCs/>
          <w:color w:val="171717" w:themeColor="background2" w:themeShade="1A"/>
          <w:sz w:val="24"/>
          <w:szCs w:val="24"/>
          <w:lang w:eastAsia="es-ES"/>
        </w:rPr>
        <w:t>, Alabama, el 10 de junio de 1929. Contaba 92 años de edad. Wilson, científico muy conocido en el mundo de la biología evolutiva,</w:t>
      </w:r>
      <w:r w:rsidR="007A73DA">
        <w:rPr>
          <w:rFonts w:ascii="Arial" w:eastAsia="Times New Roman" w:hAnsi="Arial" w:cs="Arial"/>
          <w:bCs/>
          <w:color w:val="171717" w:themeColor="background2" w:themeShade="1A"/>
          <w:sz w:val="24"/>
          <w:szCs w:val="24"/>
          <w:lang w:eastAsia="es-ES"/>
        </w:rPr>
        <w:t xml:space="preserve"> fue un experto en insectos (y especialmente en las hormigas) pero que fue madurando su pensamiento hacia otros campos más humanísticos sin perder la perspectiva científica.</w:t>
      </w:r>
    </w:p>
    <w:p w14:paraId="66155DCC" w14:textId="77777777" w:rsidR="005C114E" w:rsidRDefault="005C114E" w:rsidP="002C07A5">
      <w:pPr>
        <w:spacing w:after="0" w:line="276" w:lineRule="auto"/>
        <w:ind w:firstLine="708"/>
        <w:jc w:val="both"/>
        <w:rPr>
          <w:rFonts w:ascii="Arial" w:eastAsia="Times New Roman" w:hAnsi="Arial" w:cs="Arial"/>
          <w:bCs/>
          <w:color w:val="171717" w:themeColor="background2" w:themeShade="1A"/>
          <w:sz w:val="24"/>
          <w:szCs w:val="24"/>
          <w:lang w:eastAsia="es-ES"/>
        </w:rPr>
      </w:pPr>
      <w:r>
        <w:rPr>
          <w:rFonts w:ascii="Arial" w:eastAsia="Times New Roman" w:hAnsi="Arial" w:cs="Arial"/>
          <w:bCs/>
          <w:color w:val="171717" w:themeColor="background2" w:themeShade="1A"/>
          <w:sz w:val="24"/>
          <w:szCs w:val="24"/>
          <w:lang w:eastAsia="es-ES"/>
        </w:rPr>
        <w:t>Edward Osborne Wilson se nos ha ido entre polémicas. Sus propuestas – muchas veces arriesgadas y discutibles- no fueron bien aceptadas.</w:t>
      </w:r>
    </w:p>
    <w:p w14:paraId="5CBC5A56" w14:textId="77777777" w:rsidR="00624D8D" w:rsidRDefault="007A73DA" w:rsidP="00624D8D">
      <w:pPr>
        <w:spacing w:after="0" w:line="276" w:lineRule="auto"/>
        <w:ind w:firstLine="708"/>
        <w:jc w:val="both"/>
        <w:rPr>
          <w:rFonts w:ascii="Arial" w:eastAsia="Times New Roman" w:hAnsi="Arial" w:cs="Arial"/>
          <w:color w:val="171717" w:themeColor="background2" w:themeShade="1A"/>
          <w:sz w:val="24"/>
          <w:szCs w:val="24"/>
          <w:lang w:eastAsia="es-ES"/>
        </w:rPr>
      </w:pPr>
      <w:r>
        <w:rPr>
          <w:rFonts w:ascii="Arial" w:eastAsia="Times New Roman" w:hAnsi="Arial" w:cs="Arial"/>
          <w:color w:val="171717" w:themeColor="background2" w:themeShade="1A"/>
          <w:sz w:val="24"/>
          <w:szCs w:val="24"/>
          <w:lang w:eastAsia="es-ES"/>
        </w:rPr>
        <w:t xml:space="preserve">La prensa se ha referido a él como </w:t>
      </w:r>
      <w:r w:rsidR="00624D8D" w:rsidRPr="00B71963">
        <w:rPr>
          <w:rFonts w:ascii="Arial" w:eastAsia="Times New Roman" w:hAnsi="Arial" w:cs="Arial"/>
          <w:color w:val="171717" w:themeColor="background2" w:themeShade="1A"/>
          <w:sz w:val="24"/>
          <w:szCs w:val="24"/>
          <w:lang w:eastAsia="es-ES"/>
        </w:rPr>
        <w:t>"el padre de la </w:t>
      </w:r>
      <w:hyperlink r:id="rId9" w:tooltip="Biodiversidad" w:history="1">
        <w:r w:rsidR="00624D8D" w:rsidRPr="007A73DA">
          <w:rPr>
            <w:rFonts w:ascii="Arial" w:eastAsia="Times New Roman" w:hAnsi="Arial" w:cs="Arial"/>
            <w:color w:val="2E74B5" w:themeColor="accent1" w:themeShade="BF"/>
            <w:sz w:val="24"/>
            <w:szCs w:val="24"/>
            <w:u w:val="single"/>
            <w:lang w:eastAsia="es-ES"/>
          </w:rPr>
          <w:t>biodiversidad</w:t>
        </w:r>
      </w:hyperlink>
      <w:r w:rsidR="00624D8D" w:rsidRPr="00B71963">
        <w:rPr>
          <w:rFonts w:ascii="Arial" w:eastAsia="Times New Roman" w:hAnsi="Arial" w:cs="Arial"/>
          <w:color w:val="171717" w:themeColor="background2" w:themeShade="1A"/>
          <w:sz w:val="24"/>
          <w:szCs w:val="24"/>
          <w:lang w:eastAsia="es-ES"/>
        </w:rPr>
        <w:t> y de la </w:t>
      </w:r>
      <w:hyperlink r:id="rId10" w:tooltip="Sociobiología" w:history="1">
        <w:r w:rsidR="00624D8D" w:rsidRPr="007A73DA">
          <w:rPr>
            <w:rFonts w:ascii="Arial" w:eastAsia="Times New Roman" w:hAnsi="Arial" w:cs="Arial"/>
            <w:color w:val="2E74B5" w:themeColor="accent1" w:themeShade="BF"/>
            <w:sz w:val="24"/>
            <w:szCs w:val="24"/>
            <w:u w:val="single"/>
            <w:lang w:eastAsia="es-ES"/>
          </w:rPr>
          <w:t>sociobiología</w:t>
        </w:r>
      </w:hyperlink>
      <w:r w:rsidR="00624D8D" w:rsidRPr="00B71963">
        <w:rPr>
          <w:rFonts w:ascii="Arial" w:eastAsia="Times New Roman" w:hAnsi="Arial" w:cs="Arial"/>
          <w:color w:val="171717" w:themeColor="background2" w:themeShade="1A"/>
          <w:sz w:val="24"/>
          <w:szCs w:val="24"/>
          <w:lang w:eastAsia="es-ES"/>
        </w:rPr>
        <w:t>" por sus contribuciones pioneras en estos campos.</w:t>
      </w:r>
      <w:r w:rsidRPr="00B71963">
        <w:rPr>
          <w:rFonts w:ascii="Arial" w:eastAsia="Times New Roman" w:hAnsi="Arial" w:cs="Arial"/>
          <w:color w:val="171717" w:themeColor="background2" w:themeShade="1A"/>
          <w:sz w:val="24"/>
          <w:szCs w:val="24"/>
          <w:lang w:eastAsia="es-ES"/>
        </w:rPr>
        <w:t xml:space="preserve"> </w:t>
      </w:r>
      <w:r w:rsidR="00624D8D" w:rsidRPr="00B71963">
        <w:rPr>
          <w:rFonts w:ascii="Arial" w:eastAsia="Times New Roman" w:hAnsi="Arial" w:cs="Arial"/>
          <w:color w:val="171717" w:themeColor="background2" w:themeShade="1A"/>
          <w:sz w:val="24"/>
          <w:szCs w:val="24"/>
          <w:lang w:eastAsia="es-ES"/>
        </w:rPr>
        <w:t xml:space="preserve">​ También fue pionero en la defensa de la </w:t>
      </w:r>
      <w:r>
        <w:rPr>
          <w:rFonts w:ascii="Arial" w:eastAsia="Times New Roman" w:hAnsi="Arial" w:cs="Arial"/>
          <w:color w:val="171717" w:themeColor="background2" w:themeShade="1A"/>
          <w:sz w:val="24"/>
          <w:szCs w:val="24"/>
          <w:lang w:eastAsia="es-ES"/>
        </w:rPr>
        <w:t>“</w:t>
      </w:r>
      <w:hyperlink r:id="rId11" w:history="1">
        <w:r w:rsidRPr="007A73DA">
          <w:rPr>
            <w:rStyle w:val="Hipervnculo"/>
            <w:rFonts w:ascii="Arial" w:eastAsia="Times New Roman" w:hAnsi="Arial" w:cs="Arial"/>
            <w:sz w:val="24"/>
            <w:szCs w:val="24"/>
            <w:lang w:eastAsia="es-ES"/>
          </w:rPr>
          <w:t>consiliencia</w:t>
        </w:r>
      </w:hyperlink>
      <w:r>
        <w:rPr>
          <w:rFonts w:ascii="Arial" w:eastAsia="Times New Roman" w:hAnsi="Arial" w:cs="Arial"/>
          <w:color w:val="171717" w:themeColor="background2" w:themeShade="1A"/>
          <w:sz w:val="24"/>
          <w:szCs w:val="24"/>
          <w:lang w:eastAsia="es-ES"/>
        </w:rPr>
        <w:t xml:space="preserve">”, la </w:t>
      </w:r>
      <w:r w:rsidR="00624D8D" w:rsidRPr="00B71963">
        <w:rPr>
          <w:rFonts w:ascii="Arial" w:eastAsia="Times New Roman" w:hAnsi="Arial" w:cs="Arial"/>
          <w:color w:val="171717" w:themeColor="background2" w:themeShade="1A"/>
          <w:sz w:val="24"/>
          <w:szCs w:val="24"/>
          <w:lang w:eastAsia="es-ES"/>
        </w:rPr>
        <w:t>unión de los conocimientos y la información de distintas disciplinas para crear un marco unificado de entendimiento.​</w:t>
      </w:r>
      <w:r>
        <w:rPr>
          <w:rFonts w:ascii="Arial" w:eastAsia="Times New Roman" w:hAnsi="Arial" w:cs="Arial"/>
          <w:color w:val="171717" w:themeColor="background2" w:themeShade="1A"/>
          <w:sz w:val="24"/>
          <w:szCs w:val="24"/>
          <w:lang w:eastAsia="es-ES"/>
        </w:rPr>
        <w:t xml:space="preserve"> </w:t>
      </w:r>
    </w:p>
    <w:p w14:paraId="40E27F6A" w14:textId="77777777" w:rsidR="005C114E" w:rsidRDefault="005C114E" w:rsidP="005C114E">
      <w:pPr>
        <w:spacing w:after="0" w:line="276" w:lineRule="auto"/>
        <w:ind w:firstLine="708"/>
        <w:jc w:val="both"/>
        <w:rPr>
          <w:rFonts w:ascii="Arial" w:eastAsia="Times New Roman" w:hAnsi="Arial" w:cs="Arial"/>
          <w:bCs/>
          <w:color w:val="171717" w:themeColor="background2" w:themeShade="1A"/>
          <w:sz w:val="24"/>
          <w:szCs w:val="24"/>
          <w:lang w:eastAsia="es-ES"/>
        </w:rPr>
      </w:pPr>
      <w:r>
        <w:rPr>
          <w:rFonts w:ascii="Arial" w:eastAsia="Times New Roman" w:hAnsi="Arial" w:cs="Arial"/>
          <w:bCs/>
          <w:color w:val="171717" w:themeColor="background2" w:themeShade="1A"/>
          <w:sz w:val="24"/>
          <w:szCs w:val="24"/>
          <w:lang w:eastAsia="es-ES"/>
        </w:rPr>
        <w:t xml:space="preserve">La sociobiología, la consiliencia, el humanismo científico, la biodiversidad, su antropología biologicista y su modo de entender el altruismo, su concepción </w:t>
      </w:r>
      <w:r>
        <w:rPr>
          <w:rFonts w:ascii="Arial" w:eastAsia="Times New Roman" w:hAnsi="Arial" w:cs="Arial"/>
          <w:bCs/>
          <w:color w:val="171717" w:themeColor="background2" w:themeShade="1A"/>
          <w:sz w:val="24"/>
          <w:szCs w:val="24"/>
          <w:lang w:eastAsia="es-ES"/>
        </w:rPr>
        <w:lastRenderedPageBreak/>
        <w:t>reduccionista del mundo son propuestas no bien acogidas. Su vida fui polémica. Pero dejó una huella en el mundo científico y en la sociedad.</w:t>
      </w:r>
    </w:p>
    <w:p w14:paraId="4C3EEE1B" w14:textId="77777777" w:rsidR="00624D8D" w:rsidRPr="002C07A5" w:rsidRDefault="007A73DA" w:rsidP="002C07A5">
      <w:pPr>
        <w:pStyle w:val="NormalWeb"/>
        <w:spacing w:before="0" w:beforeAutospacing="0" w:after="0" w:afterAutospacing="0" w:line="276" w:lineRule="auto"/>
        <w:jc w:val="both"/>
        <w:rPr>
          <w:rFonts w:ascii="Arial" w:hAnsi="Arial" w:cs="Arial"/>
          <w:color w:val="000000"/>
        </w:rPr>
      </w:pPr>
      <w:r>
        <w:rPr>
          <w:rFonts w:ascii="Arial" w:hAnsi="Arial" w:cs="Arial"/>
          <w:shd w:val="clear" w:color="auto" w:fill="FFFFFF"/>
        </w:rPr>
        <w:tab/>
      </w:r>
      <w:r w:rsidRPr="007A73DA">
        <w:rPr>
          <w:rFonts w:ascii="Arial" w:hAnsi="Arial" w:cs="Arial"/>
          <w:shd w:val="clear" w:color="auto" w:fill="FFFFFF"/>
        </w:rPr>
        <w:t xml:space="preserve">Uno de sus últimos libros publicados </w:t>
      </w:r>
      <w:r w:rsidR="004F0EC9">
        <w:rPr>
          <w:rFonts w:ascii="Arial" w:hAnsi="Arial" w:cs="Arial"/>
          <w:shd w:val="clear" w:color="auto" w:fill="FFFFFF"/>
        </w:rPr>
        <w:t xml:space="preserve">cuando ya era profesor emérito </w:t>
      </w:r>
      <w:r w:rsidRPr="007A73DA">
        <w:rPr>
          <w:rFonts w:ascii="Arial" w:hAnsi="Arial" w:cs="Arial"/>
          <w:shd w:val="clear" w:color="auto" w:fill="FFFFFF"/>
        </w:rPr>
        <w:t xml:space="preserve">fue </w:t>
      </w:r>
      <w:hyperlink r:id="rId12" w:history="1">
        <w:proofErr w:type="spellStart"/>
        <w:r w:rsidRPr="007A73DA">
          <w:rPr>
            <w:rStyle w:val="Hipervnculo"/>
            <w:rFonts w:ascii="Arial" w:hAnsi="Arial" w:cs="Arial"/>
            <w:b/>
            <w:i/>
            <w:shd w:val="clear" w:color="auto" w:fill="FFFFFF"/>
          </w:rPr>
          <w:t>The</w:t>
        </w:r>
        <w:proofErr w:type="spellEnd"/>
        <w:r w:rsidRPr="007A73DA">
          <w:rPr>
            <w:rStyle w:val="Hipervnculo"/>
            <w:rFonts w:ascii="Arial" w:hAnsi="Arial" w:cs="Arial"/>
            <w:b/>
            <w:i/>
            <w:shd w:val="clear" w:color="auto" w:fill="FFFFFF"/>
          </w:rPr>
          <w:t xml:space="preserve"> </w:t>
        </w:r>
        <w:proofErr w:type="spellStart"/>
        <w:r w:rsidRPr="007A73DA">
          <w:rPr>
            <w:rStyle w:val="Hipervnculo"/>
            <w:rFonts w:ascii="Arial" w:hAnsi="Arial" w:cs="Arial"/>
            <w:b/>
            <w:i/>
            <w:shd w:val="clear" w:color="auto" w:fill="FFFFFF"/>
          </w:rPr>
          <w:t>Creation</w:t>
        </w:r>
        <w:proofErr w:type="spellEnd"/>
        <w:r w:rsidRPr="007A73DA">
          <w:rPr>
            <w:rStyle w:val="Hipervnculo"/>
            <w:rFonts w:ascii="Arial" w:hAnsi="Arial" w:cs="Arial"/>
            <w:b/>
            <w:i/>
            <w:shd w:val="clear" w:color="auto" w:fill="FFFFFF"/>
          </w:rPr>
          <w:t xml:space="preserve">: </w:t>
        </w:r>
        <w:proofErr w:type="spellStart"/>
        <w:r w:rsidRPr="007A73DA">
          <w:rPr>
            <w:rStyle w:val="Hipervnculo"/>
            <w:rFonts w:ascii="Arial" w:hAnsi="Arial" w:cs="Arial"/>
            <w:b/>
            <w:i/>
            <w:shd w:val="clear" w:color="auto" w:fill="FFFFFF"/>
          </w:rPr>
          <w:t>an</w:t>
        </w:r>
        <w:proofErr w:type="spellEnd"/>
        <w:r w:rsidRPr="007A73DA">
          <w:rPr>
            <w:rStyle w:val="Hipervnculo"/>
            <w:rFonts w:ascii="Arial" w:hAnsi="Arial" w:cs="Arial"/>
            <w:b/>
            <w:i/>
            <w:shd w:val="clear" w:color="auto" w:fill="FFFFFF"/>
          </w:rPr>
          <w:t xml:space="preserve"> appeal </w:t>
        </w:r>
        <w:proofErr w:type="spellStart"/>
        <w:r w:rsidRPr="007A73DA">
          <w:rPr>
            <w:rStyle w:val="Hipervnculo"/>
            <w:rFonts w:ascii="Arial" w:hAnsi="Arial" w:cs="Arial"/>
            <w:b/>
            <w:i/>
            <w:shd w:val="clear" w:color="auto" w:fill="FFFFFF"/>
          </w:rPr>
          <w:t>to</w:t>
        </w:r>
        <w:proofErr w:type="spellEnd"/>
        <w:r w:rsidRPr="007A73DA">
          <w:rPr>
            <w:rStyle w:val="Hipervnculo"/>
            <w:rFonts w:ascii="Arial" w:hAnsi="Arial" w:cs="Arial"/>
            <w:b/>
            <w:i/>
            <w:shd w:val="clear" w:color="auto" w:fill="FFFFFF"/>
          </w:rPr>
          <w:t xml:space="preserve"> </w:t>
        </w:r>
        <w:proofErr w:type="spellStart"/>
        <w:r w:rsidRPr="007A73DA">
          <w:rPr>
            <w:rStyle w:val="Hipervnculo"/>
            <w:rFonts w:ascii="Arial" w:hAnsi="Arial" w:cs="Arial"/>
            <w:b/>
            <w:i/>
            <w:shd w:val="clear" w:color="auto" w:fill="FFFFFF"/>
          </w:rPr>
          <w:t>save</w:t>
        </w:r>
        <w:proofErr w:type="spellEnd"/>
        <w:r w:rsidRPr="007A73DA">
          <w:rPr>
            <w:rStyle w:val="Hipervnculo"/>
            <w:rFonts w:ascii="Arial" w:hAnsi="Arial" w:cs="Arial"/>
            <w:b/>
            <w:i/>
            <w:shd w:val="clear" w:color="auto" w:fill="FFFFFF"/>
          </w:rPr>
          <w:t xml:space="preserve"> </w:t>
        </w:r>
        <w:proofErr w:type="spellStart"/>
        <w:r w:rsidRPr="007A73DA">
          <w:rPr>
            <w:rStyle w:val="Hipervnculo"/>
            <w:rFonts w:ascii="Arial" w:hAnsi="Arial" w:cs="Arial"/>
            <w:b/>
            <w:i/>
            <w:shd w:val="clear" w:color="auto" w:fill="FFFFFF"/>
          </w:rPr>
          <w:t>Life</w:t>
        </w:r>
        <w:proofErr w:type="spellEnd"/>
        <w:r w:rsidRPr="007A73DA">
          <w:rPr>
            <w:rStyle w:val="Hipervnculo"/>
            <w:rFonts w:ascii="Arial" w:hAnsi="Arial" w:cs="Arial"/>
            <w:b/>
            <w:i/>
            <w:shd w:val="clear" w:color="auto" w:fill="FFFFFF"/>
          </w:rPr>
          <w:t xml:space="preserve"> </w:t>
        </w:r>
        <w:proofErr w:type="spellStart"/>
        <w:r w:rsidRPr="007A73DA">
          <w:rPr>
            <w:rStyle w:val="Hipervnculo"/>
            <w:rFonts w:ascii="Arial" w:hAnsi="Arial" w:cs="Arial"/>
            <w:b/>
            <w:i/>
            <w:shd w:val="clear" w:color="auto" w:fill="FFFFFF"/>
          </w:rPr>
          <w:t>on</w:t>
        </w:r>
        <w:proofErr w:type="spellEnd"/>
        <w:r w:rsidRPr="007A73DA">
          <w:rPr>
            <w:rStyle w:val="Hipervnculo"/>
            <w:rFonts w:ascii="Arial" w:hAnsi="Arial" w:cs="Arial"/>
            <w:b/>
            <w:i/>
            <w:shd w:val="clear" w:color="auto" w:fill="FFFFFF"/>
          </w:rPr>
          <w:t xml:space="preserve"> </w:t>
        </w:r>
        <w:proofErr w:type="spellStart"/>
        <w:r w:rsidRPr="007A73DA">
          <w:rPr>
            <w:rStyle w:val="Hipervnculo"/>
            <w:rFonts w:ascii="Arial" w:hAnsi="Arial" w:cs="Arial"/>
            <w:b/>
            <w:i/>
            <w:shd w:val="clear" w:color="auto" w:fill="FFFFFF"/>
          </w:rPr>
          <w:t>Earth</w:t>
        </w:r>
        <w:proofErr w:type="spellEnd"/>
      </w:hyperlink>
      <w:r w:rsidRPr="007A73DA">
        <w:rPr>
          <w:rFonts w:ascii="Arial" w:hAnsi="Arial" w:cs="Arial"/>
          <w:color w:val="000000"/>
        </w:rPr>
        <w:t>. </w:t>
      </w:r>
      <w:r>
        <w:rPr>
          <w:rFonts w:ascii="Arial" w:hAnsi="Arial" w:cs="Arial"/>
          <w:color w:val="000000"/>
        </w:rPr>
        <w:t>Salió a la luz en 2006</w:t>
      </w:r>
      <w:r w:rsidR="004F0EC9">
        <w:rPr>
          <w:rFonts w:ascii="Arial" w:hAnsi="Arial" w:cs="Arial"/>
          <w:color w:val="000000"/>
        </w:rPr>
        <w:t xml:space="preserve"> y </w:t>
      </w:r>
      <w:r w:rsidRPr="00624D8D">
        <w:rPr>
          <w:rFonts w:ascii="Arial" w:hAnsi="Arial" w:cs="Arial"/>
          <w:color w:val="000000"/>
        </w:rPr>
        <w:t>El contenid</w:t>
      </w:r>
      <w:r w:rsidRPr="002C07A5">
        <w:rPr>
          <w:rFonts w:ascii="Arial" w:hAnsi="Arial" w:cs="Arial"/>
          <w:color w:val="000000"/>
        </w:rPr>
        <w:t>o del libro, una serie de cartas a un predicador bautista del sur ficticio, cuyo resultado es que todos deberíamos dejar de lado el dogma, la ideología y la metafísica, y unirnos a la causa para "salvar la Creación", son más de una bolsa mixta.</w:t>
      </w:r>
    </w:p>
    <w:p w14:paraId="25417187" w14:textId="77777777" w:rsidR="005C114E" w:rsidRPr="002C07A5" w:rsidRDefault="005C114E" w:rsidP="002C07A5">
      <w:pPr>
        <w:pStyle w:val="NormalWeb"/>
        <w:spacing w:before="0" w:beforeAutospacing="0" w:after="0" w:afterAutospacing="0" w:line="276" w:lineRule="auto"/>
        <w:jc w:val="both"/>
        <w:rPr>
          <w:rFonts w:ascii="Arial" w:hAnsi="Arial" w:cs="Arial"/>
          <w:color w:val="000000"/>
        </w:rPr>
      </w:pPr>
    </w:p>
    <w:p w14:paraId="5AAD1B36" w14:textId="77777777" w:rsidR="005C114E" w:rsidRPr="002C07A5" w:rsidRDefault="002C07A5" w:rsidP="002C07A5">
      <w:pPr>
        <w:pStyle w:val="NormalWeb"/>
        <w:spacing w:before="0" w:beforeAutospacing="0" w:after="0" w:afterAutospacing="0" w:line="276" w:lineRule="auto"/>
        <w:jc w:val="both"/>
        <w:rPr>
          <w:rFonts w:ascii="Arial" w:hAnsi="Arial" w:cs="Arial"/>
          <w:b/>
          <w:color w:val="000000"/>
        </w:rPr>
      </w:pPr>
      <w:r w:rsidRPr="002C07A5">
        <w:rPr>
          <w:rFonts w:ascii="Arial" w:hAnsi="Arial" w:cs="Arial"/>
          <w:b/>
          <w:color w:val="000000"/>
        </w:rPr>
        <w:t>Una apelación a que las religiones se integren en el proceso de salvar el planeta</w:t>
      </w:r>
    </w:p>
    <w:p w14:paraId="3DF9D849" w14:textId="77777777" w:rsidR="002C07A5" w:rsidRPr="002C07A5" w:rsidRDefault="002C07A5" w:rsidP="002C07A5">
      <w:pPr>
        <w:pBdr>
          <w:bottom w:val="single" w:sz="6" w:space="0" w:color="A2A9B1"/>
        </w:pBdr>
        <w:spacing w:after="0" w:line="276" w:lineRule="auto"/>
        <w:jc w:val="both"/>
        <w:outlineLvl w:val="1"/>
        <w:rPr>
          <w:rFonts w:ascii="Arial" w:eastAsia="Times New Roman" w:hAnsi="Arial" w:cs="Arial"/>
          <w:color w:val="171717" w:themeColor="background2" w:themeShade="1A"/>
          <w:sz w:val="24"/>
          <w:szCs w:val="24"/>
          <w:lang w:eastAsia="es-ES"/>
        </w:rPr>
      </w:pPr>
      <w:r w:rsidRPr="002C07A5">
        <w:rPr>
          <w:rFonts w:ascii="Arial" w:hAnsi="Arial" w:cs="Arial"/>
          <w:color w:val="000000"/>
          <w:sz w:val="24"/>
          <w:szCs w:val="24"/>
        </w:rPr>
        <w:tab/>
      </w:r>
      <w:r w:rsidRPr="002C07A5">
        <w:rPr>
          <w:rFonts w:ascii="Arial" w:eastAsia="Times New Roman" w:hAnsi="Arial" w:cs="Arial"/>
          <w:color w:val="202122"/>
          <w:sz w:val="24"/>
          <w:szCs w:val="24"/>
          <w:lang w:eastAsia="es-ES"/>
        </w:rPr>
        <w:t xml:space="preserve">Tras su jubilación, Wilson se ha dedicado, entre otras cosas, a la escritura convirtiéndose en un escritor prolífico con un ritmo de publicación de, aproximadamente, un libro anual siendo gran parte de ellos éxito de ventas </w:t>
      </w:r>
      <w:r w:rsidRPr="002C07A5">
        <w:rPr>
          <w:rFonts w:ascii="Arial" w:eastAsia="Times New Roman" w:hAnsi="Arial" w:cs="Arial"/>
          <w:color w:val="171717" w:themeColor="background2" w:themeShade="1A"/>
          <w:sz w:val="24"/>
          <w:szCs w:val="24"/>
          <w:lang w:eastAsia="es-ES"/>
        </w:rPr>
        <w:t>del </w:t>
      </w:r>
      <w:hyperlink r:id="rId13" w:tooltip="The New York Times" w:history="1">
        <w:r w:rsidRPr="002C07A5">
          <w:rPr>
            <w:rFonts w:ascii="Arial" w:eastAsia="Times New Roman" w:hAnsi="Arial" w:cs="Arial"/>
            <w:color w:val="171717" w:themeColor="background2" w:themeShade="1A"/>
            <w:sz w:val="24"/>
            <w:szCs w:val="24"/>
            <w:lang w:eastAsia="es-ES"/>
          </w:rPr>
          <w:t>New York Times</w:t>
        </w:r>
      </w:hyperlink>
      <w:r w:rsidRPr="002C07A5">
        <w:rPr>
          <w:rFonts w:ascii="Arial" w:eastAsia="Times New Roman" w:hAnsi="Arial" w:cs="Arial"/>
          <w:color w:val="171717" w:themeColor="background2" w:themeShade="1A"/>
          <w:sz w:val="24"/>
          <w:szCs w:val="24"/>
          <w:lang w:eastAsia="es-ES"/>
        </w:rPr>
        <w:t>. ​</w:t>
      </w:r>
    </w:p>
    <w:p w14:paraId="34EB310D" w14:textId="77777777" w:rsidR="002C07A5" w:rsidRDefault="002C07A5" w:rsidP="002C07A5">
      <w:pPr>
        <w:spacing w:after="0" w:line="276" w:lineRule="auto"/>
        <w:ind w:firstLine="708"/>
        <w:jc w:val="both"/>
        <w:rPr>
          <w:rFonts w:ascii="Arial" w:eastAsia="Times New Roman" w:hAnsi="Arial" w:cs="Arial"/>
          <w:color w:val="202122"/>
          <w:sz w:val="24"/>
          <w:szCs w:val="24"/>
          <w:lang w:eastAsia="es-ES"/>
        </w:rPr>
      </w:pPr>
      <w:r w:rsidRPr="002C07A5">
        <w:rPr>
          <w:rFonts w:ascii="Arial" w:eastAsia="Times New Roman" w:hAnsi="Arial" w:cs="Arial"/>
          <w:color w:val="202122"/>
          <w:sz w:val="24"/>
          <w:szCs w:val="24"/>
          <w:lang w:eastAsia="es-ES"/>
        </w:rPr>
        <w:t>Desde finales de la década de 1970 hasta la actualidad, Wilson participa activamente en la conservación global de la </w:t>
      </w:r>
      <w:hyperlink r:id="rId14" w:tooltip="Biodiversidad" w:history="1">
        <w:r w:rsidRPr="002C07A5">
          <w:rPr>
            <w:rFonts w:ascii="Arial" w:eastAsia="Times New Roman" w:hAnsi="Arial" w:cs="Arial"/>
            <w:color w:val="0645AD"/>
            <w:sz w:val="24"/>
            <w:szCs w:val="24"/>
            <w:u w:val="single"/>
            <w:lang w:eastAsia="es-ES"/>
          </w:rPr>
          <w:t>biodiversidad</w:t>
        </w:r>
      </w:hyperlink>
      <w:r w:rsidRPr="002C07A5">
        <w:rPr>
          <w:rFonts w:ascii="Arial" w:eastAsia="Times New Roman" w:hAnsi="Arial" w:cs="Arial"/>
          <w:color w:val="202122"/>
          <w:sz w:val="24"/>
          <w:szCs w:val="24"/>
          <w:lang w:eastAsia="es-ES"/>
        </w:rPr>
        <w:t xml:space="preserve">, contribuyendo y promoviendo la investigación. </w:t>
      </w:r>
    </w:p>
    <w:p w14:paraId="3DC592F8" w14:textId="77777777" w:rsidR="002C07A5" w:rsidRDefault="002C07A5" w:rsidP="002C07A5">
      <w:pPr>
        <w:spacing w:after="0" w:line="276" w:lineRule="auto"/>
        <w:ind w:firstLine="708"/>
        <w:jc w:val="both"/>
        <w:rPr>
          <w:rFonts w:ascii="Arial" w:eastAsia="Times New Roman" w:hAnsi="Arial" w:cs="Arial"/>
          <w:color w:val="202122"/>
          <w:sz w:val="24"/>
          <w:szCs w:val="24"/>
          <w:lang w:eastAsia="es-ES"/>
        </w:rPr>
      </w:pPr>
      <w:r w:rsidRPr="002C07A5">
        <w:rPr>
          <w:rFonts w:ascii="Arial" w:eastAsia="Times New Roman" w:hAnsi="Arial" w:cs="Arial"/>
          <w:color w:val="202122"/>
          <w:sz w:val="24"/>
          <w:szCs w:val="24"/>
          <w:lang w:eastAsia="es-ES"/>
        </w:rPr>
        <w:t>En 1984 publicó </w:t>
      </w:r>
      <w:proofErr w:type="spellStart"/>
      <w:r w:rsidRPr="002C07A5">
        <w:rPr>
          <w:rFonts w:ascii="Arial" w:eastAsia="Times New Roman" w:hAnsi="Arial" w:cs="Arial"/>
          <w:i/>
          <w:iCs/>
          <w:color w:val="202122"/>
          <w:sz w:val="24"/>
          <w:szCs w:val="24"/>
          <w:lang w:eastAsia="es-ES"/>
        </w:rPr>
        <w:t>Biophilia</w:t>
      </w:r>
      <w:proofErr w:type="spellEnd"/>
      <w:r w:rsidRPr="002C07A5">
        <w:rPr>
          <w:rFonts w:ascii="Arial" w:eastAsia="Times New Roman" w:hAnsi="Arial" w:cs="Arial"/>
          <w:i/>
          <w:iCs/>
          <w:color w:val="202122"/>
          <w:sz w:val="24"/>
          <w:szCs w:val="24"/>
          <w:lang w:eastAsia="es-ES"/>
        </w:rPr>
        <w:t>,</w:t>
      </w:r>
      <w:r w:rsidRPr="002C07A5">
        <w:rPr>
          <w:rFonts w:ascii="Arial" w:eastAsia="Times New Roman" w:hAnsi="Arial" w:cs="Arial"/>
          <w:color w:val="202122"/>
          <w:sz w:val="24"/>
          <w:szCs w:val="24"/>
          <w:lang w:eastAsia="es-ES"/>
        </w:rPr>
        <w:t> obra que exploró la base evolutiva y psicológica de la atracción de la humanidad por el </w:t>
      </w:r>
      <w:hyperlink r:id="rId15" w:tooltip="Medio ambiente natural" w:history="1">
        <w:r w:rsidRPr="002C07A5">
          <w:rPr>
            <w:rFonts w:ascii="Arial" w:eastAsia="Times New Roman" w:hAnsi="Arial" w:cs="Arial"/>
            <w:color w:val="0645AD"/>
            <w:sz w:val="24"/>
            <w:szCs w:val="24"/>
            <w:u w:val="single"/>
            <w:lang w:eastAsia="es-ES"/>
          </w:rPr>
          <w:t>medio ambiente natural</w:t>
        </w:r>
      </w:hyperlink>
      <w:r w:rsidRPr="002C07A5">
        <w:rPr>
          <w:rFonts w:ascii="Arial" w:eastAsia="Times New Roman" w:hAnsi="Arial" w:cs="Arial"/>
          <w:color w:val="202122"/>
          <w:sz w:val="24"/>
          <w:szCs w:val="24"/>
          <w:lang w:eastAsia="es-ES"/>
        </w:rPr>
        <w:t>. Este trabajo introdujo la palabra </w:t>
      </w:r>
      <w:proofErr w:type="spellStart"/>
      <w:r w:rsidRPr="002C07A5">
        <w:rPr>
          <w:rFonts w:ascii="Arial" w:eastAsia="Times New Roman" w:hAnsi="Arial" w:cs="Arial"/>
          <w:color w:val="202122"/>
          <w:sz w:val="24"/>
          <w:szCs w:val="24"/>
          <w:lang w:eastAsia="es-ES"/>
        </w:rPr>
        <w:fldChar w:fldCharType="begin"/>
      </w:r>
      <w:r w:rsidRPr="002C07A5">
        <w:rPr>
          <w:rFonts w:ascii="Arial" w:eastAsia="Times New Roman" w:hAnsi="Arial" w:cs="Arial"/>
          <w:color w:val="202122"/>
          <w:sz w:val="24"/>
          <w:szCs w:val="24"/>
          <w:lang w:eastAsia="es-ES"/>
        </w:rPr>
        <w:instrText xml:space="preserve"> HYPERLINK "https://es.wikipedia.org/wiki/Biofilia" \o "Biofilia" </w:instrText>
      </w:r>
      <w:r w:rsidRPr="002C07A5">
        <w:rPr>
          <w:rFonts w:ascii="Arial" w:eastAsia="Times New Roman" w:hAnsi="Arial" w:cs="Arial"/>
          <w:color w:val="202122"/>
          <w:sz w:val="24"/>
          <w:szCs w:val="24"/>
          <w:lang w:eastAsia="es-ES"/>
        </w:rPr>
        <w:fldChar w:fldCharType="separate"/>
      </w:r>
      <w:r w:rsidRPr="002C07A5">
        <w:rPr>
          <w:rFonts w:ascii="Arial" w:eastAsia="Times New Roman" w:hAnsi="Arial" w:cs="Arial"/>
          <w:color w:val="0645AD"/>
          <w:sz w:val="24"/>
          <w:szCs w:val="24"/>
          <w:u w:val="single"/>
          <w:lang w:eastAsia="es-ES"/>
        </w:rPr>
        <w:t>biofilia</w:t>
      </w:r>
      <w:proofErr w:type="spellEnd"/>
      <w:r w:rsidRPr="002C07A5">
        <w:rPr>
          <w:rFonts w:ascii="Arial" w:eastAsia="Times New Roman" w:hAnsi="Arial" w:cs="Arial"/>
          <w:color w:val="202122"/>
          <w:sz w:val="24"/>
          <w:szCs w:val="24"/>
          <w:lang w:eastAsia="es-ES"/>
        </w:rPr>
        <w:fldChar w:fldCharType="end"/>
      </w:r>
      <w:r w:rsidRPr="002C07A5">
        <w:rPr>
          <w:rFonts w:ascii="Arial" w:eastAsia="Times New Roman" w:hAnsi="Arial" w:cs="Arial"/>
          <w:color w:val="202122"/>
          <w:sz w:val="24"/>
          <w:szCs w:val="24"/>
          <w:lang w:eastAsia="es-ES"/>
        </w:rPr>
        <w:t xml:space="preserve"> que ha influido en la configuración de la ética de la conservación moderna. </w:t>
      </w:r>
    </w:p>
    <w:p w14:paraId="5FA4065D" w14:textId="77777777" w:rsidR="002C07A5" w:rsidRPr="002C07A5" w:rsidRDefault="002C07A5" w:rsidP="002C07A5">
      <w:pPr>
        <w:spacing w:after="0" w:line="276" w:lineRule="auto"/>
        <w:ind w:firstLine="708"/>
        <w:jc w:val="both"/>
        <w:rPr>
          <w:rFonts w:ascii="Arial" w:eastAsia="Times New Roman" w:hAnsi="Arial" w:cs="Arial"/>
          <w:color w:val="202122"/>
          <w:sz w:val="24"/>
          <w:szCs w:val="24"/>
          <w:lang w:eastAsia="es-ES"/>
        </w:rPr>
      </w:pPr>
      <w:r w:rsidRPr="002C07A5">
        <w:rPr>
          <w:rFonts w:ascii="Arial" w:eastAsia="Times New Roman" w:hAnsi="Arial" w:cs="Arial"/>
          <w:color w:val="202122"/>
          <w:sz w:val="24"/>
          <w:szCs w:val="24"/>
          <w:lang w:eastAsia="es-ES"/>
        </w:rPr>
        <w:t>En 1988 Wilson editó el volumen </w:t>
      </w:r>
      <w:proofErr w:type="spellStart"/>
      <w:r w:rsidRPr="002C07A5">
        <w:rPr>
          <w:rFonts w:ascii="Arial" w:eastAsia="Times New Roman" w:hAnsi="Arial" w:cs="Arial"/>
          <w:i/>
          <w:iCs/>
          <w:color w:val="202122"/>
          <w:sz w:val="24"/>
          <w:szCs w:val="24"/>
          <w:lang w:eastAsia="es-ES"/>
        </w:rPr>
        <w:t>BioDiversity</w:t>
      </w:r>
      <w:proofErr w:type="spellEnd"/>
      <w:r w:rsidRPr="002C07A5">
        <w:rPr>
          <w:rFonts w:ascii="Arial" w:eastAsia="Times New Roman" w:hAnsi="Arial" w:cs="Arial"/>
          <w:i/>
          <w:iCs/>
          <w:color w:val="202122"/>
          <w:sz w:val="24"/>
          <w:szCs w:val="24"/>
          <w:lang w:eastAsia="es-ES"/>
        </w:rPr>
        <w:t>,</w:t>
      </w:r>
      <w:r w:rsidRPr="002C07A5">
        <w:rPr>
          <w:rFonts w:ascii="Arial" w:eastAsia="Times New Roman" w:hAnsi="Arial" w:cs="Arial"/>
          <w:color w:val="202122"/>
          <w:sz w:val="24"/>
          <w:szCs w:val="24"/>
          <w:lang w:eastAsia="es-ES"/>
        </w:rPr>
        <w:t> basado en las actas de la primera conferencia nacional de Estados Unidos sobre el tema, que también introdujo el término </w:t>
      </w:r>
      <w:hyperlink r:id="rId16" w:tooltip="Biodiversidad" w:history="1">
        <w:r w:rsidRPr="002C07A5">
          <w:rPr>
            <w:rFonts w:ascii="Arial" w:eastAsia="Times New Roman" w:hAnsi="Arial" w:cs="Arial"/>
            <w:color w:val="0645AD"/>
            <w:sz w:val="24"/>
            <w:szCs w:val="24"/>
            <w:u w:val="single"/>
            <w:lang w:eastAsia="es-ES"/>
          </w:rPr>
          <w:t>biodiversidad</w:t>
        </w:r>
      </w:hyperlink>
      <w:r w:rsidRPr="002C07A5">
        <w:rPr>
          <w:rFonts w:ascii="Arial" w:eastAsia="Times New Roman" w:hAnsi="Arial" w:cs="Arial"/>
          <w:color w:val="202122"/>
          <w:sz w:val="24"/>
          <w:szCs w:val="24"/>
          <w:lang w:eastAsia="es-ES"/>
        </w:rPr>
        <w:t> en el idioma. Este trabajo fue muy influyente en la creación del campo moderno de los estudios de biodiversidad.​</w:t>
      </w:r>
    </w:p>
    <w:p w14:paraId="3295088F" w14:textId="77777777" w:rsidR="002C07A5" w:rsidRDefault="002C07A5" w:rsidP="002C07A5">
      <w:pPr>
        <w:spacing w:after="0" w:line="276" w:lineRule="auto"/>
        <w:ind w:firstLine="708"/>
        <w:jc w:val="both"/>
        <w:rPr>
          <w:rFonts w:ascii="Arial" w:eastAsia="Times New Roman" w:hAnsi="Arial" w:cs="Arial"/>
          <w:color w:val="202122"/>
          <w:sz w:val="24"/>
          <w:szCs w:val="24"/>
          <w:lang w:eastAsia="es-ES"/>
        </w:rPr>
      </w:pPr>
      <w:r w:rsidRPr="002C07A5">
        <w:rPr>
          <w:rFonts w:ascii="Arial" w:eastAsia="Times New Roman" w:hAnsi="Arial" w:cs="Arial"/>
          <w:color w:val="202122"/>
          <w:sz w:val="24"/>
          <w:szCs w:val="24"/>
          <w:lang w:eastAsia="es-ES"/>
        </w:rPr>
        <w:t>Wilson tuvo un papel fundamental en la puesta en marcha de la iniciativa </w:t>
      </w:r>
      <w:hyperlink r:id="rId17" w:history="1">
        <w:r w:rsidRPr="002C07A5">
          <w:rPr>
            <w:rFonts w:ascii="Arial" w:eastAsia="Times New Roman" w:hAnsi="Arial" w:cs="Arial"/>
            <w:color w:val="3366BB"/>
            <w:sz w:val="24"/>
            <w:szCs w:val="24"/>
            <w:u w:val="single"/>
            <w:lang w:eastAsia="es-ES"/>
          </w:rPr>
          <w:t>La Enciclopedia de la vida (EOL)</w:t>
        </w:r>
      </w:hyperlink>
      <w:r w:rsidRPr="002C07A5">
        <w:rPr>
          <w:rFonts w:ascii="Arial" w:eastAsia="Times New Roman" w:hAnsi="Arial" w:cs="Arial"/>
          <w:color w:val="202122"/>
          <w:sz w:val="24"/>
          <w:szCs w:val="24"/>
          <w:lang w:eastAsia="es-ES"/>
        </w:rPr>
        <w:t> con el objetivo de crear una base de datos mundial para incluir información sobre las 1.9 millones de </w:t>
      </w:r>
      <w:hyperlink r:id="rId18" w:tooltip="Especie" w:history="1">
        <w:r w:rsidRPr="002C07A5">
          <w:rPr>
            <w:rFonts w:ascii="Arial" w:eastAsia="Times New Roman" w:hAnsi="Arial" w:cs="Arial"/>
            <w:color w:val="0645AD"/>
            <w:sz w:val="24"/>
            <w:szCs w:val="24"/>
            <w:u w:val="single"/>
            <w:lang w:eastAsia="es-ES"/>
          </w:rPr>
          <w:t>especies</w:t>
        </w:r>
      </w:hyperlink>
      <w:r w:rsidRPr="002C07A5">
        <w:rPr>
          <w:rFonts w:ascii="Arial" w:eastAsia="Times New Roman" w:hAnsi="Arial" w:cs="Arial"/>
          <w:color w:val="202122"/>
          <w:sz w:val="24"/>
          <w:szCs w:val="24"/>
          <w:lang w:eastAsia="es-ES"/>
        </w:rPr>
        <w:t xml:space="preserve"> reconocidas por la ciencia. Actualmente, incluye información de prácticamente la totalidad de las especies conocidas. </w:t>
      </w:r>
    </w:p>
    <w:p w14:paraId="1A762992" w14:textId="77777777" w:rsidR="002C07A5" w:rsidRDefault="002C07A5" w:rsidP="002C07A5">
      <w:pPr>
        <w:spacing w:after="0" w:line="276" w:lineRule="auto"/>
        <w:ind w:firstLine="708"/>
        <w:jc w:val="both"/>
        <w:rPr>
          <w:rFonts w:ascii="Arial" w:eastAsia="Times New Roman" w:hAnsi="Arial" w:cs="Arial"/>
          <w:color w:val="202122"/>
          <w:sz w:val="24"/>
          <w:szCs w:val="24"/>
          <w:lang w:eastAsia="es-ES"/>
        </w:rPr>
      </w:pPr>
      <w:r w:rsidRPr="002C07A5">
        <w:rPr>
          <w:rFonts w:ascii="Arial" w:eastAsia="Times New Roman" w:hAnsi="Arial" w:cs="Arial"/>
          <w:color w:val="202122"/>
          <w:sz w:val="24"/>
          <w:szCs w:val="24"/>
          <w:lang w:eastAsia="es-ES"/>
        </w:rPr>
        <w:t xml:space="preserve">Este repositorio digital abierto y con capacidad de búsqueda para los rasgos de organismos, medidas, interacciones y otros datos cuenta con más de 300 socios internacionales e innumerables científicos para brindar acceso global al usuario sobre el conocimiento de la vida en la Tierra. </w:t>
      </w:r>
    </w:p>
    <w:p w14:paraId="422594CA" w14:textId="77777777" w:rsidR="002C07A5" w:rsidRDefault="002C07A5" w:rsidP="002C07A5">
      <w:pPr>
        <w:spacing w:after="0" w:line="276" w:lineRule="auto"/>
        <w:ind w:firstLine="708"/>
        <w:jc w:val="both"/>
        <w:rPr>
          <w:rFonts w:ascii="Arial" w:eastAsia="Times New Roman" w:hAnsi="Arial" w:cs="Arial"/>
          <w:color w:val="202122"/>
          <w:sz w:val="24"/>
          <w:szCs w:val="24"/>
          <w:lang w:eastAsia="es-ES"/>
        </w:rPr>
      </w:pPr>
      <w:r w:rsidRPr="002C07A5">
        <w:rPr>
          <w:rFonts w:ascii="Arial" w:eastAsia="Times New Roman" w:hAnsi="Arial" w:cs="Arial"/>
          <w:color w:val="202122"/>
          <w:sz w:val="24"/>
          <w:szCs w:val="24"/>
          <w:lang w:eastAsia="es-ES"/>
        </w:rPr>
        <w:t xml:space="preserve">Por su parte, el Dr. Wilson ha descubierto y descrito más de 400 especies de hormigas. ​ </w:t>
      </w:r>
    </w:p>
    <w:p w14:paraId="36C9DF8D" w14:textId="77777777" w:rsidR="002C07A5" w:rsidRPr="002C07A5" w:rsidRDefault="002C07A5" w:rsidP="002C07A5">
      <w:pPr>
        <w:spacing w:after="0" w:line="276" w:lineRule="auto"/>
        <w:ind w:firstLine="708"/>
        <w:jc w:val="both"/>
        <w:rPr>
          <w:rFonts w:ascii="Arial" w:eastAsia="Times New Roman" w:hAnsi="Arial" w:cs="Arial"/>
          <w:color w:val="202122"/>
          <w:sz w:val="24"/>
          <w:szCs w:val="24"/>
          <w:lang w:eastAsia="es-ES"/>
        </w:rPr>
      </w:pPr>
      <w:r w:rsidRPr="002C07A5">
        <w:rPr>
          <w:rFonts w:ascii="Arial" w:eastAsia="Times New Roman" w:hAnsi="Arial" w:cs="Arial"/>
          <w:color w:val="202122"/>
          <w:sz w:val="24"/>
          <w:szCs w:val="24"/>
          <w:lang w:eastAsia="es-ES"/>
        </w:rPr>
        <w:t>En 2011, Wilson dirigió expediciones científicas a la reserva salvaje del </w:t>
      </w:r>
      <w:hyperlink r:id="rId19" w:tooltip="Parque nacional de Gorongosa" w:history="1">
        <w:r w:rsidRPr="002C07A5">
          <w:rPr>
            <w:rFonts w:ascii="Arial" w:eastAsia="Times New Roman" w:hAnsi="Arial" w:cs="Arial"/>
            <w:color w:val="0645AD"/>
            <w:sz w:val="24"/>
            <w:szCs w:val="24"/>
            <w:u w:val="single"/>
            <w:lang w:eastAsia="es-ES"/>
          </w:rPr>
          <w:t xml:space="preserve">parque nacional </w:t>
        </w:r>
        <w:proofErr w:type="spellStart"/>
        <w:r w:rsidRPr="002C07A5">
          <w:rPr>
            <w:rFonts w:ascii="Arial" w:eastAsia="Times New Roman" w:hAnsi="Arial" w:cs="Arial"/>
            <w:color w:val="0645AD"/>
            <w:sz w:val="24"/>
            <w:szCs w:val="24"/>
            <w:u w:val="single"/>
            <w:lang w:eastAsia="es-ES"/>
          </w:rPr>
          <w:t>Gorongosa</w:t>
        </w:r>
        <w:proofErr w:type="spellEnd"/>
      </w:hyperlink>
      <w:r w:rsidRPr="002C07A5">
        <w:rPr>
          <w:rFonts w:ascii="Arial" w:eastAsia="Times New Roman" w:hAnsi="Arial" w:cs="Arial"/>
          <w:color w:val="202122"/>
          <w:sz w:val="24"/>
          <w:szCs w:val="24"/>
          <w:lang w:eastAsia="es-ES"/>
        </w:rPr>
        <w:t> en </w:t>
      </w:r>
      <w:hyperlink r:id="rId20" w:tooltip="Mozambique" w:history="1">
        <w:r w:rsidRPr="002C07A5">
          <w:rPr>
            <w:rFonts w:ascii="Arial" w:eastAsia="Times New Roman" w:hAnsi="Arial" w:cs="Arial"/>
            <w:color w:val="0645AD"/>
            <w:sz w:val="24"/>
            <w:szCs w:val="24"/>
            <w:u w:val="single"/>
            <w:lang w:eastAsia="es-ES"/>
          </w:rPr>
          <w:t>Mozambique</w:t>
        </w:r>
      </w:hyperlink>
      <w:r w:rsidRPr="002C07A5">
        <w:rPr>
          <w:rFonts w:ascii="Arial" w:eastAsia="Times New Roman" w:hAnsi="Arial" w:cs="Arial"/>
          <w:color w:val="202122"/>
          <w:sz w:val="24"/>
          <w:szCs w:val="24"/>
          <w:lang w:eastAsia="es-ES"/>
        </w:rPr>
        <w:t> y los archipiélagos de </w:t>
      </w:r>
      <w:hyperlink r:id="rId21" w:tooltip="Vanuatu" w:history="1">
        <w:r w:rsidRPr="002C07A5">
          <w:rPr>
            <w:rFonts w:ascii="Arial" w:eastAsia="Times New Roman" w:hAnsi="Arial" w:cs="Arial"/>
            <w:color w:val="0645AD"/>
            <w:sz w:val="24"/>
            <w:szCs w:val="24"/>
            <w:u w:val="single"/>
            <w:lang w:eastAsia="es-ES"/>
          </w:rPr>
          <w:t>Vanuatu</w:t>
        </w:r>
      </w:hyperlink>
      <w:r w:rsidRPr="002C07A5">
        <w:rPr>
          <w:rFonts w:ascii="Arial" w:eastAsia="Times New Roman" w:hAnsi="Arial" w:cs="Arial"/>
          <w:color w:val="202122"/>
          <w:sz w:val="24"/>
          <w:szCs w:val="24"/>
          <w:lang w:eastAsia="es-ES"/>
        </w:rPr>
        <w:t> y </w:t>
      </w:r>
      <w:hyperlink r:id="rId22" w:tooltip="Nueva Caledonia" w:history="1">
        <w:r w:rsidRPr="002C07A5">
          <w:rPr>
            <w:rFonts w:ascii="Arial" w:eastAsia="Times New Roman" w:hAnsi="Arial" w:cs="Arial"/>
            <w:color w:val="0645AD"/>
            <w:sz w:val="24"/>
            <w:szCs w:val="24"/>
            <w:u w:val="single"/>
            <w:lang w:eastAsia="es-ES"/>
          </w:rPr>
          <w:t>Nueva Caledonia</w:t>
        </w:r>
      </w:hyperlink>
      <w:r w:rsidRPr="002C07A5">
        <w:rPr>
          <w:rFonts w:ascii="Arial" w:eastAsia="Times New Roman" w:hAnsi="Arial" w:cs="Arial"/>
          <w:color w:val="202122"/>
          <w:sz w:val="24"/>
          <w:szCs w:val="24"/>
          <w:lang w:eastAsia="es-ES"/>
        </w:rPr>
        <w:t> en el Pacífico suroeste. Wilson ha sido miembro de las juntas directivas del </w:t>
      </w:r>
      <w:hyperlink r:id="rId23" w:tooltip="Museo Americano de Historia Natural" w:history="1">
        <w:r w:rsidRPr="002C07A5">
          <w:rPr>
            <w:rFonts w:ascii="Arial" w:eastAsia="Times New Roman" w:hAnsi="Arial" w:cs="Arial"/>
            <w:color w:val="0645AD"/>
            <w:sz w:val="24"/>
            <w:szCs w:val="24"/>
            <w:u w:val="single"/>
            <w:lang w:eastAsia="es-ES"/>
          </w:rPr>
          <w:t>Museo Americano de Historia Natural</w:t>
        </w:r>
      </w:hyperlink>
      <w:r w:rsidRPr="002C07A5">
        <w:rPr>
          <w:rFonts w:ascii="Arial" w:eastAsia="Times New Roman" w:hAnsi="Arial" w:cs="Arial"/>
          <w:color w:val="202122"/>
          <w:sz w:val="24"/>
          <w:szCs w:val="24"/>
          <w:lang w:eastAsia="es-ES"/>
        </w:rPr>
        <w:t>, </w:t>
      </w:r>
      <w:proofErr w:type="spellStart"/>
      <w:r w:rsidR="00490D29">
        <w:fldChar w:fldCharType="begin"/>
      </w:r>
      <w:r w:rsidR="00490D29">
        <w:instrText xml:space="preserve"> HYPERLINK "https://es.wikipedia.org/wiki/Conservaci%C3%B3n_Internacional" \o "Conservación Internacional" </w:instrText>
      </w:r>
      <w:r w:rsidR="00490D29">
        <w:fldChar w:fldCharType="separate"/>
      </w:r>
      <w:r w:rsidRPr="002C07A5">
        <w:rPr>
          <w:rFonts w:ascii="Arial" w:eastAsia="Times New Roman" w:hAnsi="Arial" w:cs="Arial"/>
          <w:color w:val="0645AD"/>
          <w:sz w:val="24"/>
          <w:szCs w:val="24"/>
          <w:u w:val="single"/>
          <w:lang w:eastAsia="es-ES"/>
        </w:rPr>
        <w:t>Conservation</w:t>
      </w:r>
      <w:proofErr w:type="spellEnd"/>
      <w:r w:rsidRPr="002C07A5">
        <w:rPr>
          <w:rFonts w:ascii="Arial" w:eastAsia="Times New Roman" w:hAnsi="Arial" w:cs="Arial"/>
          <w:color w:val="0645AD"/>
          <w:sz w:val="24"/>
          <w:szCs w:val="24"/>
          <w:u w:val="single"/>
          <w:lang w:eastAsia="es-ES"/>
        </w:rPr>
        <w:t xml:space="preserve"> International</w:t>
      </w:r>
      <w:r w:rsidR="00490D29">
        <w:rPr>
          <w:rFonts w:ascii="Arial" w:eastAsia="Times New Roman" w:hAnsi="Arial" w:cs="Arial"/>
          <w:color w:val="0645AD"/>
          <w:sz w:val="24"/>
          <w:szCs w:val="24"/>
          <w:u w:val="single"/>
          <w:lang w:eastAsia="es-ES"/>
        </w:rPr>
        <w:fldChar w:fldCharType="end"/>
      </w:r>
      <w:r w:rsidRPr="002C07A5">
        <w:rPr>
          <w:rFonts w:ascii="Arial" w:eastAsia="Times New Roman" w:hAnsi="Arial" w:cs="Arial"/>
          <w:color w:val="202122"/>
          <w:sz w:val="24"/>
          <w:szCs w:val="24"/>
          <w:lang w:eastAsia="es-ES"/>
        </w:rPr>
        <w:t>, </w:t>
      </w:r>
      <w:proofErr w:type="spellStart"/>
      <w:r w:rsidR="00490D29">
        <w:fldChar w:fldCharType="begin"/>
      </w:r>
      <w:r w:rsidR="00490D29">
        <w:instrText xml:space="preserve"> HYPERLINK "https://es.wikipedia.org/wiki/The_Nature_Conservancy" \o "The Nature Conservancy" </w:instrText>
      </w:r>
      <w:r w:rsidR="00490D29">
        <w:fldChar w:fldCharType="separate"/>
      </w:r>
      <w:r w:rsidRPr="002C07A5">
        <w:rPr>
          <w:rFonts w:ascii="Arial" w:eastAsia="Times New Roman" w:hAnsi="Arial" w:cs="Arial"/>
          <w:color w:val="0645AD"/>
          <w:sz w:val="24"/>
          <w:szCs w:val="24"/>
          <w:u w:val="single"/>
          <w:lang w:eastAsia="es-ES"/>
        </w:rPr>
        <w:t>The</w:t>
      </w:r>
      <w:proofErr w:type="spellEnd"/>
      <w:r w:rsidRPr="002C07A5">
        <w:rPr>
          <w:rFonts w:ascii="Arial" w:eastAsia="Times New Roman" w:hAnsi="Arial" w:cs="Arial"/>
          <w:color w:val="0645AD"/>
          <w:sz w:val="24"/>
          <w:szCs w:val="24"/>
          <w:u w:val="single"/>
          <w:lang w:eastAsia="es-ES"/>
        </w:rPr>
        <w:t xml:space="preserve"> </w:t>
      </w:r>
      <w:proofErr w:type="spellStart"/>
      <w:r w:rsidRPr="002C07A5">
        <w:rPr>
          <w:rFonts w:ascii="Arial" w:eastAsia="Times New Roman" w:hAnsi="Arial" w:cs="Arial"/>
          <w:color w:val="0645AD"/>
          <w:sz w:val="24"/>
          <w:szCs w:val="24"/>
          <w:u w:val="single"/>
          <w:lang w:eastAsia="es-ES"/>
        </w:rPr>
        <w:t>Nature</w:t>
      </w:r>
      <w:proofErr w:type="spellEnd"/>
      <w:r w:rsidRPr="002C07A5">
        <w:rPr>
          <w:rFonts w:ascii="Arial" w:eastAsia="Times New Roman" w:hAnsi="Arial" w:cs="Arial"/>
          <w:color w:val="0645AD"/>
          <w:sz w:val="24"/>
          <w:szCs w:val="24"/>
          <w:u w:val="single"/>
          <w:lang w:eastAsia="es-ES"/>
        </w:rPr>
        <w:t xml:space="preserve"> </w:t>
      </w:r>
      <w:proofErr w:type="spellStart"/>
      <w:r w:rsidRPr="002C07A5">
        <w:rPr>
          <w:rFonts w:ascii="Arial" w:eastAsia="Times New Roman" w:hAnsi="Arial" w:cs="Arial"/>
          <w:color w:val="0645AD"/>
          <w:sz w:val="24"/>
          <w:szCs w:val="24"/>
          <w:u w:val="single"/>
          <w:lang w:eastAsia="es-ES"/>
        </w:rPr>
        <w:t>Conservancy</w:t>
      </w:r>
      <w:proofErr w:type="spellEnd"/>
      <w:r w:rsidR="00490D29">
        <w:rPr>
          <w:rFonts w:ascii="Arial" w:eastAsia="Times New Roman" w:hAnsi="Arial" w:cs="Arial"/>
          <w:color w:val="0645AD"/>
          <w:sz w:val="24"/>
          <w:szCs w:val="24"/>
          <w:u w:val="single"/>
          <w:lang w:eastAsia="es-ES"/>
        </w:rPr>
        <w:fldChar w:fldCharType="end"/>
      </w:r>
      <w:r w:rsidRPr="002C07A5">
        <w:rPr>
          <w:rFonts w:ascii="Arial" w:eastAsia="Times New Roman" w:hAnsi="Arial" w:cs="Arial"/>
          <w:color w:val="202122"/>
          <w:sz w:val="24"/>
          <w:szCs w:val="24"/>
          <w:lang w:eastAsia="es-ES"/>
        </w:rPr>
        <w:t> y el </w:t>
      </w:r>
      <w:hyperlink r:id="rId24" w:tooltip="Fondo Mundial para la Naturaleza" w:history="1">
        <w:r w:rsidRPr="002C07A5">
          <w:rPr>
            <w:rFonts w:ascii="Arial" w:eastAsia="Times New Roman" w:hAnsi="Arial" w:cs="Arial"/>
            <w:color w:val="0645AD"/>
            <w:sz w:val="24"/>
            <w:szCs w:val="24"/>
            <w:u w:val="single"/>
            <w:lang w:eastAsia="es-ES"/>
          </w:rPr>
          <w:t>Fondo Mundial para la Naturaleza</w:t>
        </w:r>
      </w:hyperlink>
      <w:r w:rsidRPr="002C07A5">
        <w:rPr>
          <w:rFonts w:ascii="Arial" w:eastAsia="Times New Roman" w:hAnsi="Arial" w:cs="Arial"/>
          <w:color w:val="202122"/>
          <w:sz w:val="24"/>
          <w:szCs w:val="24"/>
          <w:lang w:eastAsia="es-ES"/>
        </w:rPr>
        <w:t>, y ha sido un consultor clave del </w:t>
      </w:r>
      <w:hyperlink r:id="rId25" w:tooltip="Jardín botánico de Nueva York" w:history="1">
        <w:r w:rsidRPr="002C07A5">
          <w:rPr>
            <w:rFonts w:ascii="Arial" w:eastAsia="Times New Roman" w:hAnsi="Arial" w:cs="Arial"/>
            <w:color w:val="0645AD"/>
            <w:sz w:val="24"/>
            <w:szCs w:val="24"/>
            <w:u w:val="single"/>
            <w:lang w:eastAsia="es-ES"/>
          </w:rPr>
          <w:t>Jardín Botánico de Nueva York</w:t>
        </w:r>
      </w:hyperlink>
      <w:r w:rsidRPr="002C07A5">
        <w:rPr>
          <w:rFonts w:ascii="Arial" w:eastAsia="Times New Roman" w:hAnsi="Arial" w:cs="Arial"/>
          <w:color w:val="202122"/>
          <w:sz w:val="24"/>
          <w:szCs w:val="24"/>
          <w:lang w:eastAsia="es-ES"/>
        </w:rPr>
        <w:t>, el Instituto de la Tierra de la </w:t>
      </w:r>
      <w:hyperlink r:id="rId26" w:tooltip="Universidad de Columbia" w:history="1">
        <w:r w:rsidRPr="002C07A5">
          <w:rPr>
            <w:rFonts w:ascii="Arial" w:eastAsia="Times New Roman" w:hAnsi="Arial" w:cs="Arial"/>
            <w:color w:val="0645AD"/>
            <w:sz w:val="24"/>
            <w:szCs w:val="24"/>
            <w:u w:val="single"/>
            <w:lang w:eastAsia="es-ES"/>
          </w:rPr>
          <w:t>Universidad de Columbia</w:t>
        </w:r>
      </w:hyperlink>
      <w:r w:rsidRPr="002C07A5">
        <w:rPr>
          <w:rFonts w:ascii="Arial" w:eastAsia="Times New Roman" w:hAnsi="Arial" w:cs="Arial"/>
          <w:color w:val="202122"/>
          <w:sz w:val="24"/>
          <w:szCs w:val="24"/>
          <w:lang w:eastAsia="es-ES"/>
        </w:rPr>
        <w:t> y muchas otras organizaciones ambientales y científicas.</w:t>
      </w:r>
    </w:p>
    <w:p w14:paraId="7991F9B6" w14:textId="77777777" w:rsidR="002C07A5" w:rsidRDefault="002C07A5" w:rsidP="002C07A5">
      <w:pPr>
        <w:pStyle w:val="NormalWeb"/>
        <w:spacing w:before="0" w:beforeAutospacing="0" w:after="0" w:afterAutospacing="0" w:line="276" w:lineRule="auto"/>
        <w:jc w:val="both"/>
        <w:rPr>
          <w:rFonts w:ascii="Arial" w:hAnsi="Arial" w:cs="Arial"/>
          <w:color w:val="000000"/>
        </w:rPr>
      </w:pPr>
    </w:p>
    <w:p w14:paraId="7025C4FC" w14:textId="77777777" w:rsidR="002C07A5" w:rsidRDefault="002C07A5" w:rsidP="002C07A5">
      <w:pPr>
        <w:pStyle w:val="NormalWeb"/>
        <w:spacing w:before="0" w:beforeAutospacing="0" w:after="0" w:afterAutospacing="0" w:line="276" w:lineRule="auto"/>
        <w:jc w:val="both"/>
        <w:rPr>
          <w:rFonts w:ascii="Arial" w:hAnsi="Arial" w:cs="Arial"/>
          <w:b/>
          <w:color w:val="000000"/>
        </w:rPr>
      </w:pPr>
      <w:r>
        <w:rPr>
          <w:rFonts w:ascii="Arial" w:hAnsi="Arial" w:cs="Arial"/>
          <w:b/>
          <w:color w:val="000000"/>
        </w:rPr>
        <w:t>Colaboremos en la salvación del planeta</w:t>
      </w:r>
    </w:p>
    <w:p w14:paraId="7402D9C6" w14:textId="77777777" w:rsidR="002C07A5" w:rsidRDefault="004F0EC9" w:rsidP="002C07A5">
      <w:pPr>
        <w:pStyle w:val="NormalWeb"/>
        <w:spacing w:before="0" w:beforeAutospacing="0" w:after="0" w:afterAutospacing="0" w:line="276" w:lineRule="auto"/>
        <w:jc w:val="both"/>
        <w:rPr>
          <w:rFonts w:ascii="Arial" w:hAnsi="Arial" w:cs="Arial"/>
          <w:color w:val="000000"/>
        </w:rPr>
      </w:pPr>
      <w:r w:rsidRPr="002C07A5">
        <w:rPr>
          <w:rFonts w:ascii="Arial" w:hAnsi="Arial" w:cs="Arial"/>
          <w:color w:val="000000"/>
        </w:rPr>
        <w:tab/>
        <w:t xml:space="preserve">Este texto del </w:t>
      </w:r>
      <w:r w:rsidR="00803330" w:rsidRPr="002C07A5">
        <w:rPr>
          <w:rFonts w:ascii="Arial" w:hAnsi="Arial" w:cs="Arial"/>
          <w:color w:val="000000"/>
        </w:rPr>
        <w:t xml:space="preserve">inicio de este ensayo </w:t>
      </w:r>
      <w:r w:rsidR="002C07A5">
        <w:rPr>
          <w:rFonts w:ascii="Arial" w:hAnsi="Arial" w:cs="Arial"/>
          <w:color w:val="000000"/>
        </w:rPr>
        <w:t xml:space="preserve">dirigido a un pastor </w:t>
      </w:r>
      <w:proofErr w:type="spellStart"/>
      <w:r w:rsidR="002C07A5">
        <w:rPr>
          <w:rFonts w:ascii="Arial" w:hAnsi="Arial" w:cs="Arial"/>
          <w:color w:val="000000"/>
        </w:rPr>
        <w:t>protestants</w:t>
      </w:r>
      <w:proofErr w:type="spellEnd"/>
      <w:r w:rsidR="002C07A5">
        <w:rPr>
          <w:rFonts w:ascii="Arial" w:hAnsi="Arial" w:cs="Arial"/>
          <w:color w:val="000000"/>
        </w:rPr>
        <w:t xml:space="preserve"> </w:t>
      </w:r>
      <w:r w:rsidRPr="002C07A5">
        <w:rPr>
          <w:rFonts w:ascii="Arial" w:hAnsi="Arial" w:cs="Arial"/>
          <w:color w:val="000000"/>
        </w:rPr>
        <w:t xml:space="preserve">es significativo: </w:t>
      </w:r>
    </w:p>
    <w:p w14:paraId="2C69863B" w14:textId="77777777" w:rsidR="004F0EC9" w:rsidRPr="002C07A5" w:rsidRDefault="004F0EC9" w:rsidP="002C07A5">
      <w:pPr>
        <w:pStyle w:val="NormalWeb"/>
        <w:spacing w:before="0" w:beforeAutospacing="0" w:after="0" w:afterAutospacing="0" w:line="276" w:lineRule="auto"/>
        <w:ind w:firstLine="708"/>
        <w:jc w:val="both"/>
        <w:rPr>
          <w:rFonts w:ascii="Arial" w:hAnsi="Arial" w:cs="Arial"/>
          <w:b/>
          <w:color w:val="000000"/>
        </w:rPr>
      </w:pPr>
      <w:r w:rsidRPr="002C07A5">
        <w:rPr>
          <w:rFonts w:ascii="Arial" w:hAnsi="Arial" w:cs="Arial"/>
          <w:i/>
          <w:color w:val="000000"/>
        </w:rPr>
        <w:t>“</w:t>
      </w:r>
      <w:r w:rsidR="00F3114C" w:rsidRPr="002C07A5">
        <w:rPr>
          <w:rFonts w:ascii="Arial" w:hAnsi="Arial" w:cs="Arial"/>
          <w:i/>
          <w:shd w:val="clear" w:color="auto" w:fill="FFFFFF"/>
        </w:rPr>
        <w:t xml:space="preserve">Reverendo: necesitamos su colaboración. La Creación -la naturaleza viviente- está en riesgo. Los hombres </w:t>
      </w:r>
      <w:r w:rsidR="00F3114C" w:rsidRPr="004F0EC9">
        <w:rPr>
          <w:rFonts w:ascii="Arial" w:hAnsi="Arial" w:cs="Arial"/>
          <w:i/>
          <w:shd w:val="clear" w:color="auto" w:fill="FFFFFF"/>
        </w:rPr>
        <w:t>de ciencia estiman que si la transformación del hábitat natural y otras actividades humanas destructivas continúan con el ritmo actual, la mitad de las especies animales y vegetales de la tierra se habrán extinguido o estarán en peligro de extinción al terminar este siglo"</w:t>
      </w:r>
      <w:r>
        <w:rPr>
          <w:rFonts w:ascii="Arial" w:hAnsi="Arial" w:cs="Arial"/>
          <w:i/>
          <w:shd w:val="clear" w:color="auto" w:fill="FFFFFF"/>
        </w:rPr>
        <w:t>.</w:t>
      </w:r>
      <w:r w:rsidR="00F3114C" w:rsidRPr="00624D8D">
        <w:rPr>
          <w:rFonts w:ascii="Arial" w:hAnsi="Arial" w:cs="Arial"/>
          <w:shd w:val="clear" w:color="auto" w:fill="FFFFFF"/>
        </w:rPr>
        <w:t xml:space="preserve"> </w:t>
      </w:r>
    </w:p>
    <w:p w14:paraId="674F3E4D" w14:textId="77777777" w:rsidR="00A5626B" w:rsidRDefault="00F3114C" w:rsidP="004F0EC9">
      <w:pPr>
        <w:pStyle w:val="NormalWeb"/>
        <w:spacing w:before="0" w:beforeAutospacing="0" w:after="0" w:afterAutospacing="0" w:line="276" w:lineRule="auto"/>
        <w:ind w:firstLine="708"/>
        <w:jc w:val="both"/>
        <w:rPr>
          <w:rFonts w:ascii="Arial" w:hAnsi="Arial" w:cs="Arial"/>
          <w:color w:val="222A35" w:themeColor="text2" w:themeShade="80"/>
          <w:shd w:val="clear" w:color="auto" w:fill="FFFFFF"/>
        </w:rPr>
      </w:pPr>
      <w:r w:rsidRPr="00624D8D">
        <w:rPr>
          <w:rFonts w:ascii="Arial" w:hAnsi="Arial" w:cs="Arial"/>
          <w:shd w:val="clear" w:color="auto" w:fill="FFFFFF"/>
        </w:rPr>
        <w:t>Escrita bajo la forma de una apasionada carta a un pastor bautista, '</w:t>
      </w:r>
      <w:r w:rsidR="004F0EC9">
        <w:rPr>
          <w:rFonts w:ascii="Arial" w:hAnsi="Arial" w:cs="Arial"/>
          <w:b/>
          <w:i/>
          <w:shd w:val="clear" w:color="auto" w:fill="FFFFFF"/>
        </w:rPr>
        <w:t>La C</w:t>
      </w:r>
      <w:r w:rsidRPr="004F0EC9">
        <w:rPr>
          <w:rFonts w:ascii="Arial" w:hAnsi="Arial" w:cs="Arial"/>
          <w:b/>
          <w:i/>
          <w:shd w:val="clear" w:color="auto" w:fill="FFFFFF"/>
        </w:rPr>
        <w:t>reación'</w:t>
      </w:r>
      <w:r w:rsidRPr="00624D8D">
        <w:rPr>
          <w:rFonts w:ascii="Arial" w:hAnsi="Arial" w:cs="Arial"/>
          <w:shd w:val="clear" w:color="auto" w:fill="FFFFFF"/>
        </w:rPr>
        <w:t xml:space="preserve">, obra urgente y oportuna, </w:t>
      </w:r>
      <w:r w:rsidR="004F0EC9">
        <w:rPr>
          <w:rFonts w:ascii="Arial" w:hAnsi="Arial" w:cs="Arial"/>
          <w:shd w:val="clear" w:color="auto" w:fill="FFFFFF"/>
        </w:rPr>
        <w:t xml:space="preserve">Wilson (que se define a sí mismo como “humanista laico”) </w:t>
      </w:r>
      <w:r w:rsidRPr="00624D8D">
        <w:rPr>
          <w:rFonts w:ascii="Arial" w:hAnsi="Arial" w:cs="Arial"/>
          <w:shd w:val="clear" w:color="auto" w:fill="FFFFFF"/>
        </w:rPr>
        <w:t xml:space="preserve">alerta sobre las consecuencias de la contaminación, el calentamiento global y la rápida </w:t>
      </w:r>
      <w:r w:rsidRPr="00624D8D">
        <w:rPr>
          <w:rFonts w:ascii="Arial" w:hAnsi="Arial" w:cs="Arial"/>
          <w:color w:val="222A35" w:themeColor="text2" w:themeShade="80"/>
          <w:shd w:val="clear" w:color="auto" w:fill="FFFFFF"/>
        </w:rPr>
        <w:t>declinación de la diversidad biológica en la tierra, y sugiere que la ciencia y la religión deben actuar conjuntamente para resolver algunos de los problemas más graves del siglo que se inicia</w:t>
      </w:r>
      <w:r w:rsidR="004F0EC9">
        <w:rPr>
          <w:rFonts w:ascii="Arial" w:hAnsi="Arial" w:cs="Arial"/>
          <w:color w:val="222A35" w:themeColor="text2" w:themeShade="80"/>
          <w:shd w:val="clear" w:color="auto" w:fill="FFFFFF"/>
        </w:rPr>
        <w:t>”</w:t>
      </w:r>
    </w:p>
    <w:p w14:paraId="66160B01" w14:textId="77777777" w:rsidR="004F0EC9" w:rsidRDefault="004F0EC9" w:rsidP="00624D8D">
      <w:pPr>
        <w:pStyle w:val="NormalWeb"/>
        <w:spacing w:before="0" w:beforeAutospacing="0" w:after="0" w:afterAutospacing="0" w:line="276" w:lineRule="auto"/>
        <w:jc w:val="both"/>
        <w:rPr>
          <w:rFonts w:ascii="Arial" w:hAnsi="Arial" w:cs="Arial"/>
          <w:color w:val="222A35" w:themeColor="text2" w:themeShade="80"/>
          <w:shd w:val="clear" w:color="auto" w:fill="FFFFFF"/>
        </w:rPr>
      </w:pPr>
    </w:p>
    <w:p w14:paraId="76B108F1" w14:textId="77777777" w:rsidR="004F0EC9" w:rsidRPr="008F7E68" w:rsidRDefault="008F7E68" w:rsidP="00624D8D">
      <w:pPr>
        <w:pStyle w:val="NormalWeb"/>
        <w:spacing w:before="0" w:beforeAutospacing="0" w:after="0" w:afterAutospacing="0" w:line="276" w:lineRule="auto"/>
        <w:jc w:val="both"/>
        <w:rPr>
          <w:rFonts w:ascii="Arial" w:hAnsi="Arial" w:cs="Arial"/>
          <w:b/>
          <w:color w:val="222A35" w:themeColor="text2" w:themeShade="80"/>
          <w:sz w:val="28"/>
          <w:szCs w:val="28"/>
          <w:shd w:val="clear" w:color="auto" w:fill="FFFFFF"/>
        </w:rPr>
      </w:pPr>
      <w:r>
        <w:rPr>
          <w:rFonts w:ascii="Arial" w:hAnsi="Arial" w:cs="Arial"/>
          <w:b/>
          <w:color w:val="222A35" w:themeColor="text2" w:themeShade="80"/>
          <w:sz w:val="28"/>
          <w:szCs w:val="28"/>
          <w:shd w:val="clear" w:color="auto" w:fill="FFFFFF"/>
        </w:rPr>
        <w:t xml:space="preserve">Antecedentes: </w:t>
      </w:r>
      <w:r w:rsidR="004F0EC9" w:rsidRPr="008F7E68">
        <w:rPr>
          <w:rFonts w:ascii="Arial" w:hAnsi="Arial" w:cs="Arial"/>
          <w:b/>
          <w:color w:val="222A35" w:themeColor="text2" w:themeShade="80"/>
          <w:sz w:val="28"/>
          <w:szCs w:val="28"/>
          <w:shd w:val="clear" w:color="auto" w:fill="FFFFFF"/>
        </w:rPr>
        <w:t xml:space="preserve">Carl Sagan y la llamada </w:t>
      </w:r>
      <w:r w:rsidR="007C65E3" w:rsidRPr="008F7E68">
        <w:rPr>
          <w:rFonts w:ascii="Arial" w:hAnsi="Arial" w:cs="Arial"/>
          <w:b/>
          <w:color w:val="222A35" w:themeColor="text2" w:themeShade="80"/>
          <w:sz w:val="28"/>
          <w:szCs w:val="28"/>
          <w:shd w:val="clear" w:color="auto" w:fill="FFFFFF"/>
        </w:rPr>
        <w:t>en</w:t>
      </w:r>
      <w:r w:rsidR="004F0EC9" w:rsidRPr="008F7E68">
        <w:rPr>
          <w:rFonts w:ascii="Arial" w:hAnsi="Arial" w:cs="Arial"/>
          <w:b/>
          <w:color w:val="222A35" w:themeColor="text2" w:themeShade="80"/>
          <w:sz w:val="28"/>
          <w:szCs w:val="28"/>
          <w:shd w:val="clear" w:color="auto" w:fill="FFFFFF"/>
        </w:rPr>
        <w:t xml:space="preserve"> 1990 a las religiones</w:t>
      </w:r>
    </w:p>
    <w:p w14:paraId="00B0EEC1" w14:textId="77777777" w:rsidR="006D652B" w:rsidRPr="006D652B" w:rsidRDefault="00A5626B" w:rsidP="006D652B">
      <w:pPr>
        <w:pStyle w:val="NormalWeb"/>
        <w:spacing w:before="0" w:beforeAutospacing="0" w:after="0" w:afterAutospacing="0" w:line="276" w:lineRule="auto"/>
        <w:ind w:firstLine="708"/>
        <w:jc w:val="both"/>
        <w:rPr>
          <w:rFonts w:ascii="Arial" w:hAnsi="Arial" w:cs="Arial"/>
          <w:color w:val="000000"/>
          <w:sz w:val="27"/>
          <w:szCs w:val="27"/>
        </w:rPr>
      </w:pPr>
      <w:r w:rsidRPr="00624D8D">
        <w:rPr>
          <w:rFonts w:ascii="Arial" w:hAnsi="Arial" w:cs="Arial"/>
          <w:color w:val="000000"/>
        </w:rPr>
        <w:t>En 1990, el desaparecido astrónomo de Cornell</w:t>
      </w:r>
      <w:r w:rsidR="006D652B">
        <w:rPr>
          <w:rFonts w:ascii="Arial" w:hAnsi="Arial" w:cs="Arial"/>
          <w:color w:val="000000"/>
        </w:rPr>
        <w:t>,</w:t>
      </w:r>
      <w:r w:rsidRPr="00624D8D">
        <w:rPr>
          <w:rFonts w:ascii="Arial" w:hAnsi="Arial" w:cs="Arial"/>
          <w:color w:val="000000"/>
        </w:rPr>
        <w:t xml:space="preserve"> Carl Sagan</w:t>
      </w:r>
      <w:r w:rsidR="006D652B">
        <w:rPr>
          <w:rFonts w:ascii="Arial" w:hAnsi="Arial" w:cs="Arial"/>
          <w:color w:val="000000"/>
        </w:rPr>
        <w:t>,</w:t>
      </w:r>
      <w:r w:rsidRPr="00624D8D">
        <w:rPr>
          <w:rFonts w:ascii="Arial" w:hAnsi="Arial" w:cs="Arial"/>
          <w:color w:val="000000"/>
        </w:rPr>
        <w:t xml:space="preserve"> inició la  </w:t>
      </w:r>
      <w:hyperlink r:id="rId27" w:history="1">
        <w:r w:rsidRPr="00624D8D">
          <w:rPr>
            <w:rStyle w:val="Hipervnculo"/>
            <w:rFonts w:ascii="Arial" w:hAnsi="Arial" w:cs="Arial"/>
            <w:u w:val="none"/>
          </w:rPr>
          <w:t>Carta abierta a la comunidad religiosa estadounidense</w:t>
        </w:r>
      </w:hyperlink>
      <w:r w:rsidR="004F0EC9">
        <w:rPr>
          <w:rStyle w:val="Hipervnculo"/>
          <w:rFonts w:ascii="Arial" w:hAnsi="Arial" w:cs="Arial"/>
          <w:u w:val="none"/>
        </w:rPr>
        <w:t>.</w:t>
      </w:r>
      <w:r w:rsidR="004F0EC9">
        <w:rPr>
          <w:rFonts w:ascii="Arial" w:hAnsi="Arial" w:cs="Arial"/>
          <w:color w:val="000000"/>
        </w:rPr>
        <w:t xml:space="preserve"> F</w:t>
      </w:r>
      <w:r w:rsidRPr="00624D8D">
        <w:rPr>
          <w:rFonts w:ascii="Arial" w:hAnsi="Arial" w:cs="Arial"/>
          <w:color w:val="000000"/>
        </w:rPr>
        <w:t>irmada por 32 premios Nobel y otros científicos, incluido Wilson</w:t>
      </w:r>
      <w:r w:rsidR="004F0EC9">
        <w:rPr>
          <w:rFonts w:ascii="Arial" w:hAnsi="Arial" w:cs="Arial"/>
          <w:color w:val="000000"/>
        </w:rPr>
        <w:t xml:space="preserve"> hacía una llamada a las tradiciones religiosas para defender juntos la creación</w:t>
      </w:r>
      <w:r w:rsidRPr="006D652B">
        <w:rPr>
          <w:rFonts w:ascii="Arial" w:hAnsi="Arial" w:cs="Arial"/>
          <w:color w:val="000000"/>
        </w:rPr>
        <w:t>. </w:t>
      </w:r>
      <w:r w:rsidR="006D652B" w:rsidRPr="006D652B">
        <w:rPr>
          <w:rFonts w:ascii="Arial" w:hAnsi="Arial" w:cs="Arial"/>
          <w:iCs/>
          <w:color w:val="000000"/>
        </w:rPr>
        <w:t>La carta abierta / llamamiento se presentó en enero de 1990 en la </w:t>
      </w:r>
      <w:hyperlink r:id="rId28" w:history="1">
        <w:r w:rsidR="006D652B" w:rsidRPr="006D652B">
          <w:rPr>
            <w:rFonts w:ascii="Arial" w:hAnsi="Arial" w:cs="Arial"/>
            <w:iCs/>
            <w:color w:val="0000FF"/>
            <w:u w:val="single"/>
          </w:rPr>
          <w:t>Conferencia del Foro Global de Líderes Espirituales y Parlamentarios</w:t>
        </w:r>
      </w:hyperlink>
      <w:r w:rsidR="006D652B" w:rsidRPr="006D652B">
        <w:rPr>
          <w:rFonts w:ascii="Arial" w:hAnsi="Arial" w:cs="Arial"/>
          <w:iCs/>
          <w:color w:val="000000"/>
        </w:rPr>
        <w:t> en Moscú, Rusia.</w:t>
      </w:r>
    </w:p>
    <w:p w14:paraId="1EC4167E" w14:textId="77777777" w:rsidR="006D652B" w:rsidRPr="006D652B" w:rsidRDefault="00490D29" w:rsidP="006D652B">
      <w:pPr>
        <w:spacing w:after="0" w:line="276" w:lineRule="auto"/>
        <w:ind w:firstLine="708"/>
        <w:jc w:val="both"/>
        <w:rPr>
          <w:rFonts w:ascii="Arial" w:eastAsia="Times New Roman" w:hAnsi="Arial" w:cs="Arial"/>
          <w:color w:val="000000"/>
          <w:sz w:val="27"/>
          <w:szCs w:val="27"/>
          <w:lang w:eastAsia="es-ES"/>
        </w:rPr>
      </w:pPr>
      <w:hyperlink r:id="rId29" w:anchor="Spirit%20Sig" w:history="1">
        <w:r w:rsidR="006D652B" w:rsidRPr="006D652B">
          <w:rPr>
            <w:rFonts w:ascii="Arial" w:eastAsia="Times New Roman" w:hAnsi="Arial" w:cs="Arial"/>
            <w:iCs/>
            <w:color w:val="0000FF"/>
            <w:sz w:val="24"/>
            <w:szCs w:val="24"/>
            <w:u w:val="single"/>
            <w:lang w:eastAsia="es-ES"/>
          </w:rPr>
          <w:t>Doscientos setenta y un reconocidos líderes espirituales de ochenta y tres países</w:t>
        </w:r>
      </w:hyperlink>
      <w:r w:rsidR="006D652B" w:rsidRPr="006D652B">
        <w:rPr>
          <w:rFonts w:ascii="Arial" w:eastAsia="Times New Roman" w:hAnsi="Arial" w:cs="Arial"/>
          <w:iCs/>
          <w:color w:val="000000"/>
          <w:sz w:val="24"/>
          <w:szCs w:val="24"/>
          <w:lang w:eastAsia="es-ES"/>
        </w:rPr>
        <w:t xml:space="preserve"> - patriarcas, lamas, rabinos principales, cardenales, </w:t>
      </w:r>
      <w:proofErr w:type="spellStart"/>
      <w:r w:rsidR="006D652B" w:rsidRPr="006D652B">
        <w:rPr>
          <w:rFonts w:ascii="Arial" w:eastAsia="Times New Roman" w:hAnsi="Arial" w:cs="Arial"/>
          <w:iCs/>
          <w:color w:val="000000"/>
          <w:sz w:val="24"/>
          <w:szCs w:val="24"/>
          <w:lang w:eastAsia="es-ES"/>
        </w:rPr>
        <w:t>mulás</w:t>
      </w:r>
      <w:proofErr w:type="spellEnd"/>
      <w:r w:rsidR="006D652B" w:rsidRPr="006D652B">
        <w:rPr>
          <w:rFonts w:ascii="Arial" w:eastAsia="Times New Roman" w:hAnsi="Arial" w:cs="Arial"/>
          <w:iCs/>
          <w:color w:val="000000"/>
          <w:sz w:val="24"/>
          <w:szCs w:val="24"/>
          <w:lang w:eastAsia="es-ES"/>
        </w:rPr>
        <w:t>, arzobispos, profesores de teología - firmaron el llamamiento. Vea también: </w:t>
      </w:r>
      <w:hyperlink r:id="rId30" w:history="1">
        <w:r w:rsidR="006D652B" w:rsidRPr="006D652B">
          <w:rPr>
            <w:rFonts w:ascii="Arial" w:eastAsia="Times New Roman" w:hAnsi="Arial" w:cs="Arial"/>
            <w:iCs/>
            <w:color w:val="0000FF"/>
            <w:sz w:val="24"/>
            <w:szCs w:val="24"/>
            <w:u w:val="single"/>
            <w:lang w:eastAsia="es-ES"/>
          </w:rPr>
          <w:t>Foro sobre declaraciones religiosas y ecológicas, </w:t>
        </w:r>
      </w:hyperlink>
      <w:hyperlink r:id="rId31" w:history="1">
        <w:r w:rsidR="006D652B" w:rsidRPr="006D652B">
          <w:rPr>
            <w:rFonts w:ascii="Arial" w:eastAsia="Times New Roman" w:hAnsi="Arial" w:cs="Arial"/>
            <w:iCs/>
            <w:color w:val="0000FF"/>
            <w:sz w:val="24"/>
            <w:szCs w:val="24"/>
            <w:u w:val="single"/>
            <w:lang w:eastAsia="es-ES"/>
          </w:rPr>
          <w:t>Testigo religioso de la Tierra, </w:t>
        </w:r>
      </w:hyperlink>
      <w:hyperlink r:id="rId32" w:history="1">
        <w:r w:rsidR="006D652B" w:rsidRPr="006D652B">
          <w:rPr>
            <w:rFonts w:ascii="Arial" w:eastAsia="Times New Roman" w:hAnsi="Arial" w:cs="Arial"/>
            <w:iCs/>
            <w:color w:val="0000FF"/>
            <w:sz w:val="24"/>
            <w:szCs w:val="24"/>
            <w:u w:val="single"/>
            <w:lang w:eastAsia="es-ES"/>
          </w:rPr>
          <w:t xml:space="preserve">Target </w:t>
        </w:r>
        <w:proofErr w:type="spellStart"/>
        <w:r w:rsidR="006D652B" w:rsidRPr="006D652B">
          <w:rPr>
            <w:rFonts w:ascii="Arial" w:eastAsia="Times New Roman" w:hAnsi="Arial" w:cs="Arial"/>
            <w:iCs/>
            <w:color w:val="0000FF"/>
            <w:sz w:val="24"/>
            <w:szCs w:val="24"/>
            <w:u w:val="single"/>
            <w:lang w:eastAsia="es-ES"/>
          </w:rPr>
          <w:t>Earth</w:t>
        </w:r>
        <w:proofErr w:type="spellEnd"/>
        <w:r w:rsidR="006D652B" w:rsidRPr="006D652B">
          <w:rPr>
            <w:rFonts w:ascii="Arial" w:eastAsia="Times New Roman" w:hAnsi="Arial" w:cs="Arial"/>
            <w:iCs/>
            <w:color w:val="0000FF"/>
            <w:sz w:val="24"/>
            <w:szCs w:val="24"/>
            <w:u w:val="single"/>
            <w:lang w:eastAsia="es-ES"/>
          </w:rPr>
          <w:t>, </w:t>
        </w:r>
      </w:hyperlink>
      <w:hyperlink r:id="rId33" w:history="1">
        <w:r w:rsidR="006D652B" w:rsidRPr="006D652B">
          <w:rPr>
            <w:rFonts w:ascii="Arial" w:eastAsia="Times New Roman" w:hAnsi="Arial" w:cs="Arial"/>
            <w:iCs/>
            <w:color w:val="0000FF"/>
            <w:sz w:val="24"/>
            <w:szCs w:val="24"/>
            <w:u w:val="single"/>
            <w:lang w:eastAsia="es-ES"/>
          </w:rPr>
          <w:t xml:space="preserve">Web </w:t>
        </w:r>
        <w:proofErr w:type="spellStart"/>
        <w:r w:rsidR="006D652B" w:rsidRPr="006D652B">
          <w:rPr>
            <w:rFonts w:ascii="Arial" w:eastAsia="Times New Roman" w:hAnsi="Arial" w:cs="Arial"/>
            <w:iCs/>
            <w:color w:val="0000FF"/>
            <w:sz w:val="24"/>
            <w:szCs w:val="24"/>
            <w:u w:val="single"/>
            <w:lang w:eastAsia="es-ES"/>
          </w:rPr>
          <w:t>of</w:t>
        </w:r>
        <w:proofErr w:type="spellEnd"/>
        <w:r w:rsidR="006D652B" w:rsidRPr="006D652B">
          <w:rPr>
            <w:rFonts w:ascii="Arial" w:eastAsia="Times New Roman" w:hAnsi="Arial" w:cs="Arial"/>
            <w:iCs/>
            <w:color w:val="0000FF"/>
            <w:sz w:val="24"/>
            <w:szCs w:val="24"/>
            <w:u w:val="single"/>
            <w:lang w:eastAsia="es-ES"/>
          </w:rPr>
          <w:t xml:space="preserve"> </w:t>
        </w:r>
        <w:proofErr w:type="spellStart"/>
        <w:r w:rsidR="006D652B" w:rsidRPr="006D652B">
          <w:rPr>
            <w:rFonts w:ascii="Arial" w:eastAsia="Times New Roman" w:hAnsi="Arial" w:cs="Arial"/>
            <w:iCs/>
            <w:color w:val="0000FF"/>
            <w:sz w:val="24"/>
            <w:szCs w:val="24"/>
            <w:u w:val="single"/>
            <w:lang w:eastAsia="es-ES"/>
          </w:rPr>
          <w:t>Creation</w:t>
        </w:r>
        <w:proofErr w:type="spellEnd"/>
      </w:hyperlink>
      <w:r w:rsidR="006D652B" w:rsidRPr="006D652B">
        <w:rPr>
          <w:rFonts w:ascii="Arial" w:eastAsia="Times New Roman" w:hAnsi="Arial" w:cs="Arial"/>
          <w:iCs/>
          <w:color w:val="000000"/>
          <w:sz w:val="24"/>
          <w:szCs w:val="24"/>
          <w:lang w:eastAsia="es-ES"/>
        </w:rPr>
        <w:t> y </w:t>
      </w:r>
      <w:hyperlink r:id="rId34" w:history="1">
        <w:r w:rsidR="006D652B" w:rsidRPr="006D652B">
          <w:rPr>
            <w:rFonts w:ascii="Arial" w:eastAsia="Times New Roman" w:hAnsi="Arial" w:cs="Arial"/>
            <w:iCs/>
            <w:color w:val="0000FF"/>
            <w:sz w:val="24"/>
            <w:szCs w:val="24"/>
            <w:u w:val="single"/>
            <w:lang w:eastAsia="es-ES"/>
          </w:rPr>
          <w:t>Asociación Religiosa Nacional para el Medio Ambiente.</w:t>
        </w:r>
      </w:hyperlink>
    </w:p>
    <w:p w14:paraId="639F91FA" w14:textId="77777777" w:rsidR="006D652B" w:rsidRDefault="00A5626B" w:rsidP="006D652B">
      <w:pPr>
        <w:pStyle w:val="NormalWeb"/>
        <w:spacing w:before="0" w:beforeAutospacing="0" w:after="0" w:afterAutospacing="0" w:line="276" w:lineRule="auto"/>
        <w:ind w:firstLine="708"/>
        <w:jc w:val="both"/>
        <w:rPr>
          <w:rFonts w:ascii="Arial" w:hAnsi="Arial" w:cs="Arial"/>
          <w:color w:val="000000"/>
        </w:rPr>
      </w:pPr>
      <w:r w:rsidRPr="00624D8D">
        <w:rPr>
          <w:rFonts w:ascii="Arial" w:hAnsi="Arial" w:cs="Arial"/>
          <w:color w:val="000000"/>
        </w:rPr>
        <w:t>En parte en respuesta a esa carta, la  </w:t>
      </w:r>
      <w:hyperlink r:id="rId35" w:history="1">
        <w:r w:rsidRPr="00624D8D">
          <w:rPr>
            <w:rStyle w:val="Hipervnculo"/>
            <w:rFonts w:ascii="Arial" w:hAnsi="Arial" w:cs="Arial"/>
            <w:u w:val="none"/>
          </w:rPr>
          <w:t>Asociación Religiosa Nacional para el Medio Ambiente,</w:t>
        </w:r>
      </w:hyperlink>
      <w:r w:rsidRPr="00624D8D">
        <w:rPr>
          <w:rFonts w:ascii="Arial" w:hAnsi="Arial" w:cs="Arial"/>
          <w:color w:val="000000"/>
        </w:rPr>
        <w:t> una coalición de organizaciones judías, católicas, ortodoxas, tradicionales y evangélicas, se fundó en 1993.</w:t>
      </w:r>
    </w:p>
    <w:p w14:paraId="7BAFFD9E" w14:textId="77777777" w:rsidR="00A5626B" w:rsidRDefault="006D652B" w:rsidP="006D652B">
      <w:pPr>
        <w:pStyle w:val="NormalWeb"/>
        <w:spacing w:before="0" w:beforeAutospacing="0" w:after="0" w:afterAutospacing="0" w:line="276" w:lineRule="auto"/>
        <w:ind w:firstLine="708"/>
        <w:jc w:val="both"/>
        <w:rPr>
          <w:rFonts w:ascii="Arial" w:hAnsi="Arial" w:cs="Arial"/>
          <w:color w:val="000000"/>
        </w:rPr>
      </w:pPr>
      <w:r>
        <w:rPr>
          <w:rFonts w:ascii="Arial" w:hAnsi="Arial" w:cs="Arial"/>
          <w:color w:val="000000"/>
        </w:rPr>
        <w:t xml:space="preserve"> También en 1993 </w:t>
      </w:r>
      <w:r w:rsidR="00A5626B" w:rsidRPr="00624D8D">
        <w:rPr>
          <w:rFonts w:ascii="Arial" w:hAnsi="Arial" w:cs="Arial"/>
          <w:color w:val="000000"/>
        </w:rPr>
        <w:t>se fundó la </w:t>
      </w:r>
      <w:hyperlink r:id="rId36" w:history="1">
        <w:r w:rsidR="00A5626B" w:rsidRPr="00624D8D">
          <w:rPr>
            <w:rStyle w:val="Hipervnculo"/>
            <w:rFonts w:ascii="Arial" w:hAnsi="Arial" w:cs="Arial"/>
            <w:u w:val="none"/>
          </w:rPr>
          <w:t>Red Ambiental Evangélica</w:t>
        </w:r>
      </w:hyperlink>
      <w:r w:rsidR="00A5626B" w:rsidRPr="00624D8D">
        <w:rPr>
          <w:rFonts w:ascii="Arial" w:hAnsi="Arial" w:cs="Arial"/>
          <w:color w:val="000000"/>
        </w:rPr>
        <w:t> y publicó  </w:t>
      </w:r>
      <w:proofErr w:type="spellStart"/>
      <w:r w:rsidR="008245F7">
        <w:fldChar w:fldCharType="begin"/>
      </w:r>
      <w:r w:rsidR="008245F7">
        <w:instrText xml:space="preserve"> HYPERLINK "http://www.creationcare.org/resources/declaration.php" </w:instrText>
      </w:r>
      <w:r w:rsidR="008245F7">
        <w:fldChar w:fldCharType="separate"/>
      </w:r>
      <w:r w:rsidR="00A5626B" w:rsidRPr="00624D8D">
        <w:rPr>
          <w:rStyle w:val="Hipervnculo"/>
          <w:rFonts w:ascii="Arial" w:hAnsi="Arial" w:cs="Arial"/>
          <w:u w:val="none"/>
        </w:rPr>
        <w:t>The</w:t>
      </w:r>
      <w:proofErr w:type="spellEnd"/>
      <w:r w:rsidR="00A5626B" w:rsidRPr="00624D8D">
        <w:rPr>
          <w:rStyle w:val="Hipervnculo"/>
          <w:rFonts w:ascii="Arial" w:hAnsi="Arial" w:cs="Arial"/>
          <w:u w:val="none"/>
        </w:rPr>
        <w:t xml:space="preserve"> </w:t>
      </w:r>
      <w:proofErr w:type="spellStart"/>
      <w:r w:rsidR="00A5626B" w:rsidRPr="00624D8D">
        <w:rPr>
          <w:rStyle w:val="Hipervnculo"/>
          <w:rFonts w:ascii="Arial" w:hAnsi="Arial" w:cs="Arial"/>
          <w:u w:val="none"/>
        </w:rPr>
        <w:t>Evangelical</w:t>
      </w:r>
      <w:proofErr w:type="spellEnd"/>
      <w:r w:rsidR="00A5626B" w:rsidRPr="00624D8D">
        <w:rPr>
          <w:rStyle w:val="Hipervnculo"/>
          <w:rFonts w:ascii="Arial" w:hAnsi="Arial" w:cs="Arial"/>
          <w:u w:val="none"/>
        </w:rPr>
        <w:t xml:space="preserve"> Declaración sobre el cuidado de la creación. </w:t>
      </w:r>
      <w:r w:rsidR="008245F7">
        <w:rPr>
          <w:rStyle w:val="Hipervnculo"/>
          <w:rFonts w:ascii="Arial" w:hAnsi="Arial" w:cs="Arial"/>
          <w:u w:val="none"/>
        </w:rPr>
        <w:fldChar w:fldCharType="end"/>
      </w:r>
      <w:r w:rsidR="00A5626B" w:rsidRPr="00624D8D">
        <w:rPr>
          <w:rFonts w:ascii="Arial" w:hAnsi="Arial" w:cs="Arial"/>
          <w:color w:val="000000"/>
        </w:rPr>
        <w:t> Hay tantas iniciativas en la interfaz de la religión y el medio ambiente, desde el </w:t>
      </w:r>
      <w:hyperlink r:id="rId37" w:history="1">
        <w:r w:rsidR="00A5626B" w:rsidRPr="00624D8D">
          <w:rPr>
            <w:rStyle w:val="Hipervnculo"/>
            <w:rFonts w:ascii="Arial" w:hAnsi="Arial" w:cs="Arial"/>
            <w:u w:val="none"/>
          </w:rPr>
          <w:t xml:space="preserve">Instituto </w:t>
        </w:r>
        <w:proofErr w:type="spellStart"/>
        <w:r w:rsidR="00A5626B" w:rsidRPr="00624D8D">
          <w:rPr>
            <w:rStyle w:val="Hipervnculo"/>
            <w:rFonts w:ascii="Arial" w:hAnsi="Arial" w:cs="Arial"/>
            <w:u w:val="none"/>
          </w:rPr>
          <w:t>AuSable</w:t>
        </w:r>
        <w:proofErr w:type="spellEnd"/>
      </w:hyperlink>
      <w:r w:rsidR="00A5626B" w:rsidRPr="00624D8D">
        <w:rPr>
          <w:rFonts w:ascii="Arial" w:hAnsi="Arial" w:cs="Arial"/>
          <w:color w:val="000000"/>
        </w:rPr>
        <w:t xml:space="preserve"> de Cal </w:t>
      </w:r>
      <w:proofErr w:type="spellStart"/>
      <w:r w:rsidR="00A5626B" w:rsidRPr="00624D8D">
        <w:rPr>
          <w:rFonts w:ascii="Arial" w:hAnsi="Arial" w:cs="Arial"/>
          <w:color w:val="000000"/>
        </w:rPr>
        <w:t>DeWitt</w:t>
      </w:r>
      <w:proofErr w:type="spellEnd"/>
      <w:r w:rsidR="00A5626B" w:rsidRPr="00624D8D">
        <w:rPr>
          <w:rFonts w:ascii="Arial" w:hAnsi="Arial" w:cs="Arial"/>
          <w:color w:val="000000"/>
        </w:rPr>
        <w:t>   hasta el reciente </w:t>
      </w:r>
      <w:hyperlink r:id="rId38" w:history="1">
        <w:r w:rsidR="00A5626B" w:rsidRPr="00624D8D">
          <w:rPr>
            <w:rStyle w:val="Hipervnculo"/>
            <w:rFonts w:ascii="Arial" w:hAnsi="Arial" w:cs="Arial"/>
            <w:u w:val="none"/>
          </w:rPr>
          <w:t>Conferencia sobre el cristianismo y el medio ambiente</w:t>
        </w:r>
      </w:hyperlink>
      <w:r w:rsidR="00A5626B" w:rsidRPr="00624D8D">
        <w:rPr>
          <w:rFonts w:ascii="Arial" w:hAnsi="Arial" w:cs="Arial"/>
          <w:color w:val="000000"/>
        </w:rPr>
        <w:t>  en el  </w:t>
      </w:r>
      <w:hyperlink r:id="rId39" w:history="1">
        <w:r w:rsidR="00A5626B" w:rsidRPr="00624D8D">
          <w:rPr>
            <w:rStyle w:val="Hipervnculo"/>
            <w:rFonts w:ascii="Arial" w:hAnsi="Arial" w:cs="Arial"/>
            <w:u w:val="none"/>
          </w:rPr>
          <w:t xml:space="preserve">Instituto </w:t>
        </w:r>
        <w:proofErr w:type="spellStart"/>
        <w:r w:rsidR="00A5626B" w:rsidRPr="00624D8D">
          <w:rPr>
            <w:rStyle w:val="Hipervnculo"/>
            <w:rFonts w:ascii="Arial" w:hAnsi="Arial" w:cs="Arial"/>
            <w:u w:val="none"/>
          </w:rPr>
          <w:t>MacLaurin</w:t>
        </w:r>
        <w:proofErr w:type="spellEnd"/>
      </w:hyperlink>
      <w:r w:rsidR="00A5626B" w:rsidRPr="00624D8D">
        <w:rPr>
          <w:rFonts w:ascii="Arial" w:hAnsi="Arial" w:cs="Arial"/>
          <w:color w:val="000000"/>
        </w:rPr>
        <w:t>  (el Centro de estudios cristianos de la Universidad de Minnesota), que es prácticamente imposible mantenerse al día con todo.</w:t>
      </w:r>
    </w:p>
    <w:p w14:paraId="29A19E2C" w14:textId="77777777" w:rsidR="006D652B" w:rsidRDefault="006D652B" w:rsidP="006D652B">
      <w:pPr>
        <w:pStyle w:val="NormalWeb"/>
        <w:spacing w:before="0" w:beforeAutospacing="0" w:after="0" w:afterAutospacing="0" w:line="276" w:lineRule="auto"/>
        <w:jc w:val="both"/>
        <w:rPr>
          <w:rFonts w:ascii="Arial" w:hAnsi="Arial" w:cs="Arial"/>
          <w:color w:val="000000"/>
        </w:rPr>
      </w:pPr>
    </w:p>
    <w:p w14:paraId="383DB68E" w14:textId="77777777" w:rsidR="008F7E68" w:rsidRDefault="008F7E68" w:rsidP="006D652B">
      <w:pPr>
        <w:pStyle w:val="NormalWeb"/>
        <w:spacing w:before="0" w:beforeAutospacing="0" w:after="0" w:afterAutospacing="0" w:line="276" w:lineRule="auto"/>
        <w:jc w:val="both"/>
        <w:rPr>
          <w:rFonts w:ascii="Arial" w:hAnsi="Arial" w:cs="Arial"/>
          <w:color w:val="000000"/>
        </w:rPr>
      </w:pPr>
    </w:p>
    <w:p w14:paraId="329144BF" w14:textId="77777777" w:rsidR="006D652B" w:rsidRPr="006D652B" w:rsidRDefault="006D652B" w:rsidP="006D652B">
      <w:pPr>
        <w:pStyle w:val="NormalWeb"/>
        <w:spacing w:before="0" w:beforeAutospacing="0" w:after="0" w:afterAutospacing="0" w:line="276" w:lineRule="auto"/>
        <w:jc w:val="both"/>
        <w:rPr>
          <w:rFonts w:ascii="Arial" w:hAnsi="Arial" w:cs="Arial"/>
          <w:b/>
          <w:color w:val="000000"/>
          <w:sz w:val="40"/>
          <w:szCs w:val="40"/>
        </w:rPr>
      </w:pPr>
      <w:r w:rsidRPr="006D652B">
        <w:rPr>
          <w:rFonts w:ascii="Arial" w:hAnsi="Arial" w:cs="Arial"/>
          <w:b/>
          <w:color w:val="000000"/>
          <w:sz w:val="40"/>
          <w:szCs w:val="40"/>
        </w:rPr>
        <w:t xml:space="preserve">La </w:t>
      </w:r>
      <w:r w:rsidR="002C07A5">
        <w:rPr>
          <w:rFonts w:ascii="Arial" w:hAnsi="Arial" w:cs="Arial"/>
          <w:b/>
          <w:color w:val="000000"/>
          <w:sz w:val="40"/>
          <w:szCs w:val="40"/>
        </w:rPr>
        <w:t>biología</w:t>
      </w:r>
      <w:r w:rsidR="008F7E68">
        <w:rPr>
          <w:rFonts w:ascii="Arial" w:hAnsi="Arial" w:cs="Arial"/>
          <w:b/>
          <w:color w:val="000000"/>
          <w:sz w:val="40"/>
          <w:szCs w:val="40"/>
        </w:rPr>
        <w:t xml:space="preserve"> humanista </w:t>
      </w:r>
      <w:r w:rsidRPr="006D652B">
        <w:rPr>
          <w:rFonts w:ascii="Arial" w:hAnsi="Arial" w:cs="Arial"/>
          <w:b/>
          <w:color w:val="000000"/>
          <w:sz w:val="40"/>
          <w:szCs w:val="40"/>
        </w:rPr>
        <w:t>de Edward O. Wilson</w:t>
      </w:r>
    </w:p>
    <w:p w14:paraId="0A072117" w14:textId="77777777" w:rsidR="006D652B" w:rsidRDefault="006D652B" w:rsidP="006D652B">
      <w:pPr>
        <w:spacing w:after="0" w:line="276" w:lineRule="auto"/>
        <w:jc w:val="both"/>
        <w:rPr>
          <w:rFonts w:ascii="Arial" w:eastAsia="Times New Roman" w:hAnsi="Arial" w:cs="Arial"/>
          <w:color w:val="171717" w:themeColor="background2" w:themeShade="1A"/>
          <w:sz w:val="24"/>
          <w:szCs w:val="24"/>
          <w:lang w:eastAsia="es-ES"/>
        </w:rPr>
      </w:pPr>
      <w:r>
        <w:rPr>
          <w:rFonts w:ascii="Arial" w:eastAsia="Times New Roman" w:hAnsi="Arial" w:cs="Arial"/>
          <w:color w:val="171717" w:themeColor="background2" w:themeShade="1A"/>
          <w:sz w:val="24"/>
          <w:szCs w:val="24"/>
          <w:lang w:eastAsia="es-ES"/>
        </w:rPr>
        <w:tab/>
        <w:t>Desde los años 60 del siglo XX la trayectoria intelectual e interdisciplinar de Edward O. Wilson ha sido muy diversa, aunque se percibe una línea de fondo que llega hasta hoy.</w:t>
      </w:r>
      <w:r w:rsidR="002C07A5">
        <w:rPr>
          <w:rFonts w:ascii="Arial" w:eastAsia="Times New Roman" w:hAnsi="Arial" w:cs="Arial"/>
          <w:color w:val="171717" w:themeColor="background2" w:themeShade="1A"/>
          <w:sz w:val="24"/>
          <w:szCs w:val="24"/>
          <w:lang w:eastAsia="es-ES"/>
        </w:rPr>
        <w:t xml:space="preserve"> Aunque pretende ser humanista, ha sido criticada por ser considerada demasiado reduccionista. Lo humanista queda en un segundo plano. Nunca consideró la posibilidad de la metafísica o de la trascendencia y menos aún del valor de la espiritualidad o de la religiosidad.</w:t>
      </w:r>
      <w:r>
        <w:rPr>
          <w:rFonts w:ascii="Arial" w:eastAsia="Times New Roman" w:hAnsi="Arial" w:cs="Arial"/>
          <w:color w:val="171717" w:themeColor="background2" w:themeShade="1A"/>
          <w:sz w:val="24"/>
          <w:szCs w:val="24"/>
          <w:lang w:eastAsia="es-ES"/>
        </w:rPr>
        <w:t xml:space="preserve"> </w:t>
      </w:r>
    </w:p>
    <w:p w14:paraId="4E8D30B1" w14:textId="77777777" w:rsidR="006D652B" w:rsidRDefault="006D652B" w:rsidP="006D652B">
      <w:pPr>
        <w:spacing w:after="0" w:line="276" w:lineRule="auto"/>
        <w:jc w:val="both"/>
        <w:rPr>
          <w:rFonts w:ascii="Arial" w:eastAsia="Times New Roman" w:hAnsi="Arial" w:cs="Arial"/>
          <w:color w:val="171717" w:themeColor="background2" w:themeShade="1A"/>
          <w:sz w:val="24"/>
          <w:szCs w:val="24"/>
          <w:lang w:eastAsia="es-ES"/>
        </w:rPr>
      </w:pPr>
      <w:r>
        <w:rPr>
          <w:rFonts w:ascii="Arial" w:eastAsia="Times New Roman" w:hAnsi="Arial" w:cs="Arial"/>
          <w:color w:val="171717" w:themeColor="background2" w:themeShade="1A"/>
          <w:sz w:val="24"/>
          <w:szCs w:val="24"/>
          <w:lang w:eastAsia="es-ES"/>
        </w:rPr>
        <w:tab/>
        <w:t>Sus inicios en la ciencia se centraron en el estudio biológico y social de las hormigas y desde allí levantó sus alas hacia otros temas más integradores.</w:t>
      </w:r>
    </w:p>
    <w:p w14:paraId="1991DF21" w14:textId="77777777" w:rsidR="006D652B" w:rsidRDefault="006D652B" w:rsidP="006D652B">
      <w:pPr>
        <w:spacing w:after="0" w:line="276" w:lineRule="auto"/>
        <w:jc w:val="both"/>
        <w:rPr>
          <w:rFonts w:ascii="Arial" w:eastAsia="Times New Roman" w:hAnsi="Arial" w:cs="Arial"/>
          <w:color w:val="171717" w:themeColor="background2" w:themeShade="1A"/>
          <w:sz w:val="24"/>
          <w:szCs w:val="24"/>
          <w:lang w:eastAsia="es-ES"/>
        </w:rPr>
      </w:pPr>
    </w:p>
    <w:p w14:paraId="0C29ACE3" w14:textId="77777777" w:rsidR="00AB5635" w:rsidRPr="00B71963" w:rsidRDefault="00AB5635" w:rsidP="006D652B">
      <w:pPr>
        <w:spacing w:after="0" w:line="276" w:lineRule="auto"/>
        <w:jc w:val="both"/>
        <w:rPr>
          <w:rFonts w:ascii="Arial" w:eastAsia="Times New Roman" w:hAnsi="Arial" w:cs="Arial"/>
          <w:color w:val="171717" w:themeColor="background2" w:themeShade="1A"/>
          <w:sz w:val="24"/>
          <w:szCs w:val="24"/>
          <w:lang w:eastAsia="es-ES"/>
        </w:rPr>
      </w:pPr>
    </w:p>
    <w:p w14:paraId="35DA4746" w14:textId="77777777" w:rsidR="006D652B" w:rsidRPr="006D652B" w:rsidRDefault="006D652B" w:rsidP="006D652B">
      <w:pPr>
        <w:pStyle w:val="Prrafodelista"/>
        <w:numPr>
          <w:ilvl w:val="0"/>
          <w:numId w:val="4"/>
        </w:numPr>
        <w:spacing w:after="0" w:line="276" w:lineRule="auto"/>
        <w:jc w:val="both"/>
        <w:rPr>
          <w:rFonts w:ascii="Arial" w:eastAsia="Times New Roman" w:hAnsi="Arial" w:cs="Arial"/>
          <w:b/>
          <w:color w:val="171717" w:themeColor="background2" w:themeShade="1A"/>
          <w:sz w:val="32"/>
          <w:szCs w:val="32"/>
          <w:lang w:eastAsia="es-ES"/>
        </w:rPr>
      </w:pPr>
      <w:r w:rsidRPr="006D652B">
        <w:rPr>
          <w:rFonts w:ascii="Arial" w:eastAsia="Times New Roman" w:hAnsi="Arial" w:cs="Arial"/>
          <w:color w:val="171717" w:themeColor="background2" w:themeShade="1A"/>
          <w:sz w:val="32"/>
          <w:szCs w:val="32"/>
          <w:lang w:eastAsia="es-ES"/>
        </w:rPr>
        <w:t>​</w:t>
      </w:r>
      <w:r w:rsidRPr="006D652B">
        <w:rPr>
          <w:rFonts w:ascii="Arial" w:eastAsia="Times New Roman" w:hAnsi="Arial" w:cs="Arial"/>
          <w:b/>
          <w:color w:val="171717" w:themeColor="background2" w:themeShade="1A"/>
          <w:sz w:val="32"/>
          <w:szCs w:val="32"/>
          <w:lang w:eastAsia="es-ES"/>
        </w:rPr>
        <w:t>Biogeografía, Biodiversidad y Evolución</w:t>
      </w:r>
      <w:r w:rsidR="008F7E68">
        <w:rPr>
          <w:rFonts w:ascii="Arial" w:eastAsia="Times New Roman" w:hAnsi="Arial" w:cs="Arial"/>
          <w:b/>
          <w:color w:val="171717" w:themeColor="background2" w:themeShade="1A"/>
          <w:sz w:val="32"/>
          <w:szCs w:val="32"/>
          <w:lang w:eastAsia="es-ES"/>
        </w:rPr>
        <w:t>: el mundo como sistema en evolución</w:t>
      </w:r>
    </w:p>
    <w:p w14:paraId="11ED14DC" w14:textId="77777777" w:rsidR="00803330" w:rsidRDefault="006D652B" w:rsidP="006D652B">
      <w:pPr>
        <w:spacing w:after="0" w:line="276" w:lineRule="auto"/>
        <w:ind w:firstLine="708"/>
        <w:jc w:val="both"/>
        <w:rPr>
          <w:rFonts w:ascii="Arial" w:eastAsia="Times New Roman" w:hAnsi="Arial" w:cs="Arial"/>
          <w:color w:val="171717" w:themeColor="background2" w:themeShade="1A"/>
          <w:sz w:val="24"/>
          <w:szCs w:val="24"/>
          <w:lang w:eastAsia="es-ES"/>
        </w:rPr>
      </w:pPr>
      <w:r>
        <w:rPr>
          <w:rFonts w:ascii="Arial" w:eastAsia="Times New Roman" w:hAnsi="Arial" w:cs="Arial"/>
          <w:color w:val="171717" w:themeColor="background2" w:themeShade="1A"/>
          <w:sz w:val="24"/>
          <w:szCs w:val="24"/>
          <w:lang w:eastAsia="es-ES"/>
        </w:rPr>
        <w:t xml:space="preserve">A partir del estudio sobre las hormigas, su curiosidad intelectual le llevó a la biología y biogeografía evolutiva: las relaciones entre los cambios geográficos y la evolución de las especies. </w:t>
      </w:r>
    </w:p>
    <w:p w14:paraId="4F45F9E3" w14:textId="77777777" w:rsidR="008F7E68" w:rsidRDefault="008F7E68" w:rsidP="006D652B">
      <w:pPr>
        <w:spacing w:after="0" w:line="276" w:lineRule="auto"/>
        <w:ind w:firstLine="708"/>
        <w:jc w:val="both"/>
        <w:rPr>
          <w:rFonts w:ascii="Arial" w:eastAsia="Times New Roman" w:hAnsi="Arial" w:cs="Arial"/>
          <w:color w:val="171717" w:themeColor="background2" w:themeShade="1A"/>
          <w:sz w:val="24"/>
          <w:szCs w:val="24"/>
          <w:lang w:eastAsia="es-ES"/>
        </w:rPr>
      </w:pPr>
    </w:p>
    <w:p w14:paraId="4A905B9F" w14:textId="77777777" w:rsidR="008F7E68" w:rsidRPr="008F7E68" w:rsidRDefault="008F7E68" w:rsidP="006D652B">
      <w:pPr>
        <w:spacing w:after="0" w:line="276" w:lineRule="auto"/>
        <w:ind w:firstLine="708"/>
        <w:jc w:val="both"/>
        <w:rPr>
          <w:rFonts w:ascii="Arial" w:eastAsia="Times New Roman" w:hAnsi="Arial" w:cs="Arial"/>
          <w:b/>
          <w:color w:val="171717" w:themeColor="background2" w:themeShade="1A"/>
          <w:sz w:val="24"/>
          <w:szCs w:val="24"/>
          <w:lang w:eastAsia="es-ES"/>
        </w:rPr>
      </w:pPr>
      <w:r>
        <w:rPr>
          <w:rFonts w:ascii="Arial" w:eastAsia="Times New Roman" w:hAnsi="Arial" w:cs="Arial"/>
          <w:b/>
          <w:color w:val="171717" w:themeColor="background2" w:themeShade="1A"/>
          <w:sz w:val="24"/>
          <w:szCs w:val="24"/>
          <w:lang w:eastAsia="es-ES"/>
        </w:rPr>
        <w:t>Biogeografía y evolución</w:t>
      </w:r>
    </w:p>
    <w:p w14:paraId="1F17BAA8" w14:textId="77777777" w:rsidR="008F7E68" w:rsidRDefault="008F7E68" w:rsidP="006D652B">
      <w:pPr>
        <w:spacing w:after="0" w:line="276" w:lineRule="auto"/>
        <w:ind w:firstLine="708"/>
        <w:jc w:val="both"/>
        <w:rPr>
          <w:rFonts w:ascii="Arial" w:eastAsia="Times New Roman" w:hAnsi="Arial" w:cs="Arial"/>
          <w:color w:val="171717" w:themeColor="background2" w:themeShade="1A"/>
          <w:sz w:val="24"/>
          <w:szCs w:val="24"/>
          <w:lang w:eastAsia="es-ES"/>
        </w:rPr>
      </w:pPr>
      <w:r>
        <w:rPr>
          <w:rFonts w:ascii="Arial" w:eastAsia="Times New Roman" w:hAnsi="Arial" w:cs="Arial"/>
          <w:color w:val="171717" w:themeColor="background2" w:themeShade="1A"/>
          <w:sz w:val="24"/>
          <w:szCs w:val="24"/>
          <w:lang w:eastAsia="es-ES"/>
        </w:rPr>
        <w:t>En mis lejanos años de estudiante (hace medio siglo) tuve el gusto de usar algunos libros de Wilson. Mis trabajos sobre paleo-bio-geografía (la evolución de las especies en función del cambio de placas y geografía de los continentes) me lo exigían.</w:t>
      </w:r>
    </w:p>
    <w:p w14:paraId="6C6074FA" w14:textId="77777777" w:rsidR="00803330" w:rsidRDefault="006D652B" w:rsidP="006D652B">
      <w:pPr>
        <w:spacing w:after="0" w:line="276" w:lineRule="auto"/>
        <w:ind w:firstLine="708"/>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En 1963 su trabajo y su concepción del equilibrio de especies lo llevaron a la </w:t>
      </w:r>
      <w:hyperlink r:id="rId40" w:tooltip="Biogeografía de islas" w:history="1">
        <w:r w:rsidRPr="006D652B">
          <w:rPr>
            <w:rFonts w:ascii="Arial" w:eastAsia="Times New Roman" w:hAnsi="Arial" w:cs="Arial"/>
            <w:color w:val="2E74B5" w:themeColor="accent1" w:themeShade="BF"/>
            <w:sz w:val="24"/>
            <w:szCs w:val="24"/>
            <w:u w:val="single"/>
            <w:lang w:eastAsia="es-ES"/>
          </w:rPr>
          <w:t>teoría de la biogeografía de islas</w:t>
        </w:r>
      </w:hyperlink>
      <w:r w:rsidRPr="00B71963">
        <w:rPr>
          <w:rFonts w:ascii="Arial" w:eastAsia="Times New Roman" w:hAnsi="Arial" w:cs="Arial"/>
          <w:color w:val="171717" w:themeColor="background2" w:themeShade="1A"/>
          <w:sz w:val="24"/>
          <w:szCs w:val="24"/>
          <w:lang w:eastAsia="es-ES"/>
        </w:rPr>
        <w:t>, que desarrolló junto al fallecido </w:t>
      </w:r>
      <w:r w:rsidRPr="006D652B">
        <w:rPr>
          <w:rFonts w:ascii="Arial" w:eastAsia="Times New Roman" w:hAnsi="Arial" w:cs="Arial"/>
          <w:color w:val="171717" w:themeColor="background2" w:themeShade="1A"/>
          <w:sz w:val="24"/>
          <w:szCs w:val="24"/>
          <w:lang w:eastAsia="es-ES"/>
        </w:rPr>
        <w:t>Robert H. MacArthur</w:t>
      </w:r>
      <w:r w:rsidRPr="00B71963">
        <w:rPr>
          <w:rFonts w:ascii="Arial" w:eastAsia="Times New Roman" w:hAnsi="Arial" w:cs="Arial"/>
          <w:color w:val="171717" w:themeColor="background2" w:themeShade="1A"/>
          <w:sz w:val="24"/>
          <w:szCs w:val="24"/>
          <w:lang w:eastAsia="es-ES"/>
        </w:rPr>
        <w:t> de la </w:t>
      </w:r>
      <w:hyperlink r:id="rId41" w:tooltip="Universidad de Princeton" w:history="1">
        <w:r w:rsidRPr="006D652B">
          <w:rPr>
            <w:rFonts w:ascii="Arial" w:eastAsia="Times New Roman" w:hAnsi="Arial" w:cs="Arial"/>
            <w:color w:val="171717" w:themeColor="background2" w:themeShade="1A"/>
            <w:sz w:val="24"/>
            <w:szCs w:val="24"/>
            <w:lang w:eastAsia="es-ES"/>
          </w:rPr>
          <w:t>Universidad de Princeton</w:t>
        </w:r>
      </w:hyperlink>
      <w:r w:rsidRPr="00B71963">
        <w:rPr>
          <w:rFonts w:ascii="Arial" w:eastAsia="Times New Roman" w:hAnsi="Arial" w:cs="Arial"/>
          <w:color w:val="171717" w:themeColor="background2" w:themeShade="1A"/>
          <w:sz w:val="24"/>
          <w:szCs w:val="24"/>
          <w:lang w:eastAsia="es-ES"/>
        </w:rPr>
        <w:t>. En su teoría, la inmigración y la extinción, los determinantes de la biodiversidad a nivel de especie, estaban vinculados al área (distancia de las islas a las regiones de origen) y las propiedades básicas de la</w:t>
      </w:r>
      <w:r w:rsidR="00B9527C">
        <w:rPr>
          <w:rFonts w:ascii="Arial" w:eastAsia="Times New Roman" w:hAnsi="Arial" w:cs="Arial"/>
          <w:color w:val="171717" w:themeColor="background2" w:themeShade="1A"/>
          <w:sz w:val="24"/>
          <w:szCs w:val="24"/>
          <w:lang w:eastAsia="es-ES"/>
        </w:rPr>
        <w:t xml:space="preserve"> ecología</w:t>
      </w:r>
      <w:r w:rsidRPr="00B71963">
        <w:rPr>
          <w:rFonts w:ascii="Arial" w:eastAsia="Times New Roman" w:hAnsi="Arial" w:cs="Arial"/>
          <w:color w:val="171717" w:themeColor="background2" w:themeShade="1A"/>
          <w:sz w:val="24"/>
          <w:szCs w:val="24"/>
          <w:lang w:eastAsia="es-ES"/>
        </w:rPr>
        <w:t> y la </w:t>
      </w:r>
      <w:r w:rsidR="00B9527C">
        <w:rPr>
          <w:rFonts w:ascii="Arial" w:eastAsia="Times New Roman" w:hAnsi="Arial" w:cs="Arial"/>
          <w:color w:val="171717" w:themeColor="background2" w:themeShade="1A"/>
          <w:sz w:val="24"/>
          <w:szCs w:val="24"/>
          <w:lang w:eastAsia="es-ES"/>
        </w:rPr>
        <w:t>demografía</w:t>
      </w:r>
      <w:r w:rsidRPr="00B71963">
        <w:rPr>
          <w:rFonts w:ascii="Arial" w:eastAsia="Times New Roman" w:hAnsi="Arial" w:cs="Arial"/>
          <w:color w:val="171717" w:themeColor="background2" w:themeShade="1A"/>
          <w:sz w:val="24"/>
          <w:szCs w:val="24"/>
          <w:lang w:eastAsia="es-ES"/>
        </w:rPr>
        <w:t xml:space="preserve">. </w:t>
      </w:r>
    </w:p>
    <w:p w14:paraId="4B7492A1" w14:textId="77777777" w:rsidR="006D652B" w:rsidRDefault="006D652B" w:rsidP="006D652B">
      <w:pPr>
        <w:spacing w:after="0" w:line="276" w:lineRule="auto"/>
        <w:ind w:firstLine="708"/>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El trabajo culminó en su libro de 1967 </w:t>
      </w:r>
      <w:proofErr w:type="spellStart"/>
      <w:r w:rsidR="008245F7">
        <w:fldChar w:fldCharType="begin"/>
      </w:r>
      <w:r w:rsidR="008245F7">
        <w:instrText xml:space="preserve"> HYPERLINK "https://en.wikipedia.org/wiki/The_Theory_of_Island_Biogeography" </w:instrText>
      </w:r>
      <w:r w:rsidR="008245F7">
        <w:fldChar w:fldCharType="separate"/>
      </w:r>
      <w:r w:rsidRPr="00B9527C">
        <w:rPr>
          <w:rStyle w:val="Hipervnculo"/>
          <w:rFonts w:ascii="Arial" w:eastAsia="Times New Roman" w:hAnsi="Arial" w:cs="Arial"/>
          <w:i/>
          <w:iCs/>
          <w:sz w:val="24"/>
          <w:szCs w:val="24"/>
          <w:lang w:eastAsia="es-ES"/>
        </w:rPr>
        <w:t>The</w:t>
      </w:r>
      <w:proofErr w:type="spellEnd"/>
      <w:r w:rsidRPr="00B9527C">
        <w:rPr>
          <w:rStyle w:val="Hipervnculo"/>
          <w:rFonts w:ascii="Arial" w:eastAsia="Times New Roman" w:hAnsi="Arial" w:cs="Arial"/>
          <w:i/>
          <w:iCs/>
          <w:sz w:val="24"/>
          <w:szCs w:val="24"/>
          <w:lang w:eastAsia="es-ES"/>
        </w:rPr>
        <w:t xml:space="preserve"> </w:t>
      </w:r>
      <w:proofErr w:type="spellStart"/>
      <w:r w:rsidRPr="00B9527C">
        <w:rPr>
          <w:rStyle w:val="Hipervnculo"/>
          <w:rFonts w:ascii="Arial" w:eastAsia="Times New Roman" w:hAnsi="Arial" w:cs="Arial"/>
          <w:i/>
          <w:iCs/>
          <w:sz w:val="24"/>
          <w:szCs w:val="24"/>
          <w:lang w:eastAsia="es-ES"/>
        </w:rPr>
        <w:t>Theory</w:t>
      </w:r>
      <w:proofErr w:type="spellEnd"/>
      <w:r w:rsidRPr="00B9527C">
        <w:rPr>
          <w:rStyle w:val="Hipervnculo"/>
          <w:rFonts w:ascii="Arial" w:eastAsia="Times New Roman" w:hAnsi="Arial" w:cs="Arial"/>
          <w:i/>
          <w:iCs/>
          <w:sz w:val="24"/>
          <w:szCs w:val="24"/>
          <w:lang w:eastAsia="es-ES"/>
        </w:rPr>
        <w:t xml:space="preserve"> </w:t>
      </w:r>
      <w:proofErr w:type="spellStart"/>
      <w:r w:rsidRPr="00B9527C">
        <w:rPr>
          <w:rStyle w:val="Hipervnculo"/>
          <w:rFonts w:ascii="Arial" w:eastAsia="Times New Roman" w:hAnsi="Arial" w:cs="Arial"/>
          <w:i/>
          <w:iCs/>
          <w:sz w:val="24"/>
          <w:szCs w:val="24"/>
          <w:lang w:eastAsia="es-ES"/>
        </w:rPr>
        <w:t>of</w:t>
      </w:r>
      <w:proofErr w:type="spellEnd"/>
      <w:r w:rsidRPr="00B9527C">
        <w:rPr>
          <w:rStyle w:val="Hipervnculo"/>
          <w:rFonts w:ascii="Arial" w:eastAsia="Times New Roman" w:hAnsi="Arial" w:cs="Arial"/>
          <w:i/>
          <w:iCs/>
          <w:sz w:val="24"/>
          <w:szCs w:val="24"/>
          <w:lang w:eastAsia="es-ES"/>
        </w:rPr>
        <w:t xml:space="preserve"> Island </w:t>
      </w:r>
      <w:proofErr w:type="spellStart"/>
      <w:r w:rsidRPr="00B9527C">
        <w:rPr>
          <w:rStyle w:val="Hipervnculo"/>
          <w:rFonts w:ascii="Arial" w:eastAsia="Times New Roman" w:hAnsi="Arial" w:cs="Arial"/>
          <w:i/>
          <w:iCs/>
          <w:sz w:val="24"/>
          <w:szCs w:val="24"/>
          <w:lang w:eastAsia="es-ES"/>
        </w:rPr>
        <w:t>Biogeography</w:t>
      </w:r>
      <w:proofErr w:type="spellEnd"/>
      <w:r w:rsidR="008245F7">
        <w:rPr>
          <w:rStyle w:val="Hipervnculo"/>
          <w:rFonts w:ascii="Arial" w:eastAsia="Times New Roman" w:hAnsi="Arial" w:cs="Arial"/>
          <w:i/>
          <w:iCs/>
          <w:sz w:val="24"/>
          <w:szCs w:val="24"/>
          <w:lang w:eastAsia="es-ES"/>
        </w:rPr>
        <w:fldChar w:fldCharType="end"/>
      </w:r>
      <w:r w:rsidRPr="00B71963">
        <w:rPr>
          <w:rFonts w:ascii="Arial" w:eastAsia="Times New Roman" w:hAnsi="Arial" w:cs="Arial"/>
          <w:i/>
          <w:iCs/>
          <w:color w:val="171717" w:themeColor="background2" w:themeShade="1A"/>
          <w:sz w:val="24"/>
          <w:szCs w:val="24"/>
          <w:lang w:eastAsia="es-ES"/>
        </w:rPr>
        <w:t>,</w:t>
      </w:r>
      <w:r w:rsidRPr="00B71963">
        <w:rPr>
          <w:rFonts w:ascii="Arial" w:eastAsia="Times New Roman" w:hAnsi="Arial" w:cs="Arial"/>
          <w:color w:val="171717" w:themeColor="background2" w:themeShade="1A"/>
          <w:sz w:val="24"/>
          <w:szCs w:val="24"/>
          <w:lang w:eastAsia="es-ES"/>
        </w:rPr>
        <w:t> el cual ha sido un trabajo de ref</w:t>
      </w:r>
      <w:r w:rsidR="008F7E68">
        <w:rPr>
          <w:rFonts w:ascii="Arial" w:eastAsia="Times New Roman" w:hAnsi="Arial" w:cs="Arial"/>
          <w:color w:val="171717" w:themeColor="background2" w:themeShade="1A"/>
          <w:sz w:val="24"/>
          <w:szCs w:val="24"/>
          <w:lang w:eastAsia="es-ES"/>
        </w:rPr>
        <w:t>erencia estándar desde entonces. Tuve ocasión de usar sus ideas en los años setenta…</w:t>
      </w:r>
    </w:p>
    <w:p w14:paraId="522A1569" w14:textId="77777777" w:rsidR="006D652B" w:rsidRPr="00B71963" w:rsidRDefault="006D652B" w:rsidP="006D652B">
      <w:pPr>
        <w:spacing w:after="0" w:line="276" w:lineRule="auto"/>
        <w:jc w:val="both"/>
        <w:rPr>
          <w:rFonts w:ascii="Arial" w:eastAsia="Times New Roman" w:hAnsi="Arial" w:cs="Arial"/>
          <w:color w:val="171717" w:themeColor="background2" w:themeShade="1A"/>
          <w:sz w:val="24"/>
          <w:szCs w:val="24"/>
          <w:lang w:eastAsia="es-ES"/>
        </w:rPr>
      </w:pPr>
    </w:p>
    <w:p w14:paraId="33843EB4" w14:textId="77777777" w:rsidR="006D652B" w:rsidRPr="00930972" w:rsidRDefault="006D652B" w:rsidP="006D652B">
      <w:pPr>
        <w:pStyle w:val="Prrafodelista"/>
        <w:numPr>
          <w:ilvl w:val="0"/>
          <w:numId w:val="4"/>
        </w:numPr>
        <w:spacing w:after="0" w:line="276" w:lineRule="auto"/>
        <w:jc w:val="both"/>
        <w:rPr>
          <w:rFonts w:ascii="Arial" w:eastAsia="Times New Roman" w:hAnsi="Arial" w:cs="Arial"/>
          <w:color w:val="171717" w:themeColor="background2" w:themeShade="1A"/>
          <w:sz w:val="32"/>
          <w:szCs w:val="32"/>
          <w:lang w:eastAsia="es-ES"/>
        </w:rPr>
      </w:pPr>
      <w:r w:rsidRPr="00930972">
        <w:rPr>
          <w:rFonts w:ascii="Arial" w:eastAsia="Times New Roman" w:hAnsi="Arial" w:cs="Arial"/>
          <w:b/>
          <w:color w:val="171717" w:themeColor="background2" w:themeShade="1A"/>
          <w:sz w:val="32"/>
          <w:szCs w:val="32"/>
          <w:lang w:eastAsia="es-ES"/>
        </w:rPr>
        <w:t>Sociobiología</w:t>
      </w:r>
      <w:r w:rsidRPr="00930972">
        <w:rPr>
          <w:rFonts w:ascii="Arial" w:eastAsia="Times New Roman" w:hAnsi="Arial" w:cs="Arial"/>
          <w:color w:val="171717" w:themeColor="background2" w:themeShade="1A"/>
          <w:sz w:val="32"/>
          <w:szCs w:val="32"/>
          <w:lang w:eastAsia="es-ES"/>
        </w:rPr>
        <w:t>​</w:t>
      </w:r>
    </w:p>
    <w:p w14:paraId="736645E5" w14:textId="77777777" w:rsidR="00B9527C" w:rsidRDefault="00B9527C" w:rsidP="00B9527C">
      <w:pPr>
        <w:spacing w:after="0" w:line="276" w:lineRule="auto"/>
        <w:ind w:firstLine="360"/>
        <w:jc w:val="both"/>
        <w:rPr>
          <w:rFonts w:ascii="Arial" w:eastAsia="Times New Roman" w:hAnsi="Arial" w:cs="Arial"/>
          <w:color w:val="171717" w:themeColor="background2" w:themeShade="1A"/>
          <w:sz w:val="24"/>
          <w:szCs w:val="24"/>
          <w:lang w:eastAsia="es-ES"/>
        </w:rPr>
      </w:pPr>
      <w:r>
        <w:rPr>
          <w:rFonts w:ascii="Arial" w:eastAsia="Times New Roman" w:hAnsi="Arial" w:cs="Arial"/>
          <w:color w:val="171717" w:themeColor="background2" w:themeShade="1A"/>
          <w:sz w:val="24"/>
          <w:szCs w:val="24"/>
          <w:lang w:eastAsia="es-ES"/>
        </w:rPr>
        <w:t xml:space="preserve">Desde estas perspectivas, Wilson investiga otros campos. </w:t>
      </w:r>
      <w:r w:rsidR="006D652B" w:rsidRPr="00B71963">
        <w:rPr>
          <w:rFonts w:ascii="Arial" w:eastAsia="Times New Roman" w:hAnsi="Arial" w:cs="Arial"/>
          <w:color w:val="171717" w:themeColor="background2" w:themeShade="1A"/>
          <w:sz w:val="24"/>
          <w:szCs w:val="24"/>
          <w:lang w:eastAsia="es-ES"/>
        </w:rPr>
        <w:t>En 1971  publicó su segunda síntesis principal, </w:t>
      </w:r>
      <w:proofErr w:type="spellStart"/>
      <w:r w:rsidR="006D652B" w:rsidRPr="00B71963">
        <w:rPr>
          <w:rFonts w:ascii="Arial" w:eastAsia="Times New Roman" w:hAnsi="Arial" w:cs="Arial"/>
          <w:i/>
          <w:iCs/>
          <w:color w:val="171717" w:themeColor="background2" w:themeShade="1A"/>
          <w:sz w:val="24"/>
          <w:szCs w:val="24"/>
          <w:lang w:eastAsia="es-ES"/>
        </w:rPr>
        <w:t>The</w:t>
      </w:r>
      <w:proofErr w:type="spellEnd"/>
      <w:r w:rsidR="006D652B" w:rsidRPr="00B71963">
        <w:rPr>
          <w:rFonts w:ascii="Arial" w:eastAsia="Times New Roman" w:hAnsi="Arial" w:cs="Arial"/>
          <w:i/>
          <w:iCs/>
          <w:color w:val="171717" w:themeColor="background2" w:themeShade="1A"/>
          <w:sz w:val="24"/>
          <w:szCs w:val="24"/>
          <w:lang w:eastAsia="es-ES"/>
        </w:rPr>
        <w:t xml:space="preserve"> </w:t>
      </w:r>
      <w:proofErr w:type="spellStart"/>
      <w:r w:rsidR="006D652B" w:rsidRPr="00B71963">
        <w:rPr>
          <w:rFonts w:ascii="Arial" w:eastAsia="Times New Roman" w:hAnsi="Arial" w:cs="Arial"/>
          <w:i/>
          <w:iCs/>
          <w:color w:val="171717" w:themeColor="background2" w:themeShade="1A"/>
          <w:sz w:val="24"/>
          <w:szCs w:val="24"/>
          <w:lang w:eastAsia="es-ES"/>
        </w:rPr>
        <w:t>Insect</w:t>
      </w:r>
      <w:proofErr w:type="spellEnd"/>
      <w:r w:rsidR="006D652B" w:rsidRPr="00B71963">
        <w:rPr>
          <w:rFonts w:ascii="Arial" w:eastAsia="Times New Roman" w:hAnsi="Arial" w:cs="Arial"/>
          <w:i/>
          <w:iCs/>
          <w:color w:val="171717" w:themeColor="background2" w:themeShade="1A"/>
          <w:sz w:val="24"/>
          <w:szCs w:val="24"/>
          <w:lang w:eastAsia="es-ES"/>
        </w:rPr>
        <w:t xml:space="preserve"> </w:t>
      </w:r>
      <w:proofErr w:type="spellStart"/>
      <w:r w:rsidR="006D652B" w:rsidRPr="00B71963">
        <w:rPr>
          <w:rFonts w:ascii="Arial" w:eastAsia="Times New Roman" w:hAnsi="Arial" w:cs="Arial"/>
          <w:i/>
          <w:iCs/>
          <w:color w:val="171717" w:themeColor="background2" w:themeShade="1A"/>
          <w:sz w:val="24"/>
          <w:szCs w:val="24"/>
          <w:lang w:eastAsia="es-ES"/>
        </w:rPr>
        <w:t>Societies</w:t>
      </w:r>
      <w:proofErr w:type="spellEnd"/>
      <w:r w:rsidR="006D652B" w:rsidRPr="00B71963">
        <w:rPr>
          <w:rFonts w:ascii="Arial" w:eastAsia="Times New Roman" w:hAnsi="Arial" w:cs="Arial"/>
          <w:i/>
          <w:iCs/>
          <w:color w:val="171717" w:themeColor="background2" w:themeShade="1A"/>
          <w:sz w:val="24"/>
          <w:szCs w:val="24"/>
          <w:lang w:eastAsia="es-ES"/>
        </w:rPr>
        <w:t>,</w:t>
      </w:r>
      <w:r w:rsidR="006D652B" w:rsidRPr="00B71963">
        <w:rPr>
          <w:rFonts w:ascii="Arial" w:eastAsia="Times New Roman" w:hAnsi="Arial" w:cs="Arial"/>
          <w:color w:val="171717" w:themeColor="background2" w:themeShade="1A"/>
          <w:sz w:val="24"/>
          <w:szCs w:val="24"/>
          <w:lang w:eastAsia="es-ES"/>
        </w:rPr>
        <w:t xml:space="preserve"> que formulaba el conocimiento existente sobre el comportamiento de las </w:t>
      </w:r>
      <w:r w:rsidR="006D652B" w:rsidRPr="00B9527C">
        <w:rPr>
          <w:rFonts w:ascii="Arial" w:eastAsia="Times New Roman" w:hAnsi="Arial" w:cs="Arial"/>
          <w:color w:val="171717" w:themeColor="background2" w:themeShade="1A"/>
          <w:sz w:val="24"/>
          <w:szCs w:val="24"/>
          <w:lang w:eastAsia="es-ES"/>
        </w:rPr>
        <w:t>hormigas, abejas sociales, avispas sociales y termitas, sobre la base de la </w:t>
      </w:r>
      <w:hyperlink r:id="rId42" w:tooltip="Biología de poblaciones" w:history="1">
        <w:r w:rsidR="006D652B" w:rsidRPr="00B9527C">
          <w:rPr>
            <w:rFonts w:ascii="Arial" w:eastAsia="Times New Roman" w:hAnsi="Arial" w:cs="Arial"/>
            <w:color w:val="171717" w:themeColor="background2" w:themeShade="1A"/>
            <w:sz w:val="24"/>
            <w:szCs w:val="24"/>
            <w:lang w:eastAsia="es-ES"/>
          </w:rPr>
          <w:t>biología de poblaciones</w:t>
        </w:r>
      </w:hyperlink>
      <w:r w:rsidR="006D652B" w:rsidRPr="00B9527C">
        <w:rPr>
          <w:rFonts w:ascii="Arial" w:eastAsia="Times New Roman" w:hAnsi="Arial" w:cs="Arial"/>
          <w:color w:val="171717" w:themeColor="background2" w:themeShade="1A"/>
          <w:sz w:val="24"/>
          <w:szCs w:val="24"/>
          <w:lang w:eastAsia="es-ES"/>
        </w:rPr>
        <w:t xml:space="preserve">. </w:t>
      </w:r>
    </w:p>
    <w:p w14:paraId="35945F79" w14:textId="77777777" w:rsidR="00B9527C" w:rsidRPr="00B9527C" w:rsidRDefault="006D652B" w:rsidP="00B9527C">
      <w:pPr>
        <w:spacing w:after="0" w:line="276" w:lineRule="auto"/>
        <w:ind w:firstLine="360"/>
        <w:jc w:val="both"/>
        <w:rPr>
          <w:rFonts w:ascii="Arial" w:eastAsia="Times New Roman" w:hAnsi="Arial" w:cs="Arial"/>
          <w:color w:val="171717" w:themeColor="background2" w:themeShade="1A"/>
          <w:sz w:val="24"/>
          <w:szCs w:val="24"/>
          <w:lang w:eastAsia="es-ES"/>
        </w:rPr>
      </w:pPr>
      <w:r w:rsidRPr="00B9527C">
        <w:rPr>
          <w:rFonts w:ascii="Arial" w:eastAsia="Times New Roman" w:hAnsi="Arial" w:cs="Arial"/>
          <w:color w:val="171717" w:themeColor="background2" w:themeShade="1A"/>
          <w:sz w:val="24"/>
          <w:szCs w:val="24"/>
          <w:lang w:eastAsia="es-ES"/>
        </w:rPr>
        <w:t>En él introdujo el concepto de una nueva disciplina, la </w:t>
      </w:r>
      <w:hyperlink r:id="rId43" w:tooltip="Sociobiología" w:history="1">
        <w:r w:rsidRPr="00B9527C">
          <w:rPr>
            <w:rFonts w:ascii="Arial" w:eastAsia="Times New Roman" w:hAnsi="Arial" w:cs="Arial"/>
            <w:color w:val="171717" w:themeColor="background2" w:themeShade="1A"/>
            <w:sz w:val="24"/>
            <w:szCs w:val="24"/>
            <w:lang w:eastAsia="es-ES"/>
          </w:rPr>
          <w:t>sociobiología</w:t>
        </w:r>
      </w:hyperlink>
      <w:r w:rsidRPr="00B9527C">
        <w:rPr>
          <w:rFonts w:ascii="Arial" w:eastAsia="Times New Roman" w:hAnsi="Arial" w:cs="Arial"/>
          <w:color w:val="171717" w:themeColor="background2" w:themeShade="1A"/>
          <w:sz w:val="24"/>
          <w:szCs w:val="24"/>
          <w:lang w:eastAsia="es-ES"/>
        </w:rPr>
        <w:t>,</w:t>
      </w:r>
      <w:r w:rsidRPr="00B71963">
        <w:rPr>
          <w:rFonts w:ascii="Arial" w:eastAsia="Times New Roman" w:hAnsi="Arial" w:cs="Arial"/>
          <w:color w:val="171717" w:themeColor="background2" w:themeShade="1A"/>
          <w:sz w:val="24"/>
          <w:szCs w:val="24"/>
          <w:lang w:eastAsia="es-ES"/>
        </w:rPr>
        <w:t xml:space="preserve"> el </w:t>
      </w:r>
      <w:r w:rsidRPr="00B9527C">
        <w:rPr>
          <w:rFonts w:ascii="Arial" w:eastAsia="Times New Roman" w:hAnsi="Arial" w:cs="Arial"/>
          <w:color w:val="171717" w:themeColor="background2" w:themeShade="1A"/>
          <w:sz w:val="24"/>
          <w:szCs w:val="24"/>
          <w:lang w:eastAsia="es-ES"/>
        </w:rPr>
        <w:t>estudio sistemático de la base biológica del </w:t>
      </w:r>
      <w:hyperlink r:id="rId44" w:tooltip="Comportamiento social" w:history="1">
        <w:r w:rsidRPr="00B9527C">
          <w:rPr>
            <w:rFonts w:ascii="Arial" w:eastAsia="Times New Roman" w:hAnsi="Arial" w:cs="Arial"/>
            <w:color w:val="171717" w:themeColor="background2" w:themeShade="1A"/>
            <w:sz w:val="24"/>
            <w:szCs w:val="24"/>
            <w:lang w:eastAsia="es-ES"/>
          </w:rPr>
          <w:t>comportamiento social</w:t>
        </w:r>
      </w:hyperlink>
      <w:r w:rsidRPr="00B9527C">
        <w:rPr>
          <w:rFonts w:ascii="Arial" w:eastAsia="Times New Roman" w:hAnsi="Arial" w:cs="Arial"/>
          <w:color w:val="171717" w:themeColor="background2" w:themeShade="1A"/>
          <w:sz w:val="24"/>
          <w:szCs w:val="24"/>
          <w:lang w:eastAsia="es-ES"/>
        </w:rPr>
        <w:t> en todo tipo</w:t>
      </w:r>
      <w:r w:rsidRPr="00B71963">
        <w:rPr>
          <w:rFonts w:ascii="Arial" w:eastAsia="Times New Roman" w:hAnsi="Arial" w:cs="Arial"/>
          <w:color w:val="171717" w:themeColor="background2" w:themeShade="1A"/>
          <w:sz w:val="24"/>
          <w:szCs w:val="24"/>
          <w:lang w:eastAsia="es-ES"/>
        </w:rPr>
        <w:t xml:space="preserve"> de organismos. En 1975 publicó </w:t>
      </w:r>
      <w:hyperlink r:id="rId45" w:history="1">
        <w:r w:rsidRPr="00B9527C">
          <w:rPr>
            <w:rStyle w:val="Hipervnculo"/>
            <w:rFonts w:ascii="Arial" w:eastAsia="Times New Roman" w:hAnsi="Arial" w:cs="Arial"/>
            <w:i/>
            <w:iCs/>
            <w:sz w:val="24"/>
            <w:szCs w:val="24"/>
            <w:lang w:eastAsia="es-ES"/>
          </w:rPr>
          <w:t>Sociobiología: La Nueva Síntesis</w:t>
        </w:r>
      </w:hyperlink>
      <w:r w:rsidRPr="00B71963">
        <w:rPr>
          <w:rFonts w:ascii="Arial" w:eastAsia="Times New Roman" w:hAnsi="Arial" w:cs="Arial"/>
          <w:i/>
          <w:iCs/>
          <w:color w:val="171717" w:themeColor="background2" w:themeShade="1A"/>
          <w:sz w:val="24"/>
          <w:szCs w:val="24"/>
          <w:lang w:eastAsia="es-ES"/>
        </w:rPr>
        <w:t>,</w:t>
      </w:r>
      <w:r w:rsidRPr="00B71963">
        <w:rPr>
          <w:rFonts w:ascii="Arial" w:eastAsia="Times New Roman" w:hAnsi="Arial" w:cs="Arial"/>
          <w:color w:val="171717" w:themeColor="background2" w:themeShade="1A"/>
          <w:sz w:val="24"/>
          <w:szCs w:val="24"/>
          <w:lang w:eastAsia="es-ES"/>
        </w:rPr>
        <w:t xml:space="preserve"> que extendió </w:t>
      </w:r>
      <w:r w:rsidRPr="00B9527C">
        <w:rPr>
          <w:rFonts w:ascii="Arial" w:eastAsia="Times New Roman" w:hAnsi="Arial" w:cs="Arial"/>
          <w:color w:val="171717" w:themeColor="background2" w:themeShade="1A"/>
          <w:sz w:val="24"/>
          <w:szCs w:val="24"/>
          <w:lang w:eastAsia="es-ES"/>
        </w:rPr>
        <w:t>el tema a los </w:t>
      </w:r>
      <w:hyperlink r:id="rId46" w:tooltip="Vertebrata" w:history="1">
        <w:r w:rsidRPr="00B9527C">
          <w:rPr>
            <w:rFonts w:ascii="Arial" w:eastAsia="Times New Roman" w:hAnsi="Arial" w:cs="Arial"/>
            <w:color w:val="171717" w:themeColor="background2" w:themeShade="1A"/>
            <w:sz w:val="24"/>
            <w:szCs w:val="24"/>
            <w:lang w:eastAsia="es-ES"/>
          </w:rPr>
          <w:t>vertebrados</w:t>
        </w:r>
      </w:hyperlink>
      <w:r w:rsidRPr="00B9527C">
        <w:rPr>
          <w:rFonts w:ascii="Arial" w:eastAsia="Times New Roman" w:hAnsi="Arial" w:cs="Arial"/>
          <w:color w:val="171717" w:themeColor="background2" w:themeShade="1A"/>
          <w:sz w:val="24"/>
          <w:szCs w:val="24"/>
          <w:lang w:eastAsia="es-ES"/>
        </w:rPr>
        <w:t> y lo unió más estrechamente a la </w:t>
      </w:r>
      <w:hyperlink r:id="rId47" w:tooltip="Biología evolutiva" w:history="1">
        <w:r w:rsidRPr="00B9527C">
          <w:rPr>
            <w:rFonts w:ascii="Arial" w:eastAsia="Times New Roman" w:hAnsi="Arial" w:cs="Arial"/>
            <w:color w:val="171717" w:themeColor="background2" w:themeShade="1A"/>
            <w:sz w:val="24"/>
            <w:szCs w:val="24"/>
            <w:lang w:eastAsia="es-ES"/>
          </w:rPr>
          <w:t>biología evolutiva</w:t>
        </w:r>
      </w:hyperlink>
      <w:r w:rsidRPr="00B9527C">
        <w:rPr>
          <w:rFonts w:ascii="Arial" w:eastAsia="Times New Roman" w:hAnsi="Arial" w:cs="Arial"/>
          <w:color w:val="171717" w:themeColor="background2" w:themeShade="1A"/>
          <w:sz w:val="24"/>
          <w:szCs w:val="24"/>
          <w:lang w:eastAsia="es-ES"/>
        </w:rPr>
        <w:t>.</w:t>
      </w:r>
      <w:r w:rsidR="007C65E3">
        <w:rPr>
          <w:rFonts w:ascii="Arial" w:eastAsia="Times New Roman" w:hAnsi="Arial" w:cs="Arial"/>
          <w:color w:val="171717" w:themeColor="background2" w:themeShade="1A"/>
          <w:sz w:val="24"/>
          <w:szCs w:val="24"/>
          <w:lang w:eastAsia="es-ES"/>
        </w:rPr>
        <w:t xml:space="preserve"> Sin embargo, el excesivo “reduccionismo” hizo que su obra fuera muy criticada. </w:t>
      </w:r>
    </w:p>
    <w:p w14:paraId="181F7369" w14:textId="77777777" w:rsidR="00B9527C" w:rsidRDefault="00B9527C" w:rsidP="00B9527C">
      <w:pPr>
        <w:spacing w:after="0" w:line="276" w:lineRule="auto"/>
        <w:ind w:firstLine="360"/>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 xml:space="preserve"> </w:t>
      </w:r>
      <w:r w:rsidR="006D652B" w:rsidRPr="00B71963">
        <w:rPr>
          <w:rFonts w:ascii="Arial" w:eastAsia="Times New Roman" w:hAnsi="Arial" w:cs="Arial"/>
          <w:color w:val="171717" w:themeColor="background2" w:themeShade="1A"/>
          <w:sz w:val="24"/>
          <w:szCs w:val="24"/>
          <w:lang w:eastAsia="es-ES"/>
        </w:rPr>
        <w:t>​</w:t>
      </w:r>
      <w:r w:rsidR="006D652B" w:rsidRPr="00B71963">
        <w:rPr>
          <w:rFonts w:ascii="Arial" w:eastAsia="Times New Roman" w:hAnsi="Arial" w:cs="Arial"/>
          <w:i/>
          <w:iCs/>
          <w:color w:val="171717" w:themeColor="background2" w:themeShade="1A"/>
          <w:sz w:val="24"/>
          <w:szCs w:val="24"/>
          <w:lang w:eastAsia="es-ES"/>
        </w:rPr>
        <w:t>Sociobiología</w:t>
      </w:r>
      <w:r w:rsidR="006D652B" w:rsidRPr="00B71963">
        <w:rPr>
          <w:rFonts w:ascii="Arial" w:eastAsia="Times New Roman" w:hAnsi="Arial" w:cs="Arial"/>
          <w:color w:val="171717" w:themeColor="background2" w:themeShade="1A"/>
          <w:sz w:val="24"/>
          <w:szCs w:val="24"/>
          <w:lang w:eastAsia="es-ES"/>
        </w:rPr>
        <w:t xml:space="preserve"> también incluyó un breve análisis de los orígenes de </w:t>
      </w:r>
      <w:r w:rsidR="006D652B" w:rsidRPr="00B9527C">
        <w:rPr>
          <w:rFonts w:ascii="Arial" w:eastAsia="Times New Roman" w:hAnsi="Arial" w:cs="Arial"/>
          <w:color w:val="171717" w:themeColor="background2" w:themeShade="1A"/>
          <w:sz w:val="24"/>
          <w:szCs w:val="24"/>
          <w:lang w:eastAsia="es-ES"/>
        </w:rPr>
        <w:t>la </w:t>
      </w:r>
      <w:hyperlink r:id="rId48" w:tooltip="Naturaleza humana" w:history="1">
        <w:r w:rsidR="006D652B" w:rsidRPr="00B9527C">
          <w:rPr>
            <w:rFonts w:ascii="Arial" w:eastAsia="Times New Roman" w:hAnsi="Arial" w:cs="Arial"/>
            <w:color w:val="171717" w:themeColor="background2" w:themeShade="1A"/>
            <w:sz w:val="24"/>
            <w:szCs w:val="24"/>
            <w:lang w:eastAsia="es-ES"/>
          </w:rPr>
          <w:t>naturaleza humana</w:t>
        </w:r>
      </w:hyperlink>
      <w:r w:rsidR="006D652B" w:rsidRPr="00B9527C">
        <w:rPr>
          <w:rFonts w:ascii="Arial" w:eastAsia="Times New Roman" w:hAnsi="Arial" w:cs="Arial"/>
          <w:color w:val="171717" w:themeColor="background2" w:themeShade="1A"/>
          <w:sz w:val="24"/>
          <w:szCs w:val="24"/>
          <w:lang w:eastAsia="es-ES"/>
        </w:rPr>
        <w:t>. Esto provocó una amarga controversia sobre el papel de</w:t>
      </w:r>
      <w:r w:rsidR="006D652B" w:rsidRPr="00B71963">
        <w:rPr>
          <w:rFonts w:ascii="Arial" w:eastAsia="Times New Roman" w:hAnsi="Arial" w:cs="Arial"/>
          <w:color w:val="171717" w:themeColor="background2" w:themeShade="1A"/>
          <w:sz w:val="24"/>
          <w:szCs w:val="24"/>
          <w:lang w:eastAsia="es-ES"/>
        </w:rPr>
        <w:t xml:space="preserve"> </w:t>
      </w:r>
      <w:r w:rsidR="006D652B" w:rsidRPr="00B9527C">
        <w:rPr>
          <w:rFonts w:ascii="Arial" w:eastAsia="Times New Roman" w:hAnsi="Arial" w:cs="Arial"/>
          <w:color w:val="171717" w:themeColor="background2" w:themeShade="1A"/>
          <w:sz w:val="24"/>
          <w:szCs w:val="24"/>
          <w:lang w:eastAsia="es-ES"/>
        </w:rPr>
        <w:t>la biología en el </w:t>
      </w:r>
      <w:hyperlink r:id="rId49" w:tooltip="Comportamiento humano" w:history="1">
        <w:r w:rsidR="006D652B" w:rsidRPr="00B9527C">
          <w:rPr>
            <w:rFonts w:ascii="Arial" w:eastAsia="Times New Roman" w:hAnsi="Arial" w:cs="Arial"/>
            <w:color w:val="171717" w:themeColor="background2" w:themeShade="1A"/>
            <w:sz w:val="24"/>
            <w:szCs w:val="24"/>
            <w:lang w:eastAsia="es-ES"/>
          </w:rPr>
          <w:t>comportamiento humano</w:t>
        </w:r>
      </w:hyperlink>
      <w:r>
        <w:rPr>
          <w:rFonts w:ascii="Arial" w:eastAsia="Times New Roman" w:hAnsi="Arial" w:cs="Arial"/>
          <w:color w:val="171717" w:themeColor="background2" w:themeShade="1A"/>
          <w:sz w:val="24"/>
          <w:szCs w:val="24"/>
          <w:lang w:eastAsia="es-ES"/>
        </w:rPr>
        <w:t>, aún no resuelta.</w:t>
      </w:r>
    </w:p>
    <w:p w14:paraId="099B3D71" w14:textId="77777777" w:rsidR="00B9527C" w:rsidRDefault="00AB5635" w:rsidP="00B9527C">
      <w:pPr>
        <w:spacing w:after="0" w:line="276" w:lineRule="auto"/>
        <w:ind w:firstLine="360"/>
        <w:jc w:val="both"/>
        <w:rPr>
          <w:rFonts w:ascii="Arial" w:eastAsia="Times New Roman" w:hAnsi="Arial" w:cs="Arial"/>
          <w:color w:val="171717" w:themeColor="background2" w:themeShade="1A"/>
          <w:sz w:val="24"/>
          <w:szCs w:val="24"/>
          <w:lang w:eastAsia="es-ES"/>
        </w:rPr>
      </w:pPr>
      <w:r>
        <w:rPr>
          <w:rFonts w:ascii="Arial" w:eastAsia="Times New Roman" w:hAnsi="Arial" w:cs="Arial"/>
          <w:color w:val="171717" w:themeColor="background2" w:themeShade="1A"/>
          <w:sz w:val="24"/>
          <w:szCs w:val="24"/>
          <w:lang w:eastAsia="es-ES"/>
        </w:rPr>
        <w:t>Aunque se le suele considerar el creador del término “</w:t>
      </w:r>
      <w:hyperlink r:id="rId50" w:history="1">
        <w:r w:rsidRPr="00AB5635">
          <w:rPr>
            <w:rStyle w:val="Hipervnculo"/>
            <w:rFonts w:ascii="Arial" w:eastAsia="Times New Roman" w:hAnsi="Arial" w:cs="Arial"/>
            <w:sz w:val="24"/>
            <w:szCs w:val="24"/>
            <w:lang w:eastAsia="es-ES"/>
          </w:rPr>
          <w:t>humanismo científico</w:t>
        </w:r>
      </w:hyperlink>
      <w:r>
        <w:rPr>
          <w:rFonts w:ascii="Arial" w:eastAsia="Times New Roman" w:hAnsi="Arial" w:cs="Arial"/>
          <w:color w:val="171717" w:themeColor="background2" w:themeShade="1A"/>
          <w:sz w:val="24"/>
          <w:szCs w:val="24"/>
          <w:lang w:eastAsia="es-ES"/>
        </w:rPr>
        <w:t>”, para él este término era más científico que humanístico, como veremos, tiende a un cierto “</w:t>
      </w:r>
      <w:hyperlink r:id="rId51" w:anchor=":~:text=Se%20entiende%20com%C3%BAnmente%20por%20reduccionismo,de%20otra%20u%20otras%20ciencias." w:history="1">
        <w:r w:rsidRPr="00AB5635">
          <w:rPr>
            <w:rStyle w:val="Hipervnculo"/>
            <w:rFonts w:ascii="Arial" w:eastAsia="Times New Roman" w:hAnsi="Arial" w:cs="Arial"/>
            <w:sz w:val="24"/>
            <w:szCs w:val="24"/>
            <w:lang w:eastAsia="es-ES"/>
          </w:rPr>
          <w:t>reduccionismo” biologicista</w:t>
        </w:r>
      </w:hyperlink>
      <w:r>
        <w:rPr>
          <w:rFonts w:ascii="Arial" w:eastAsia="Times New Roman" w:hAnsi="Arial" w:cs="Arial"/>
          <w:color w:val="171717" w:themeColor="background2" w:themeShade="1A"/>
          <w:sz w:val="24"/>
          <w:szCs w:val="24"/>
          <w:lang w:eastAsia="es-ES"/>
        </w:rPr>
        <w:t>: la biología parece explicarlo todo.</w:t>
      </w:r>
    </w:p>
    <w:p w14:paraId="2390D7AB" w14:textId="77777777" w:rsidR="006D652B" w:rsidRPr="00B71963" w:rsidRDefault="006D652B" w:rsidP="00B9527C">
      <w:pPr>
        <w:spacing w:after="0" w:line="276" w:lineRule="auto"/>
        <w:ind w:firstLine="360"/>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w:t>
      </w:r>
    </w:p>
    <w:p w14:paraId="06AE76C5" w14:textId="77777777" w:rsidR="006D652B" w:rsidRPr="00930972" w:rsidRDefault="008F7E68" w:rsidP="006D652B">
      <w:pPr>
        <w:pStyle w:val="Prrafodelista"/>
        <w:numPr>
          <w:ilvl w:val="0"/>
          <w:numId w:val="4"/>
        </w:numPr>
        <w:spacing w:after="0" w:line="276" w:lineRule="auto"/>
        <w:jc w:val="both"/>
        <w:rPr>
          <w:rFonts w:ascii="Arial" w:eastAsia="Times New Roman" w:hAnsi="Arial" w:cs="Arial"/>
          <w:b/>
          <w:color w:val="171717" w:themeColor="background2" w:themeShade="1A"/>
          <w:sz w:val="32"/>
          <w:szCs w:val="32"/>
          <w:lang w:eastAsia="es-ES"/>
        </w:rPr>
      </w:pPr>
      <w:r>
        <w:rPr>
          <w:rFonts w:ascii="Arial" w:eastAsia="Times New Roman" w:hAnsi="Arial" w:cs="Arial"/>
          <w:b/>
          <w:color w:val="171717" w:themeColor="background2" w:themeShade="1A"/>
          <w:sz w:val="32"/>
          <w:szCs w:val="32"/>
          <w:lang w:eastAsia="es-ES"/>
        </w:rPr>
        <w:t xml:space="preserve">¿Quiénes somos nosotros los humanos? </w:t>
      </w:r>
      <w:r w:rsidR="006D652B" w:rsidRPr="00930972">
        <w:rPr>
          <w:rFonts w:ascii="Arial" w:eastAsia="Times New Roman" w:hAnsi="Arial" w:cs="Arial"/>
          <w:b/>
          <w:color w:val="171717" w:themeColor="background2" w:themeShade="1A"/>
          <w:sz w:val="32"/>
          <w:szCs w:val="32"/>
          <w:lang w:eastAsia="es-ES"/>
        </w:rPr>
        <w:t>La naturaleza humana</w:t>
      </w:r>
    </w:p>
    <w:p w14:paraId="6E0F0728" w14:textId="77777777" w:rsidR="008F7E68" w:rsidRDefault="00B9527C" w:rsidP="004B7C23">
      <w:pPr>
        <w:spacing w:after="0" w:line="276" w:lineRule="auto"/>
        <w:ind w:firstLine="360"/>
        <w:jc w:val="both"/>
        <w:rPr>
          <w:rFonts w:ascii="Arial" w:eastAsia="Times New Roman" w:hAnsi="Arial" w:cs="Arial"/>
          <w:color w:val="171717" w:themeColor="background2" w:themeShade="1A"/>
          <w:sz w:val="24"/>
          <w:szCs w:val="24"/>
          <w:lang w:eastAsia="es-ES"/>
        </w:rPr>
      </w:pPr>
      <w:r>
        <w:rPr>
          <w:rFonts w:ascii="Arial" w:eastAsia="Times New Roman" w:hAnsi="Arial" w:cs="Arial"/>
          <w:color w:val="171717" w:themeColor="background2" w:themeShade="1A"/>
          <w:sz w:val="24"/>
          <w:szCs w:val="24"/>
          <w:lang w:eastAsia="es-ES"/>
        </w:rPr>
        <w:t xml:space="preserve">Esto nos lleva al tercer ámbito de interés de Edward O. Wilson. </w:t>
      </w:r>
      <w:r w:rsidR="008F7E68">
        <w:rPr>
          <w:rFonts w:ascii="Arial" w:eastAsia="Times New Roman" w:hAnsi="Arial" w:cs="Arial"/>
          <w:color w:val="171717" w:themeColor="background2" w:themeShade="1A"/>
          <w:sz w:val="24"/>
          <w:szCs w:val="24"/>
          <w:lang w:eastAsia="es-ES"/>
        </w:rPr>
        <w:t xml:space="preserve">¿En qué nos diferenciamos de los animales? </w:t>
      </w:r>
    </w:p>
    <w:p w14:paraId="51926E16" w14:textId="77777777" w:rsidR="006D652B" w:rsidRDefault="006D652B" w:rsidP="004B7C23">
      <w:pPr>
        <w:spacing w:after="0" w:line="276" w:lineRule="auto"/>
        <w:ind w:firstLine="360"/>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En</w:t>
      </w:r>
      <w:r w:rsidR="00B9527C">
        <w:rPr>
          <w:rFonts w:ascii="Arial" w:eastAsia="Times New Roman" w:hAnsi="Arial" w:cs="Arial"/>
          <w:color w:val="171717" w:themeColor="background2" w:themeShade="1A"/>
          <w:sz w:val="24"/>
          <w:szCs w:val="24"/>
          <w:lang w:eastAsia="es-ES"/>
        </w:rPr>
        <w:t xml:space="preserve"> 1978 Wilson publicó su polémica</w:t>
      </w:r>
      <w:r w:rsidRPr="00B71963">
        <w:rPr>
          <w:rFonts w:ascii="Arial" w:eastAsia="Times New Roman" w:hAnsi="Arial" w:cs="Arial"/>
          <w:color w:val="171717" w:themeColor="background2" w:themeShade="1A"/>
          <w:sz w:val="24"/>
          <w:szCs w:val="24"/>
          <w:lang w:eastAsia="es-ES"/>
        </w:rPr>
        <w:t xml:space="preserve"> obra </w:t>
      </w:r>
      <w:hyperlink r:id="rId52" w:history="1">
        <w:r w:rsidRPr="00B9527C">
          <w:rPr>
            <w:rStyle w:val="Hipervnculo"/>
            <w:rFonts w:ascii="Arial" w:eastAsia="Times New Roman" w:hAnsi="Arial" w:cs="Arial"/>
            <w:i/>
            <w:iCs/>
            <w:sz w:val="24"/>
            <w:szCs w:val="24"/>
            <w:lang w:eastAsia="es-ES"/>
          </w:rPr>
          <w:t>Sobre la naturaleza humana</w:t>
        </w:r>
        <w:r w:rsidRPr="00B9527C">
          <w:rPr>
            <w:rStyle w:val="Hipervnculo"/>
            <w:rFonts w:ascii="Arial" w:eastAsia="Times New Roman" w:hAnsi="Arial" w:cs="Arial"/>
            <w:sz w:val="24"/>
            <w:szCs w:val="24"/>
            <w:lang w:eastAsia="es-ES"/>
          </w:rPr>
          <w:t> </w:t>
        </w:r>
      </w:hyperlink>
      <w:r w:rsidRPr="00B71963">
        <w:rPr>
          <w:rFonts w:ascii="Arial" w:eastAsia="Times New Roman" w:hAnsi="Arial" w:cs="Arial"/>
          <w:color w:val="171717" w:themeColor="background2" w:themeShade="1A"/>
          <w:sz w:val="24"/>
          <w:szCs w:val="24"/>
          <w:lang w:eastAsia="es-ES"/>
        </w:rPr>
        <w:t>con la que ganó su primer </w:t>
      </w:r>
      <w:hyperlink r:id="rId53" w:tooltip="Premio Pulitzer" w:history="1">
        <w:r w:rsidRPr="00B71963">
          <w:rPr>
            <w:rFonts w:ascii="Arial" w:eastAsia="Times New Roman" w:hAnsi="Arial" w:cs="Arial"/>
            <w:color w:val="171717" w:themeColor="background2" w:themeShade="1A"/>
            <w:sz w:val="24"/>
            <w:szCs w:val="24"/>
            <w:u w:val="single"/>
            <w:lang w:eastAsia="es-ES"/>
          </w:rPr>
          <w:t>Premio Pulitzer</w:t>
        </w:r>
      </w:hyperlink>
      <w:r w:rsidRPr="00B71963">
        <w:rPr>
          <w:rFonts w:ascii="Arial" w:eastAsia="Times New Roman" w:hAnsi="Arial" w:cs="Arial"/>
          <w:color w:val="171717" w:themeColor="background2" w:themeShade="1A"/>
          <w:sz w:val="24"/>
          <w:szCs w:val="24"/>
          <w:lang w:eastAsia="es-ES"/>
        </w:rPr>
        <w:t>. La obra trata el papel de la biología en la evolución de la cultura humana con el objetivo de cubrir más completamente el tema de la cultura y responder a la crítica.</w:t>
      </w:r>
      <w:r w:rsidR="004B7C23">
        <w:rPr>
          <w:rFonts w:ascii="Arial" w:eastAsia="Times New Roman" w:hAnsi="Arial" w:cs="Arial"/>
          <w:color w:val="171717" w:themeColor="background2" w:themeShade="1A"/>
          <w:sz w:val="24"/>
          <w:szCs w:val="24"/>
          <w:lang w:eastAsia="es-ES"/>
        </w:rPr>
        <w:t xml:space="preserve"> </w:t>
      </w:r>
      <w:r w:rsidR="008F7E68">
        <w:rPr>
          <w:rFonts w:ascii="Arial" w:eastAsia="Times New Roman" w:hAnsi="Arial" w:cs="Arial"/>
          <w:color w:val="171717" w:themeColor="background2" w:themeShade="1A"/>
          <w:sz w:val="24"/>
          <w:szCs w:val="24"/>
          <w:lang w:eastAsia="es-ES"/>
        </w:rPr>
        <w:t xml:space="preserve">Su acusado reduccionismo (explicar todo lo que somos desde los principios de la biología) creó problemas. </w:t>
      </w:r>
      <w:r w:rsidR="004B7C23">
        <w:rPr>
          <w:rFonts w:ascii="Arial" w:eastAsia="Times New Roman" w:hAnsi="Arial" w:cs="Arial"/>
          <w:color w:val="171717" w:themeColor="background2" w:themeShade="1A"/>
          <w:sz w:val="24"/>
          <w:szCs w:val="24"/>
          <w:lang w:eastAsia="es-ES"/>
        </w:rPr>
        <w:t>En esta línea, e</w:t>
      </w:r>
      <w:r w:rsidRPr="00B71963">
        <w:rPr>
          <w:rFonts w:ascii="Arial" w:eastAsia="Times New Roman" w:hAnsi="Arial" w:cs="Arial"/>
          <w:color w:val="171717" w:themeColor="background2" w:themeShade="1A"/>
          <w:sz w:val="24"/>
          <w:szCs w:val="24"/>
          <w:lang w:eastAsia="es-ES"/>
        </w:rPr>
        <w:t xml:space="preserve">n 1981, después de colaborar </w:t>
      </w:r>
      <w:r w:rsidRPr="004B7C23">
        <w:rPr>
          <w:rFonts w:ascii="Arial" w:eastAsia="Times New Roman" w:hAnsi="Arial" w:cs="Arial"/>
          <w:color w:val="171717" w:themeColor="background2" w:themeShade="1A"/>
          <w:sz w:val="24"/>
          <w:szCs w:val="24"/>
          <w:lang w:eastAsia="es-ES"/>
        </w:rPr>
        <w:t>con </w:t>
      </w:r>
      <w:hyperlink r:id="rId54" w:tooltip="Charles Lumsden (aún no redactado)" w:history="1">
        <w:r w:rsidRPr="004B7C23">
          <w:rPr>
            <w:rFonts w:ascii="Arial" w:eastAsia="Times New Roman" w:hAnsi="Arial" w:cs="Arial"/>
            <w:color w:val="171717" w:themeColor="background2" w:themeShade="1A"/>
            <w:sz w:val="24"/>
            <w:szCs w:val="24"/>
            <w:lang w:eastAsia="es-ES"/>
          </w:rPr>
          <w:t xml:space="preserve">Charles </w:t>
        </w:r>
        <w:proofErr w:type="spellStart"/>
        <w:r w:rsidRPr="004B7C23">
          <w:rPr>
            <w:rFonts w:ascii="Arial" w:eastAsia="Times New Roman" w:hAnsi="Arial" w:cs="Arial"/>
            <w:color w:val="171717" w:themeColor="background2" w:themeShade="1A"/>
            <w:sz w:val="24"/>
            <w:szCs w:val="24"/>
            <w:lang w:eastAsia="es-ES"/>
          </w:rPr>
          <w:t>Lumsden</w:t>
        </w:r>
        <w:proofErr w:type="spellEnd"/>
      </w:hyperlink>
      <w:r w:rsidRPr="004B7C23">
        <w:rPr>
          <w:rFonts w:ascii="Arial" w:eastAsia="Times New Roman" w:hAnsi="Arial" w:cs="Arial"/>
          <w:color w:val="171717" w:themeColor="background2" w:themeShade="1A"/>
          <w:sz w:val="24"/>
          <w:szCs w:val="24"/>
          <w:lang w:eastAsia="es-ES"/>
        </w:rPr>
        <w:t>, publicó </w:t>
      </w:r>
      <w:hyperlink r:id="rId55" w:history="1">
        <w:r w:rsidRPr="004B7C23">
          <w:rPr>
            <w:rStyle w:val="Hipervnculo"/>
            <w:rFonts w:ascii="Arial" w:eastAsia="Times New Roman" w:hAnsi="Arial" w:cs="Arial"/>
            <w:i/>
            <w:iCs/>
            <w:sz w:val="24"/>
            <w:szCs w:val="24"/>
            <w:lang w:eastAsia="es-ES"/>
          </w:rPr>
          <w:t xml:space="preserve">Genes, </w:t>
        </w:r>
        <w:proofErr w:type="spellStart"/>
        <w:r w:rsidRPr="004B7C23">
          <w:rPr>
            <w:rStyle w:val="Hipervnculo"/>
            <w:rFonts w:ascii="Arial" w:eastAsia="Times New Roman" w:hAnsi="Arial" w:cs="Arial"/>
            <w:i/>
            <w:iCs/>
            <w:sz w:val="24"/>
            <w:szCs w:val="24"/>
            <w:lang w:eastAsia="es-ES"/>
          </w:rPr>
          <w:t>Mind</w:t>
        </w:r>
        <w:proofErr w:type="spellEnd"/>
        <w:r w:rsidRPr="004B7C23">
          <w:rPr>
            <w:rStyle w:val="Hipervnculo"/>
            <w:rFonts w:ascii="Arial" w:eastAsia="Times New Roman" w:hAnsi="Arial" w:cs="Arial"/>
            <w:i/>
            <w:iCs/>
            <w:sz w:val="24"/>
            <w:szCs w:val="24"/>
            <w:lang w:eastAsia="es-ES"/>
          </w:rPr>
          <w:t xml:space="preserve"> and Culture</w:t>
        </w:r>
        <w:r w:rsidRPr="004B7C23">
          <w:rPr>
            <w:rStyle w:val="Hipervnculo"/>
            <w:rFonts w:ascii="Arial" w:eastAsia="Times New Roman" w:hAnsi="Arial" w:cs="Arial"/>
            <w:sz w:val="24"/>
            <w:szCs w:val="24"/>
            <w:lang w:eastAsia="es-ES"/>
          </w:rPr>
          <w:t>,</w:t>
        </w:r>
      </w:hyperlink>
      <w:r w:rsidRPr="004B7C23">
        <w:rPr>
          <w:rFonts w:ascii="Arial" w:eastAsia="Times New Roman" w:hAnsi="Arial" w:cs="Arial"/>
          <w:color w:val="171717" w:themeColor="background2" w:themeShade="1A"/>
          <w:sz w:val="24"/>
          <w:szCs w:val="24"/>
          <w:lang w:eastAsia="es-ES"/>
        </w:rPr>
        <w:t xml:space="preserve"> una teoría de la</w:t>
      </w:r>
      <w:r w:rsidRPr="00B71963">
        <w:rPr>
          <w:rFonts w:ascii="Arial" w:eastAsia="Times New Roman" w:hAnsi="Arial" w:cs="Arial"/>
          <w:color w:val="171717" w:themeColor="background2" w:themeShade="1A"/>
          <w:sz w:val="24"/>
          <w:szCs w:val="24"/>
          <w:lang w:eastAsia="es-ES"/>
        </w:rPr>
        <w:t xml:space="preserve"> coevolución entre genes y culturas. </w:t>
      </w:r>
    </w:p>
    <w:p w14:paraId="799612D6" w14:textId="77777777" w:rsidR="007C65E3" w:rsidRPr="00B71963" w:rsidRDefault="007C65E3" w:rsidP="004B7C23">
      <w:pPr>
        <w:spacing w:after="0" w:line="276" w:lineRule="auto"/>
        <w:ind w:firstLine="360"/>
        <w:jc w:val="both"/>
        <w:rPr>
          <w:rFonts w:ascii="Arial" w:eastAsia="Times New Roman" w:hAnsi="Arial" w:cs="Arial"/>
          <w:color w:val="171717" w:themeColor="background2" w:themeShade="1A"/>
          <w:sz w:val="24"/>
          <w:szCs w:val="24"/>
          <w:lang w:eastAsia="es-ES"/>
        </w:rPr>
      </w:pPr>
      <w:r>
        <w:rPr>
          <w:rFonts w:ascii="Arial" w:eastAsia="Times New Roman" w:hAnsi="Arial" w:cs="Arial"/>
          <w:color w:val="171717" w:themeColor="background2" w:themeShade="1A"/>
          <w:sz w:val="24"/>
          <w:szCs w:val="24"/>
          <w:lang w:eastAsia="es-ES"/>
        </w:rPr>
        <w:t>El “</w:t>
      </w:r>
      <w:hyperlink r:id="rId56" w:history="1">
        <w:r w:rsidRPr="007C65E3">
          <w:rPr>
            <w:rStyle w:val="Hipervnculo"/>
            <w:rFonts w:ascii="Arial" w:eastAsia="Times New Roman" w:hAnsi="Arial" w:cs="Arial"/>
            <w:sz w:val="24"/>
            <w:szCs w:val="24"/>
            <w:lang w:eastAsia="es-ES"/>
          </w:rPr>
          <w:t>reduccionismo biologicista</w:t>
        </w:r>
      </w:hyperlink>
      <w:r>
        <w:rPr>
          <w:rFonts w:ascii="Arial" w:eastAsia="Times New Roman" w:hAnsi="Arial" w:cs="Arial"/>
          <w:color w:val="171717" w:themeColor="background2" w:themeShade="1A"/>
          <w:sz w:val="24"/>
          <w:szCs w:val="24"/>
          <w:lang w:eastAsia="es-ES"/>
        </w:rPr>
        <w:t>” de Wilson hizo que desde muchas instancias su obra fuera muy criticada.</w:t>
      </w:r>
    </w:p>
    <w:p w14:paraId="0D5D9B93" w14:textId="77777777" w:rsidR="00AB5635" w:rsidRPr="00B71963" w:rsidRDefault="00AB5635" w:rsidP="006D652B">
      <w:pPr>
        <w:spacing w:after="0" w:line="276" w:lineRule="auto"/>
        <w:jc w:val="both"/>
        <w:rPr>
          <w:rFonts w:ascii="Arial" w:eastAsia="Times New Roman" w:hAnsi="Arial" w:cs="Arial"/>
          <w:color w:val="171717" w:themeColor="background2" w:themeShade="1A"/>
          <w:sz w:val="24"/>
          <w:szCs w:val="24"/>
          <w:lang w:eastAsia="es-ES"/>
        </w:rPr>
      </w:pPr>
    </w:p>
    <w:p w14:paraId="5B260562" w14:textId="77777777" w:rsidR="006D652B" w:rsidRPr="00930972" w:rsidRDefault="006D652B" w:rsidP="006D652B">
      <w:pPr>
        <w:pStyle w:val="Prrafodelista"/>
        <w:numPr>
          <w:ilvl w:val="0"/>
          <w:numId w:val="4"/>
        </w:numPr>
        <w:spacing w:after="0" w:line="276" w:lineRule="auto"/>
        <w:jc w:val="both"/>
        <w:rPr>
          <w:rFonts w:ascii="Arial" w:eastAsia="Times New Roman" w:hAnsi="Arial" w:cs="Arial"/>
          <w:b/>
          <w:color w:val="171717" w:themeColor="background2" w:themeShade="1A"/>
          <w:sz w:val="32"/>
          <w:szCs w:val="32"/>
          <w:lang w:eastAsia="es-ES"/>
        </w:rPr>
      </w:pPr>
      <w:r w:rsidRPr="00930972">
        <w:rPr>
          <w:rFonts w:ascii="Arial" w:eastAsia="Times New Roman" w:hAnsi="Arial" w:cs="Arial"/>
          <w:b/>
          <w:color w:val="171717" w:themeColor="background2" w:themeShade="1A"/>
          <w:sz w:val="32"/>
          <w:szCs w:val="32"/>
          <w:lang w:eastAsia="es-ES"/>
        </w:rPr>
        <w:t>Consiliencia: la unidad del conocimiento</w:t>
      </w:r>
    </w:p>
    <w:p w14:paraId="5CA9562B" w14:textId="77777777" w:rsidR="007C65E3" w:rsidRDefault="006D652B" w:rsidP="004B7C23">
      <w:pPr>
        <w:spacing w:after="0" w:line="276" w:lineRule="auto"/>
        <w:ind w:firstLine="360"/>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 xml:space="preserve">En la década de 1990 </w:t>
      </w:r>
      <w:r w:rsidR="004B7C23">
        <w:rPr>
          <w:rFonts w:ascii="Arial" w:eastAsia="Times New Roman" w:hAnsi="Arial" w:cs="Arial"/>
          <w:color w:val="171717" w:themeColor="background2" w:themeShade="1A"/>
          <w:sz w:val="24"/>
          <w:szCs w:val="24"/>
          <w:lang w:eastAsia="es-ES"/>
        </w:rPr>
        <w:t xml:space="preserve">Edward O. Wilson </w:t>
      </w:r>
      <w:r w:rsidRPr="00B71963">
        <w:rPr>
          <w:rFonts w:ascii="Arial" w:eastAsia="Times New Roman" w:hAnsi="Arial" w:cs="Arial"/>
          <w:color w:val="171717" w:themeColor="background2" w:themeShade="1A"/>
          <w:sz w:val="24"/>
          <w:szCs w:val="24"/>
          <w:lang w:eastAsia="es-ES"/>
        </w:rPr>
        <w:t>publicó las importantes obras </w:t>
      </w:r>
      <w:r w:rsidRPr="00B71963">
        <w:rPr>
          <w:rFonts w:ascii="Arial" w:eastAsia="Times New Roman" w:hAnsi="Arial" w:cs="Arial"/>
          <w:i/>
          <w:iCs/>
          <w:color w:val="171717" w:themeColor="background2" w:themeShade="1A"/>
          <w:sz w:val="24"/>
          <w:szCs w:val="24"/>
          <w:lang w:eastAsia="es-ES"/>
        </w:rPr>
        <w:t>La diversidad de la vida</w:t>
      </w:r>
      <w:r w:rsidRPr="00B71963">
        <w:rPr>
          <w:rFonts w:ascii="Arial" w:eastAsia="Times New Roman" w:hAnsi="Arial" w:cs="Arial"/>
          <w:color w:val="171717" w:themeColor="background2" w:themeShade="1A"/>
          <w:sz w:val="24"/>
          <w:szCs w:val="24"/>
          <w:lang w:eastAsia="es-ES"/>
        </w:rPr>
        <w:t> (1992), su autobiografía </w:t>
      </w:r>
      <w:r w:rsidRPr="00B71963">
        <w:rPr>
          <w:rFonts w:ascii="Arial" w:eastAsia="Times New Roman" w:hAnsi="Arial" w:cs="Arial"/>
          <w:i/>
          <w:iCs/>
          <w:color w:val="171717" w:themeColor="background2" w:themeShade="1A"/>
          <w:sz w:val="24"/>
          <w:szCs w:val="24"/>
          <w:lang w:eastAsia="es-ES"/>
        </w:rPr>
        <w:t>El Naturalista</w:t>
      </w:r>
      <w:r w:rsidRPr="00B71963">
        <w:rPr>
          <w:rFonts w:ascii="Arial" w:eastAsia="Times New Roman" w:hAnsi="Arial" w:cs="Arial"/>
          <w:color w:val="171717" w:themeColor="background2" w:themeShade="1A"/>
          <w:sz w:val="24"/>
          <w:szCs w:val="24"/>
          <w:lang w:eastAsia="es-ES"/>
        </w:rPr>
        <w:t> (1994) y </w:t>
      </w:r>
      <w:proofErr w:type="spellStart"/>
      <w:r w:rsidR="008245F7">
        <w:fldChar w:fldCharType="begin"/>
      </w:r>
      <w:r w:rsidR="008245F7">
        <w:instrText xml:space="preserve"> HYPERLINK "https://www.xatakaciencia.com/libros-que-nos-inspiran/libros-que-nos-inspiran-consilience-la-unidad-del-conocimiento-de-edward-o-wilson" </w:instrText>
      </w:r>
      <w:r w:rsidR="008245F7">
        <w:fldChar w:fldCharType="separate"/>
      </w:r>
      <w:r w:rsidRPr="004B7C23">
        <w:rPr>
          <w:rStyle w:val="Hipervnculo"/>
          <w:rFonts w:ascii="Arial" w:eastAsia="Times New Roman" w:hAnsi="Arial" w:cs="Arial"/>
          <w:i/>
          <w:iCs/>
          <w:sz w:val="24"/>
          <w:szCs w:val="24"/>
          <w:lang w:eastAsia="es-ES"/>
        </w:rPr>
        <w:t>Consilience</w:t>
      </w:r>
      <w:proofErr w:type="spellEnd"/>
      <w:r w:rsidRPr="004B7C23">
        <w:rPr>
          <w:rStyle w:val="Hipervnculo"/>
          <w:rFonts w:ascii="Arial" w:eastAsia="Times New Roman" w:hAnsi="Arial" w:cs="Arial"/>
          <w:i/>
          <w:iCs/>
          <w:sz w:val="24"/>
          <w:szCs w:val="24"/>
          <w:lang w:eastAsia="es-ES"/>
        </w:rPr>
        <w:t>: La Unidad del Conocimiento</w:t>
      </w:r>
      <w:r w:rsidRPr="004B7C23">
        <w:rPr>
          <w:rStyle w:val="Hipervnculo"/>
          <w:rFonts w:ascii="Arial" w:eastAsia="Times New Roman" w:hAnsi="Arial" w:cs="Arial"/>
          <w:sz w:val="24"/>
          <w:szCs w:val="24"/>
          <w:lang w:eastAsia="es-ES"/>
        </w:rPr>
        <w:t> </w:t>
      </w:r>
      <w:r w:rsidR="008245F7">
        <w:rPr>
          <w:rStyle w:val="Hipervnculo"/>
          <w:rFonts w:ascii="Arial" w:eastAsia="Times New Roman" w:hAnsi="Arial" w:cs="Arial"/>
          <w:sz w:val="24"/>
          <w:szCs w:val="24"/>
          <w:lang w:eastAsia="es-ES"/>
        </w:rPr>
        <w:fldChar w:fldCharType="end"/>
      </w:r>
      <w:r w:rsidRPr="00B71963">
        <w:rPr>
          <w:rFonts w:ascii="Arial" w:eastAsia="Times New Roman" w:hAnsi="Arial" w:cs="Arial"/>
          <w:color w:val="171717" w:themeColor="background2" w:themeShade="1A"/>
          <w:sz w:val="24"/>
          <w:szCs w:val="24"/>
          <w:lang w:eastAsia="es-ES"/>
        </w:rPr>
        <w:t xml:space="preserve">(1998). </w:t>
      </w:r>
    </w:p>
    <w:p w14:paraId="675B9A18" w14:textId="77777777" w:rsidR="007C65E3" w:rsidRDefault="006D652B" w:rsidP="004B7C23">
      <w:pPr>
        <w:spacing w:after="0" w:line="276" w:lineRule="auto"/>
        <w:ind w:firstLine="360"/>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Con la obra </w:t>
      </w:r>
      <w:r w:rsidRPr="00B71963">
        <w:rPr>
          <w:rFonts w:ascii="Arial" w:eastAsia="Times New Roman" w:hAnsi="Arial" w:cs="Arial"/>
          <w:i/>
          <w:iCs/>
          <w:color w:val="171717" w:themeColor="background2" w:themeShade="1A"/>
          <w:sz w:val="24"/>
          <w:szCs w:val="24"/>
          <w:lang w:eastAsia="es-ES"/>
        </w:rPr>
        <w:t>La diversidad de la vida</w:t>
      </w:r>
      <w:r w:rsidRPr="00B71963">
        <w:rPr>
          <w:rFonts w:ascii="Arial" w:eastAsia="Times New Roman" w:hAnsi="Arial" w:cs="Arial"/>
          <w:color w:val="171717" w:themeColor="background2" w:themeShade="1A"/>
          <w:sz w:val="24"/>
          <w:szCs w:val="24"/>
          <w:lang w:eastAsia="es-ES"/>
        </w:rPr>
        <w:t xml:space="preserve"> sintetizó </w:t>
      </w:r>
      <w:r w:rsidRPr="004B7C23">
        <w:rPr>
          <w:rFonts w:ascii="Arial" w:eastAsia="Times New Roman" w:hAnsi="Arial" w:cs="Arial"/>
          <w:color w:val="171717" w:themeColor="background2" w:themeShade="1A"/>
          <w:sz w:val="24"/>
          <w:szCs w:val="24"/>
          <w:lang w:eastAsia="es-ES"/>
        </w:rPr>
        <w:t>los principios y las cuestiones prácticas más importantes de la </w:t>
      </w:r>
      <w:hyperlink r:id="rId57" w:tooltip="Biodiversidad" w:history="1">
        <w:r w:rsidRPr="004B7C23">
          <w:rPr>
            <w:rFonts w:ascii="Arial" w:eastAsia="Times New Roman" w:hAnsi="Arial" w:cs="Arial"/>
            <w:color w:val="171717" w:themeColor="background2" w:themeShade="1A"/>
            <w:sz w:val="24"/>
            <w:szCs w:val="24"/>
            <w:lang w:eastAsia="es-ES"/>
          </w:rPr>
          <w:t>diversidad biológica</w:t>
        </w:r>
      </w:hyperlink>
      <w:r w:rsidRPr="00B71963">
        <w:rPr>
          <w:rFonts w:ascii="Arial" w:eastAsia="Times New Roman" w:hAnsi="Arial" w:cs="Arial"/>
          <w:color w:val="171717" w:themeColor="background2" w:themeShade="1A"/>
          <w:sz w:val="24"/>
          <w:szCs w:val="24"/>
          <w:lang w:eastAsia="es-ES"/>
        </w:rPr>
        <w:t xml:space="preserve"> y se convirtió en un trabajo de referencia. </w:t>
      </w:r>
    </w:p>
    <w:p w14:paraId="403368D4" w14:textId="77777777" w:rsidR="008F7E68" w:rsidRDefault="008F7E68" w:rsidP="008F7E68">
      <w:pPr>
        <w:spacing w:after="0" w:line="276" w:lineRule="auto"/>
        <w:jc w:val="both"/>
        <w:rPr>
          <w:rFonts w:ascii="Arial" w:eastAsia="Times New Roman" w:hAnsi="Arial" w:cs="Arial"/>
          <w:color w:val="171717" w:themeColor="background2" w:themeShade="1A"/>
          <w:sz w:val="24"/>
          <w:szCs w:val="24"/>
          <w:lang w:eastAsia="es-ES"/>
        </w:rPr>
      </w:pPr>
    </w:p>
    <w:p w14:paraId="0F496C41" w14:textId="77777777" w:rsidR="008F7E68" w:rsidRPr="008F7E68" w:rsidRDefault="008F7E68" w:rsidP="008F7E68">
      <w:pPr>
        <w:spacing w:after="0" w:line="276" w:lineRule="auto"/>
        <w:jc w:val="both"/>
        <w:rPr>
          <w:rFonts w:ascii="Arial" w:eastAsia="Times New Roman" w:hAnsi="Arial" w:cs="Arial"/>
          <w:b/>
          <w:color w:val="171717" w:themeColor="background2" w:themeShade="1A"/>
          <w:sz w:val="24"/>
          <w:szCs w:val="24"/>
          <w:lang w:eastAsia="es-ES"/>
        </w:rPr>
      </w:pPr>
      <w:r>
        <w:rPr>
          <w:rFonts w:ascii="Arial" w:eastAsia="Times New Roman" w:hAnsi="Arial" w:cs="Arial"/>
          <w:b/>
          <w:color w:val="171717" w:themeColor="background2" w:themeShade="1A"/>
          <w:sz w:val="24"/>
          <w:szCs w:val="24"/>
          <w:lang w:eastAsia="es-ES"/>
        </w:rPr>
        <w:t>Consiliencia: ¿es posible la unificación del conocimiento humano? ¿Debe ser la CIENCIA el paraguas bajo el que se aloje todo el conocimiento? ¿Niega cualquier metafísica o trascendencia?</w:t>
      </w:r>
    </w:p>
    <w:p w14:paraId="0ECAA7EC" w14:textId="77777777" w:rsidR="006D652B" w:rsidRPr="00B71963" w:rsidRDefault="006D652B" w:rsidP="004B7C23">
      <w:pPr>
        <w:spacing w:after="0" w:line="276" w:lineRule="auto"/>
        <w:ind w:firstLine="360"/>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En </w:t>
      </w:r>
      <w:proofErr w:type="spellStart"/>
      <w:r w:rsidRPr="00B71963">
        <w:rPr>
          <w:rFonts w:ascii="Arial" w:eastAsia="Times New Roman" w:hAnsi="Arial" w:cs="Arial"/>
          <w:i/>
          <w:iCs/>
          <w:color w:val="171717" w:themeColor="background2" w:themeShade="1A"/>
          <w:sz w:val="24"/>
          <w:szCs w:val="24"/>
          <w:lang w:eastAsia="es-ES"/>
        </w:rPr>
        <w:t>Consilience</w:t>
      </w:r>
      <w:proofErr w:type="spellEnd"/>
      <w:r w:rsidRPr="00B71963">
        <w:rPr>
          <w:rFonts w:ascii="Arial" w:eastAsia="Times New Roman" w:hAnsi="Arial" w:cs="Arial"/>
          <w:color w:val="171717" w:themeColor="background2" w:themeShade="1A"/>
          <w:sz w:val="24"/>
          <w:szCs w:val="24"/>
          <w:lang w:eastAsia="es-ES"/>
        </w:rPr>
        <w:t xml:space="preserve"> abogó por la reversión de la actual fragmentación del conocimiento y las </w:t>
      </w:r>
      <w:r w:rsidRPr="004B7C23">
        <w:rPr>
          <w:rFonts w:ascii="Arial" w:eastAsia="Times New Roman" w:hAnsi="Arial" w:cs="Arial"/>
          <w:color w:val="171717" w:themeColor="background2" w:themeShade="1A"/>
          <w:sz w:val="24"/>
          <w:szCs w:val="24"/>
          <w:lang w:eastAsia="es-ES"/>
        </w:rPr>
        <w:t>ideologías </w:t>
      </w:r>
      <w:hyperlink r:id="rId58" w:tooltip="Posmodernidad" w:history="1">
        <w:r w:rsidRPr="004B7C23">
          <w:rPr>
            <w:rFonts w:ascii="Arial" w:eastAsia="Times New Roman" w:hAnsi="Arial" w:cs="Arial"/>
            <w:color w:val="171717" w:themeColor="background2" w:themeShade="1A"/>
            <w:sz w:val="24"/>
            <w:szCs w:val="24"/>
            <w:lang w:eastAsia="es-ES"/>
          </w:rPr>
          <w:t>posmodernistas</w:t>
        </w:r>
      </w:hyperlink>
      <w:r w:rsidRPr="004B7C23">
        <w:rPr>
          <w:rFonts w:ascii="Arial" w:eastAsia="Times New Roman" w:hAnsi="Arial" w:cs="Arial"/>
          <w:color w:val="171717" w:themeColor="background2" w:themeShade="1A"/>
          <w:sz w:val="24"/>
          <w:szCs w:val="24"/>
          <w:lang w:eastAsia="es-ES"/>
        </w:rPr>
        <w:t> y un retorno a los ideales de la </w:t>
      </w:r>
      <w:hyperlink r:id="rId59" w:tooltip="Ilustración" w:history="1">
        <w:r w:rsidRPr="004B7C23">
          <w:rPr>
            <w:rFonts w:ascii="Arial" w:eastAsia="Times New Roman" w:hAnsi="Arial" w:cs="Arial"/>
            <w:color w:val="171717" w:themeColor="background2" w:themeShade="1A"/>
            <w:sz w:val="24"/>
            <w:szCs w:val="24"/>
            <w:lang w:eastAsia="es-ES"/>
          </w:rPr>
          <w:t>Ilustración original</w:t>
        </w:r>
      </w:hyperlink>
      <w:r w:rsidRPr="004B7C23">
        <w:rPr>
          <w:rFonts w:ascii="Arial" w:eastAsia="Times New Roman" w:hAnsi="Arial" w:cs="Arial"/>
          <w:color w:val="171717" w:themeColor="background2" w:themeShade="1A"/>
          <w:sz w:val="24"/>
          <w:szCs w:val="24"/>
          <w:lang w:eastAsia="es-ES"/>
        </w:rPr>
        <w:t>,</w:t>
      </w:r>
      <w:r w:rsidRPr="00B71963">
        <w:rPr>
          <w:rFonts w:ascii="Arial" w:eastAsia="Times New Roman" w:hAnsi="Arial" w:cs="Arial"/>
          <w:color w:val="171717" w:themeColor="background2" w:themeShade="1A"/>
          <w:sz w:val="24"/>
          <w:szCs w:val="24"/>
          <w:lang w:eastAsia="es-ES"/>
        </w:rPr>
        <w:t xml:space="preserve"> </w:t>
      </w:r>
      <w:r w:rsidRPr="004B7C23">
        <w:rPr>
          <w:rFonts w:ascii="Arial" w:eastAsia="Times New Roman" w:hAnsi="Arial" w:cs="Arial"/>
          <w:color w:val="171717" w:themeColor="background2" w:themeShade="1A"/>
          <w:sz w:val="24"/>
          <w:szCs w:val="24"/>
          <w:lang w:eastAsia="es-ES"/>
        </w:rPr>
        <w:t>incluido el puente entre las </w:t>
      </w:r>
      <w:hyperlink r:id="rId60" w:tooltip="Ciencia" w:history="1">
        <w:r w:rsidRPr="004B7C23">
          <w:rPr>
            <w:rFonts w:ascii="Arial" w:eastAsia="Times New Roman" w:hAnsi="Arial" w:cs="Arial"/>
            <w:color w:val="171717" w:themeColor="background2" w:themeShade="1A"/>
            <w:sz w:val="24"/>
            <w:szCs w:val="24"/>
            <w:lang w:eastAsia="es-ES"/>
          </w:rPr>
          <w:t>ciencias</w:t>
        </w:r>
      </w:hyperlink>
      <w:r w:rsidRPr="004B7C23">
        <w:rPr>
          <w:rFonts w:ascii="Arial" w:eastAsia="Times New Roman" w:hAnsi="Arial" w:cs="Arial"/>
          <w:color w:val="171717" w:themeColor="background2" w:themeShade="1A"/>
          <w:sz w:val="24"/>
          <w:szCs w:val="24"/>
          <w:lang w:eastAsia="es-ES"/>
        </w:rPr>
        <w:t> y las </w:t>
      </w:r>
      <w:hyperlink r:id="rId61" w:tooltip="Humanidades" w:history="1">
        <w:r w:rsidRPr="004B7C23">
          <w:rPr>
            <w:rFonts w:ascii="Arial" w:eastAsia="Times New Roman" w:hAnsi="Arial" w:cs="Arial"/>
            <w:color w:val="171717" w:themeColor="background2" w:themeShade="1A"/>
            <w:sz w:val="24"/>
            <w:szCs w:val="24"/>
            <w:lang w:eastAsia="es-ES"/>
          </w:rPr>
          <w:t>humanidades</w:t>
        </w:r>
      </w:hyperlink>
      <w:r w:rsidRPr="004B7C23">
        <w:rPr>
          <w:rFonts w:ascii="Arial" w:eastAsia="Times New Roman" w:hAnsi="Arial" w:cs="Arial"/>
          <w:color w:val="171717" w:themeColor="background2" w:themeShade="1A"/>
          <w:sz w:val="24"/>
          <w:szCs w:val="24"/>
          <w:lang w:eastAsia="es-ES"/>
        </w:rPr>
        <w:t>. Este trabajo ha tenido</w:t>
      </w:r>
      <w:r w:rsidRPr="00B71963">
        <w:rPr>
          <w:rFonts w:ascii="Arial" w:eastAsia="Times New Roman" w:hAnsi="Arial" w:cs="Arial"/>
          <w:color w:val="171717" w:themeColor="background2" w:themeShade="1A"/>
          <w:sz w:val="24"/>
          <w:szCs w:val="24"/>
          <w:lang w:eastAsia="es-ES"/>
        </w:rPr>
        <w:t xml:space="preserve"> un impacto considerable y ha sentado las bases de su propósito.</w:t>
      </w:r>
      <w:r w:rsidR="004B7C23" w:rsidRPr="00B71963">
        <w:rPr>
          <w:rFonts w:ascii="Arial" w:eastAsia="Times New Roman" w:hAnsi="Arial" w:cs="Arial"/>
          <w:color w:val="171717" w:themeColor="background2" w:themeShade="1A"/>
          <w:sz w:val="24"/>
          <w:szCs w:val="24"/>
          <w:lang w:eastAsia="es-ES"/>
        </w:rPr>
        <w:t xml:space="preserve"> </w:t>
      </w:r>
      <w:r w:rsidRPr="00B71963">
        <w:rPr>
          <w:rFonts w:ascii="Arial" w:eastAsia="Times New Roman" w:hAnsi="Arial" w:cs="Arial"/>
          <w:color w:val="171717" w:themeColor="background2" w:themeShade="1A"/>
          <w:sz w:val="24"/>
          <w:szCs w:val="24"/>
          <w:lang w:eastAsia="es-ES"/>
        </w:rPr>
        <w:t>​</w:t>
      </w:r>
    </w:p>
    <w:p w14:paraId="0F98C5F4" w14:textId="77777777" w:rsidR="006D652B" w:rsidRDefault="007C65E3" w:rsidP="006D652B">
      <w:pPr>
        <w:spacing w:after="0" w:line="276" w:lineRule="auto"/>
        <w:ind w:firstLine="708"/>
        <w:jc w:val="both"/>
        <w:rPr>
          <w:rFonts w:ascii="Arial" w:eastAsia="Times New Roman" w:hAnsi="Arial" w:cs="Arial"/>
          <w:color w:val="171717" w:themeColor="background2" w:themeShade="1A"/>
          <w:sz w:val="24"/>
          <w:szCs w:val="24"/>
          <w:lang w:eastAsia="es-ES"/>
        </w:rPr>
      </w:pPr>
      <w:r>
        <w:rPr>
          <w:rFonts w:ascii="Arial" w:eastAsia="Times New Roman" w:hAnsi="Arial" w:cs="Arial"/>
          <w:bCs/>
          <w:color w:val="171717" w:themeColor="background2" w:themeShade="1A"/>
          <w:sz w:val="24"/>
          <w:szCs w:val="24"/>
          <w:lang w:eastAsia="es-ES"/>
        </w:rPr>
        <w:t xml:space="preserve">La </w:t>
      </w:r>
      <w:r w:rsidR="006D652B" w:rsidRPr="007C65E3">
        <w:rPr>
          <w:rFonts w:ascii="Arial" w:eastAsia="Times New Roman" w:hAnsi="Arial" w:cs="Arial"/>
          <w:bCs/>
          <w:color w:val="171717" w:themeColor="background2" w:themeShade="1A"/>
          <w:sz w:val="24"/>
          <w:szCs w:val="24"/>
          <w:lang w:eastAsia="es-ES"/>
        </w:rPr>
        <w:t>Consiliencia</w:t>
      </w:r>
      <w:r w:rsidR="006D652B" w:rsidRPr="007C65E3">
        <w:rPr>
          <w:rFonts w:ascii="Arial" w:eastAsia="Times New Roman" w:hAnsi="Arial" w:cs="Arial"/>
          <w:color w:val="171717" w:themeColor="background2" w:themeShade="1A"/>
          <w:sz w:val="24"/>
          <w:szCs w:val="24"/>
          <w:lang w:eastAsia="es-ES"/>
        </w:rPr>
        <w:t> es la disposición</w:t>
      </w:r>
      <w:r>
        <w:rPr>
          <w:rFonts w:ascii="Arial" w:eastAsia="Times New Roman" w:hAnsi="Arial" w:cs="Arial"/>
          <w:color w:val="171717" w:themeColor="background2" w:themeShade="1A"/>
          <w:sz w:val="24"/>
          <w:szCs w:val="24"/>
          <w:lang w:eastAsia="es-ES"/>
        </w:rPr>
        <w:t xml:space="preserve"> de nuestra mente</w:t>
      </w:r>
      <w:r w:rsidR="006D652B" w:rsidRPr="007C65E3">
        <w:rPr>
          <w:rFonts w:ascii="Arial" w:eastAsia="Times New Roman" w:hAnsi="Arial" w:cs="Arial"/>
          <w:color w:val="171717" w:themeColor="background2" w:themeShade="1A"/>
          <w:sz w:val="24"/>
          <w:szCs w:val="24"/>
          <w:lang w:eastAsia="es-ES"/>
        </w:rPr>
        <w:t xml:space="preserve"> por la voluntad de unir los conocimientos y</w:t>
      </w:r>
      <w:r w:rsidR="006D652B" w:rsidRPr="00B71963">
        <w:rPr>
          <w:rFonts w:ascii="Arial" w:eastAsia="Times New Roman" w:hAnsi="Arial" w:cs="Arial"/>
          <w:color w:val="171717" w:themeColor="background2" w:themeShade="1A"/>
          <w:sz w:val="24"/>
          <w:szCs w:val="24"/>
          <w:lang w:eastAsia="es-ES"/>
        </w:rPr>
        <w:t xml:space="preserve"> la información de distintas disciplinas para crear un marco unificado de entendimiento. Del inglés </w:t>
      </w:r>
      <w:proofErr w:type="spellStart"/>
      <w:r w:rsidR="006D652B" w:rsidRPr="00B71963">
        <w:rPr>
          <w:rFonts w:ascii="Arial" w:eastAsia="Times New Roman" w:hAnsi="Arial" w:cs="Arial"/>
          <w:i/>
          <w:iCs/>
          <w:color w:val="171717" w:themeColor="background2" w:themeShade="1A"/>
          <w:sz w:val="24"/>
          <w:szCs w:val="24"/>
          <w:lang w:eastAsia="es-ES"/>
        </w:rPr>
        <w:t>consilience</w:t>
      </w:r>
      <w:proofErr w:type="spellEnd"/>
      <w:r w:rsidR="006D652B" w:rsidRPr="00B71963">
        <w:rPr>
          <w:rFonts w:ascii="Arial" w:eastAsia="Times New Roman" w:hAnsi="Arial" w:cs="Arial"/>
          <w:color w:val="171717" w:themeColor="background2" w:themeShade="1A"/>
          <w:sz w:val="24"/>
          <w:szCs w:val="24"/>
          <w:lang w:eastAsia="es-ES"/>
        </w:rPr>
        <w:t xml:space="preserve">, la unidad del conocimiento </w:t>
      </w:r>
      <w:r w:rsidR="006D652B" w:rsidRPr="007C65E3">
        <w:rPr>
          <w:rFonts w:ascii="Arial" w:eastAsia="Times New Roman" w:hAnsi="Arial" w:cs="Arial"/>
          <w:color w:val="171717" w:themeColor="background2" w:themeShade="1A"/>
          <w:sz w:val="24"/>
          <w:szCs w:val="24"/>
          <w:lang w:eastAsia="es-ES"/>
        </w:rPr>
        <w:t>(literalmente un "saltar juntos" del conocimiento), tiene sus raíces en el </w:t>
      </w:r>
      <w:hyperlink r:id="rId62" w:tooltip="Filosofía griega" w:history="1">
        <w:r w:rsidR="006D652B" w:rsidRPr="007C65E3">
          <w:rPr>
            <w:rFonts w:ascii="Arial" w:eastAsia="Times New Roman" w:hAnsi="Arial" w:cs="Arial"/>
            <w:color w:val="171717" w:themeColor="background2" w:themeShade="1A"/>
            <w:sz w:val="24"/>
            <w:szCs w:val="24"/>
            <w:lang w:eastAsia="es-ES"/>
          </w:rPr>
          <w:t>concepto griego</w:t>
        </w:r>
      </w:hyperlink>
      <w:r w:rsidR="006D652B" w:rsidRPr="00B71963">
        <w:rPr>
          <w:rFonts w:ascii="Arial" w:eastAsia="Times New Roman" w:hAnsi="Arial" w:cs="Arial"/>
          <w:color w:val="171717" w:themeColor="background2" w:themeShade="1A"/>
          <w:sz w:val="24"/>
          <w:szCs w:val="24"/>
          <w:lang w:eastAsia="es-ES"/>
        </w:rPr>
        <w:t xml:space="preserve"> clásico de reglas intrínsecas que gobiernan nuestro cosmos, inherentemente comprensibles mediante el uso de la razón, una visión divergente a las posturas místicas de las culturas variadas que rodeaban a la Helénica. </w:t>
      </w:r>
    </w:p>
    <w:p w14:paraId="72EEE479" w14:textId="77777777" w:rsidR="00AA0DFE" w:rsidRDefault="00AA0DFE" w:rsidP="00AA0DFE">
      <w:pPr>
        <w:spacing w:after="0" w:line="276" w:lineRule="auto"/>
        <w:jc w:val="both"/>
        <w:rPr>
          <w:rFonts w:ascii="Arial" w:eastAsia="Times New Roman" w:hAnsi="Arial" w:cs="Arial"/>
          <w:color w:val="171717" w:themeColor="background2" w:themeShade="1A"/>
          <w:sz w:val="24"/>
          <w:szCs w:val="24"/>
          <w:lang w:eastAsia="es-ES"/>
        </w:rPr>
      </w:pPr>
    </w:p>
    <w:p w14:paraId="51BFF70F" w14:textId="77777777" w:rsidR="00AA0DFE" w:rsidRPr="00AA0DFE" w:rsidRDefault="00AA0DFE" w:rsidP="00AA0DFE">
      <w:pPr>
        <w:spacing w:after="0" w:line="276" w:lineRule="auto"/>
        <w:jc w:val="both"/>
        <w:rPr>
          <w:rFonts w:ascii="Arial" w:eastAsia="Times New Roman" w:hAnsi="Arial" w:cs="Arial"/>
          <w:b/>
          <w:color w:val="171717" w:themeColor="background2" w:themeShade="1A"/>
          <w:sz w:val="24"/>
          <w:szCs w:val="24"/>
          <w:lang w:eastAsia="es-ES"/>
        </w:rPr>
      </w:pPr>
      <w:r>
        <w:rPr>
          <w:rFonts w:ascii="Arial" w:eastAsia="Times New Roman" w:hAnsi="Arial" w:cs="Arial"/>
          <w:b/>
          <w:color w:val="171717" w:themeColor="background2" w:themeShade="1A"/>
          <w:sz w:val="24"/>
          <w:szCs w:val="24"/>
          <w:lang w:eastAsia="es-ES"/>
        </w:rPr>
        <w:t>La consiliencia como paradigma de interpretación del mundo</w:t>
      </w:r>
    </w:p>
    <w:p w14:paraId="4C75D317" w14:textId="77777777" w:rsidR="000D2EAE" w:rsidRDefault="00930972" w:rsidP="00930972">
      <w:pPr>
        <w:spacing w:after="0" w:line="276" w:lineRule="auto"/>
        <w:ind w:firstLine="708"/>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El alegato de Wilson</w:t>
      </w:r>
      <w:r w:rsidR="007C65E3">
        <w:rPr>
          <w:rFonts w:ascii="Arial" w:eastAsia="Times New Roman" w:hAnsi="Arial" w:cs="Arial"/>
          <w:color w:val="171717" w:themeColor="background2" w:themeShade="1A"/>
          <w:sz w:val="24"/>
          <w:szCs w:val="24"/>
          <w:lang w:eastAsia="es-ES"/>
        </w:rPr>
        <w:t xml:space="preserve"> en </w:t>
      </w:r>
      <w:proofErr w:type="spellStart"/>
      <w:r w:rsidR="007C65E3">
        <w:rPr>
          <w:rFonts w:ascii="Arial" w:eastAsia="Times New Roman" w:hAnsi="Arial" w:cs="Arial"/>
          <w:i/>
          <w:color w:val="171717" w:themeColor="background2" w:themeShade="1A"/>
          <w:sz w:val="24"/>
          <w:szCs w:val="24"/>
          <w:lang w:eastAsia="es-ES"/>
        </w:rPr>
        <w:t>Consilience</w:t>
      </w:r>
      <w:proofErr w:type="spellEnd"/>
      <w:r w:rsidRPr="00B71963">
        <w:rPr>
          <w:rFonts w:ascii="Arial" w:eastAsia="Times New Roman" w:hAnsi="Arial" w:cs="Arial"/>
          <w:color w:val="171717" w:themeColor="background2" w:themeShade="1A"/>
          <w:sz w:val="24"/>
          <w:szCs w:val="24"/>
          <w:lang w:eastAsia="es-ES"/>
        </w:rPr>
        <w:t xml:space="preserve"> fue que las ciencias, las humanidades y las artes tienen un objetivo común: proporcionar un sentido, comprender los detalles, proporcionar a quienes se preguntan "una convicción, más allá de la mera </w:t>
      </w:r>
      <w:r w:rsidRPr="000E15B8">
        <w:rPr>
          <w:rFonts w:ascii="Arial" w:eastAsia="Times New Roman" w:hAnsi="Arial" w:cs="Arial"/>
          <w:color w:val="171717" w:themeColor="background2" w:themeShade="1A"/>
          <w:sz w:val="24"/>
          <w:szCs w:val="24"/>
          <w:lang w:eastAsia="es-ES"/>
        </w:rPr>
        <w:t xml:space="preserve">proposición de trabajo, de que el mundo está ordenado y puede ser explicado por un pequeño número de leyes naturales". Esta es la esencia de la consiliencia. </w:t>
      </w:r>
    </w:p>
    <w:p w14:paraId="5F2FEE9F" w14:textId="77777777" w:rsidR="00930972" w:rsidRDefault="00930972" w:rsidP="00930972">
      <w:pPr>
        <w:spacing w:after="0" w:line="276" w:lineRule="auto"/>
        <w:ind w:firstLine="708"/>
        <w:jc w:val="both"/>
        <w:rPr>
          <w:rFonts w:ascii="Arial" w:eastAsia="Times New Roman" w:hAnsi="Arial" w:cs="Arial"/>
          <w:color w:val="171717" w:themeColor="background2" w:themeShade="1A"/>
          <w:sz w:val="24"/>
          <w:szCs w:val="24"/>
          <w:lang w:eastAsia="es-ES"/>
        </w:rPr>
      </w:pPr>
      <w:r w:rsidRPr="000E15B8">
        <w:rPr>
          <w:rFonts w:ascii="Arial" w:eastAsia="Times New Roman" w:hAnsi="Arial" w:cs="Arial"/>
          <w:color w:val="171717" w:themeColor="background2" w:themeShade="1A"/>
          <w:sz w:val="24"/>
          <w:szCs w:val="24"/>
          <w:lang w:eastAsia="es-ES"/>
        </w:rPr>
        <w:t>Y por tanto la consiliencia guarda un gran parecido con el </w:t>
      </w:r>
      <w:hyperlink r:id="rId63" w:tooltip="Reduccionismo" w:history="1">
        <w:r w:rsidRPr="000E15B8">
          <w:rPr>
            <w:rFonts w:ascii="Arial" w:eastAsia="Times New Roman" w:hAnsi="Arial" w:cs="Arial"/>
            <w:color w:val="171717" w:themeColor="background2" w:themeShade="1A"/>
            <w:sz w:val="24"/>
            <w:szCs w:val="24"/>
            <w:lang w:eastAsia="es-ES"/>
          </w:rPr>
          <w:t>reduccionismo</w:t>
        </w:r>
      </w:hyperlink>
      <w:r w:rsidRPr="000E15B8">
        <w:rPr>
          <w:rFonts w:ascii="Arial" w:eastAsia="Times New Roman" w:hAnsi="Arial" w:cs="Arial"/>
          <w:color w:val="171717" w:themeColor="background2" w:themeShade="1A"/>
          <w:sz w:val="24"/>
          <w:szCs w:val="24"/>
          <w:lang w:eastAsia="es-ES"/>
        </w:rPr>
        <w:t>.</w:t>
      </w:r>
      <w:r w:rsidR="000D2EAE">
        <w:rPr>
          <w:rFonts w:ascii="Arial" w:eastAsia="Times New Roman" w:hAnsi="Arial" w:cs="Arial"/>
          <w:color w:val="171717" w:themeColor="background2" w:themeShade="1A"/>
          <w:sz w:val="24"/>
          <w:szCs w:val="24"/>
          <w:lang w:eastAsia="es-ES"/>
        </w:rPr>
        <w:t xml:space="preserve"> Esta es la crítica que se hace a la Consiliencia de Wilson y que ha sido arrastrada por la llamada </w:t>
      </w:r>
      <w:hyperlink r:id="rId64" w:history="1">
        <w:r w:rsidR="000D2EAE" w:rsidRPr="000D2EAE">
          <w:rPr>
            <w:rStyle w:val="Hipervnculo"/>
            <w:rFonts w:ascii="Arial" w:eastAsia="Times New Roman" w:hAnsi="Arial" w:cs="Arial"/>
            <w:i/>
            <w:sz w:val="24"/>
            <w:szCs w:val="24"/>
            <w:lang w:eastAsia="es-ES"/>
          </w:rPr>
          <w:t>Tercera Cultura</w:t>
        </w:r>
      </w:hyperlink>
      <w:r w:rsidR="000D2EAE">
        <w:rPr>
          <w:rFonts w:ascii="Arial" w:eastAsia="Times New Roman" w:hAnsi="Arial" w:cs="Arial"/>
          <w:color w:val="171717" w:themeColor="background2" w:themeShade="1A"/>
          <w:sz w:val="24"/>
          <w:szCs w:val="24"/>
          <w:lang w:eastAsia="es-ES"/>
        </w:rPr>
        <w:t>.</w:t>
      </w:r>
    </w:p>
    <w:p w14:paraId="4CE23EB9" w14:textId="77777777" w:rsidR="00AA0DFE" w:rsidRDefault="00AA0DFE" w:rsidP="00AA0DFE">
      <w:pPr>
        <w:spacing w:after="0" w:line="276" w:lineRule="auto"/>
        <w:jc w:val="both"/>
        <w:rPr>
          <w:rFonts w:ascii="Arial" w:eastAsia="Times New Roman" w:hAnsi="Arial" w:cs="Arial"/>
          <w:color w:val="171717" w:themeColor="background2" w:themeShade="1A"/>
          <w:sz w:val="24"/>
          <w:szCs w:val="24"/>
          <w:lang w:eastAsia="es-ES"/>
        </w:rPr>
      </w:pPr>
    </w:p>
    <w:p w14:paraId="1E8D2DCE" w14:textId="77777777" w:rsidR="00AA0DFE" w:rsidRPr="00AA0DFE" w:rsidRDefault="00AA0DFE" w:rsidP="00AA0DFE">
      <w:pPr>
        <w:spacing w:after="0" w:line="276" w:lineRule="auto"/>
        <w:jc w:val="both"/>
        <w:rPr>
          <w:rFonts w:ascii="Arial" w:eastAsia="Times New Roman" w:hAnsi="Arial" w:cs="Arial"/>
          <w:b/>
          <w:color w:val="171717" w:themeColor="background2" w:themeShade="1A"/>
          <w:sz w:val="24"/>
          <w:szCs w:val="24"/>
          <w:lang w:eastAsia="es-ES"/>
        </w:rPr>
      </w:pPr>
      <w:r>
        <w:rPr>
          <w:rFonts w:ascii="Arial" w:eastAsia="Times New Roman" w:hAnsi="Arial" w:cs="Arial"/>
          <w:b/>
          <w:color w:val="171717" w:themeColor="background2" w:themeShade="1A"/>
          <w:sz w:val="24"/>
          <w:szCs w:val="24"/>
          <w:lang w:eastAsia="es-ES"/>
        </w:rPr>
        <w:t>Diversas interpretaciones de la consiliencia</w:t>
      </w:r>
    </w:p>
    <w:p w14:paraId="2922EF36" w14:textId="77777777" w:rsidR="00930972" w:rsidRDefault="00930972" w:rsidP="007C65E3">
      <w:pPr>
        <w:spacing w:after="0" w:line="276" w:lineRule="auto"/>
        <w:ind w:firstLine="708"/>
        <w:jc w:val="both"/>
        <w:rPr>
          <w:rFonts w:ascii="Arial" w:eastAsia="Times New Roman" w:hAnsi="Arial" w:cs="Arial"/>
          <w:color w:val="171717" w:themeColor="background2" w:themeShade="1A"/>
          <w:sz w:val="24"/>
          <w:szCs w:val="24"/>
          <w:lang w:eastAsia="es-ES"/>
        </w:rPr>
      </w:pPr>
      <w:r w:rsidRPr="000E15B8">
        <w:rPr>
          <w:rFonts w:ascii="Arial" w:eastAsia="Times New Roman" w:hAnsi="Arial" w:cs="Arial"/>
          <w:color w:val="171717" w:themeColor="background2" w:themeShade="1A"/>
          <w:sz w:val="24"/>
          <w:szCs w:val="24"/>
          <w:lang w:eastAsia="es-ES"/>
        </w:rPr>
        <w:t>Un camino paralelo lo representa el término </w:t>
      </w:r>
      <w:proofErr w:type="spellStart"/>
      <w:r w:rsidR="008245F7">
        <w:fldChar w:fldCharType="begin"/>
      </w:r>
      <w:r w:rsidR="008245F7">
        <w:instrText xml:space="preserve"> HYPERLINK "https://es.wikipedia.org/w/index.php?title=Universolog%C3%ADa&amp;action=edit&amp;redlink=1" \o "Universología (aún no redactado)" </w:instrText>
      </w:r>
      <w:r w:rsidR="008245F7">
        <w:fldChar w:fldCharType="separate"/>
      </w:r>
      <w:r w:rsidRPr="000E15B8">
        <w:rPr>
          <w:rFonts w:ascii="Arial" w:eastAsia="Times New Roman" w:hAnsi="Arial" w:cs="Arial"/>
          <w:color w:val="171717" w:themeColor="background2" w:themeShade="1A"/>
          <w:sz w:val="24"/>
          <w:szCs w:val="24"/>
          <w:lang w:eastAsia="es-ES"/>
        </w:rPr>
        <w:t>universología</w:t>
      </w:r>
      <w:proofErr w:type="spellEnd"/>
      <w:r w:rsidR="008245F7">
        <w:rPr>
          <w:rFonts w:ascii="Arial" w:eastAsia="Times New Roman" w:hAnsi="Arial" w:cs="Arial"/>
          <w:color w:val="171717" w:themeColor="background2" w:themeShade="1A"/>
          <w:sz w:val="24"/>
          <w:szCs w:val="24"/>
          <w:lang w:eastAsia="es-ES"/>
        </w:rPr>
        <w:fldChar w:fldCharType="end"/>
      </w:r>
      <w:r w:rsidRPr="000E15B8">
        <w:rPr>
          <w:rFonts w:ascii="Arial" w:eastAsia="Times New Roman" w:hAnsi="Arial" w:cs="Arial"/>
          <w:color w:val="171717" w:themeColor="background2" w:themeShade="1A"/>
          <w:sz w:val="24"/>
          <w:szCs w:val="24"/>
          <w:lang w:eastAsia="es-ES"/>
        </w:rPr>
        <w:t xml:space="preserve">, que literalmente significa "la ciencia del universo". La </w:t>
      </w:r>
      <w:proofErr w:type="spellStart"/>
      <w:r w:rsidRPr="000E15B8">
        <w:rPr>
          <w:rFonts w:ascii="Arial" w:eastAsia="Times New Roman" w:hAnsi="Arial" w:cs="Arial"/>
          <w:color w:val="171717" w:themeColor="background2" w:themeShade="1A"/>
          <w:sz w:val="24"/>
          <w:szCs w:val="24"/>
          <w:lang w:eastAsia="es-ES"/>
        </w:rPr>
        <w:t>universología</w:t>
      </w:r>
      <w:proofErr w:type="spellEnd"/>
      <w:r w:rsidRPr="000E15B8">
        <w:rPr>
          <w:rFonts w:ascii="Arial" w:eastAsia="Times New Roman" w:hAnsi="Arial" w:cs="Arial"/>
          <w:color w:val="171717" w:themeColor="background2" w:themeShade="1A"/>
          <w:sz w:val="24"/>
          <w:szCs w:val="24"/>
          <w:lang w:eastAsia="es-ES"/>
        </w:rPr>
        <w:t xml:space="preserve"> fue aclamada por </w:t>
      </w:r>
      <w:hyperlink r:id="rId65" w:tooltip="Stephen Pearl Andrews" w:history="1">
        <w:r w:rsidRPr="000E15B8">
          <w:rPr>
            <w:rFonts w:ascii="Arial" w:eastAsia="Times New Roman" w:hAnsi="Arial" w:cs="Arial"/>
            <w:color w:val="171717" w:themeColor="background2" w:themeShade="1A"/>
            <w:sz w:val="24"/>
            <w:szCs w:val="24"/>
            <w:lang w:eastAsia="es-ES"/>
          </w:rPr>
          <w:t>Stephen Pearl Andrews</w:t>
        </w:r>
      </w:hyperlink>
      <w:r w:rsidRPr="000E15B8">
        <w:rPr>
          <w:rFonts w:ascii="Arial" w:eastAsia="Times New Roman" w:hAnsi="Arial" w:cs="Arial"/>
          <w:color w:val="171717" w:themeColor="background2" w:themeShade="1A"/>
          <w:sz w:val="24"/>
          <w:szCs w:val="24"/>
          <w:lang w:eastAsia="es-ES"/>
        </w:rPr>
        <w:t xml:space="preserve">, un anarquista y futurista utópico del siglo XIX, como el estudio de los principios </w:t>
      </w:r>
      <w:proofErr w:type="spellStart"/>
      <w:r w:rsidRPr="000E15B8">
        <w:rPr>
          <w:rFonts w:ascii="Arial" w:eastAsia="Times New Roman" w:hAnsi="Arial" w:cs="Arial"/>
          <w:color w:val="171717" w:themeColor="background2" w:themeShade="1A"/>
          <w:sz w:val="24"/>
          <w:szCs w:val="24"/>
          <w:lang w:eastAsia="es-ES"/>
        </w:rPr>
        <w:t>interconectores</w:t>
      </w:r>
      <w:proofErr w:type="spellEnd"/>
      <w:r w:rsidRPr="000E15B8">
        <w:rPr>
          <w:rFonts w:ascii="Arial" w:eastAsia="Times New Roman" w:hAnsi="Arial" w:cs="Arial"/>
          <w:color w:val="171717" w:themeColor="background2" w:themeShade="1A"/>
          <w:sz w:val="24"/>
          <w:szCs w:val="24"/>
          <w:lang w:eastAsia="es-ES"/>
        </w:rPr>
        <w:t xml:space="preserve"> y de las verdades de todos los dominios del conocimiento.</w:t>
      </w:r>
      <w:r w:rsidR="000D2EAE">
        <w:rPr>
          <w:rFonts w:ascii="Arial" w:eastAsia="Times New Roman" w:hAnsi="Arial" w:cs="Arial"/>
          <w:color w:val="171717" w:themeColor="background2" w:themeShade="1A"/>
          <w:sz w:val="24"/>
          <w:szCs w:val="24"/>
          <w:lang w:eastAsia="es-ES"/>
        </w:rPr>
        <w:t xml:space="preserve"> Es un término usado por la New Age.</w:t>
      </w:r>
    </w:p>
    <w:p w14:paraId="3C3FA703" w14:textId="77777777" w:rsidR="007C65E3" w:rsidRDefault="007C65E3" w:rsidP="007C65E3">
      <w:pPr>
        <w:spacing w:after="0" w:line="276" w:lineRule="auto"/>
        <w:ind w:firstLine="708"/>
        <w:jc w:val="both"/>
        <w:rPr>
          <w:rFonts w:ascii="Arial" w:eastAsia="Times New Roman" w:hAnsi="Arial" w:cs="Arial"/>
          <w:color w:val="171717" w:themeColor="background2" w:themeShade="1A"/>
          <w:sz w:val="24"/>
          <w:szCs w:val="24"/>
          <w:lang w:eastAsia="es-ES"/>
        </w:rPr>
      </w:pPr>
      <w:r>
        <w:rPr>
          <w:rFonts w:ascii="Arial" w:eastAsia="Times New Roman" w:hAnsi="Arial" w:cs="Arial"/>
          <w:color w:val="171717" w:themeColor="background2" w:themeShade="1A"/>
          <w:sz w:val="24"/>
          <w:szCs w:val="24"/>
          <w:lang w:eastAsia="es-ES"/>
        </w:rPr>
        <w:t>De alguna manera, la interdisciplinariedad es una actitud similar a la consiliencia, pero respetando la autonomía de cada una de las ciencias y conocimientos que se integran.</w:t>
      </w:r>
    </w:p>
    <w:p w14:paraId="70F6E100" w14:textId="77777777" w:rsidR="00AA0DFE" w:rsidRDefault="00AA0DFE" w:rsidP="00AA0DFE">
      <w:pPr>
        <w:spacing w:after="0" w:line="276" w:lineRule="auto"/>
        <w:ind w:firstLine="708"/>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El término </w:t>
      </w:r>
      <w:r w:rsidRPr="00B71963">
        <w:rPr>
          <w:rFonts w:ascii="Arial" w:eastAsia="Times New Roman" w:hAnsi="Arial" w:cs="Arial"/>
          <w:i/>
          <w:iCs/>
          <w:color w:val="171717" w:themeColor="background2" w:themeShade="1A"/>
          <w:sz w:val="24"/>
          <w:szCs w:val="24"/>
          <w:lang w:eastAsia="es-ES"/>
        </w:rPr>
        <w:t>consiliencia</w:t>
      </w:r>
      <w:r w:rsidRPr="00B71963">
        <w:rPr>
          <w:rFonts w:ascii="Arial" w:eastAsia="Times New Roman" w:hAnsi="Arial" w:cs="Arial"/>
          <w:color w:val="171717" w:themeColor="background2" w:themeShade="1A"/>
          <w:sz w:val="24"/>
          <w:szCs w:val="24"/>
          <w:lang w:eastAsia="es-ES"/>
        </w:rPr>
        <w:t> fue aparentemente acuñado por </w:t>
      </w:r>
      <w:hyperlink r:id="rId66" w:tooltip="William Whewell" w:history="1">
        <w:r w:rsidRPr="00AA0DFE">
          <w:rPr>
            <w:rFonts w:ascii="Arial" w:eastAsia="Times New Roman" w:hAnsi="Arial" w:cs="Arial"/>
            <w:color w:val="2E74B5" w:themeColor="accent1" w:themeShade="BF"/>
            <w:sz w:val="24"/>
            <w:szCs w:val="24"/>
            <w:u w:val="single"/>
            <w:lang w:eastAsia="es-ES"/>
          </w:rPr>
          <w:t>William Whewell</w:t>
        </w:r>
      </w:hyperlink>
      <w:r w:rsidRPr="00AA0DFE">
        <w:rPr>
          <w:rFonts w:ascii="Arial" w:eastAsia="Times New Roman" w:hAnsi="Arial" w:cs="Arial"/>
          <w:color w:val="2E74B5" w:themeColor="accent1" w:themeShade="BF"/>
          <w:sz w:val="24"/>
          <w:szCs w:val="24"/>
          <w:lang w:eastAsia="es-ES"/>
        </w:rPr>
        <w:t>,</w:t>
      </w:r>
      <w:r w:rsidRPr="00B71963">
        <w:rPr>
          <w:rFonts w:ascii="Arial" w:eastAsia="Times New Roman" w:hAnsi="Arial" w:cs="Arial"/>
          <w:color w:val="171717" w:themeColor="background2" w:themeShade="1A"/>
          <w:sz w:val="24"/>
          <w:szCs w:val="24"/>
          <w:lang w:eastAsia="es-ES"/>
        </w:rPr>
        <w:t xml:space="preserve"> en </w:t>
      </w:r>
      <w:r w:rsidRPr="00B71963">
        <w:rPr>
          <w:rFonts w:ascii="Arial" w:eastAsia="Times New Roman" w:hAnsi="Arial" w:cs="Arial"/>
          <w:i/>
          <w:iCs/>
          <w:color w:val="171717" w:themeColor="background2" w:themeShade="1A"/>
          <w:sz w:val="24"/>
          <w:szCs w:val="24"/>
          <w:lang w:eastAsia="es-ES"/>
        </w:rPr>
        <w:t>La filosofía de las ciencias inductivas</w:t>
      </w:r>
      <w:r w:rsidRPr="00B71963">
        <w:rPr>
          <w:rFonts w:ascii="Arial" w:eastAsia="Times New Roman" w:hAnsi="Arial" w:cs="Arial"/>
          <w:color w:val="171717" w:themeColor="background2" w:themeShade="1A"/>
          <w:sz w:val="24"/>
          <w:szCs w:val="24"/>
          <w:lang w:eastAsia="es-ES"/>
        </w:rPr>
        <w:t>, en </w:t>
      </w:r>
      <w:hyperlink r:id="rId67" w:tooltip="1840" w:history="1">
        <w:r w:rsidRPr="00B71963">
          <w:rPr>
            <w:rFonts w:ascii="Arial" w:eastAsia="Times New Roman" w:hAnsi="Arial" w:cs="Arial"/>
            <w:color w:val="171717" w:themeColor="background2" w:themeShade="1A"/>
            <w:sz w:val="24"/>
            <w:szCs w:val="24"/>
            <w:u w:val="single"/>
            <w:lang w:eastAsia="es-ES"/>
          </w:rPr>
          <w:t>1840</w:t>
        </w:r>
      </w:hyperlink>
      <w:r w:rsidRPr="00B71963">
        <w:rPr>
          <w:rFonts w:ascii="Arial" w:eastAsia="Times New Roman" w:hAnsi="Arial" w:cs="Arial"/>
          <w:color w:val="171717" w:themeColor="background2" w:themeShade="1A"/>
          <w:sz w:val="24"/>
          <w:szCs w:val="24"/>
          <w:lang w:eastAsia="es-ES"/>
        </w:rPr>
        <w:t>. En esta síntesis, Whewell explicaba que «la consiliencia de las inducciones surge cuando una</w:t>
      </w:r>
      <w:r>
        <w:rPr>
          <w:rFonts w:ascii="Arial" w:eastAsia="Times New Roman" w:hAnsi="Arial" w:cs="Arial"/>
          <w:color w:val="171717" w:themeColor="background2" w:themeShade="1A"/>
          <w:sz w:val="24"/>
          <w:szCs w:val="24"/>
          <w:lang w:eastAsia="es-ES"/>
        </w:rPr>
        <w:t xml:space="preserve"> inducción</w:t>
      </w:r>
      <w:r w:rsidRPr="00B71963">
        <w:rPr>
          <w:rFonts w:ascii="Arial" w:eastAsia="Times New Roman" w:hAnsi="Arial" w:cs="Arial"/>
          <w:color w:val="171717" w:themeColor="background2" w:themeShade="1A"/>
          <w:sz w:val="24"/>
          <w:szCs w:val="24"/>
          <w:lang w:eastAsia="es-ES"/>
        </w:rPr>
        <w:t xml:space="preserve">, obtenida a partir de una serie de hechos, coincide con una inducción obtenida por otra serie diferente de hechos. </w:t>
      </w:r>
    </w:p>
    <w:p w14:paraId="4A229EB5" w14:textId="77777777" w:rsidR="00AA0DFE" w:rsidRDefault="00AA0DFE" w:rsidP="00AA0DFE">
      <w:pPr>
        <w:spacing w:after="0" w:line="276" w:lineRule="auto"/>
        <w:ind w:firstLine="708"/>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De esta manera la consiliencia es una prueba de la verdad de la teoría cuando esto ocurre». El </w:t>
      </w:r>
      <w:r>
        <w:rPr>
          <w:rFonts w:ascii="Arial" w:eastAsia="Times New Roman" w:hAnsi="Arial" w:cs="Arial"/>
          <w:color w:val="171717" w:themeColor="background2" w:themeShade="1A"/>
          <w:sz w:val="24"/>
          <w:szCs w:val="24"/>
          <w:lang w:eastAsia="es-ES"/>
        </w:rPr>
        <w:t>método científico</w:t>
      </w:r>
      <w:r w:rsidRPr="00B71963">
        <w:rPr>
          <w:rFonts w:ascii="Arial" w:eastAsia="Times New Roman" w:hAnsi="Arial" w:cs="Arial"/>
          <w:color w:val="171717" w:themeColor="background2" w:themeShade="1A"/>
          <w:sz w:val="24"/>
          <w:szCs w:val="24"/>
          <w:lang w:eastAsia="es-ES"/>
        </w:rPr>
        <w:t xml:space="preserve"> ha pasado a ser casi universalmente aceptado como el método exclusivo para probar el estatus de </w:t>
      </w:r>
      <w:r w:rsidRPr="00AA0DFE">
        <w:rPr>
          <w:rFonts w:ascii="Arial" w:eastAsia="Times New Roman" w:hAnsi="Arial" w:cs="Arial"/>
          <w:color w:val="171717" w:themeColor="background2" w:themeShade="1A"/>
          <w:sz w:val="24"/>
          <w:szCs w:val="24"/>
          <w:lang w:eastAsia="es-ES"/>
        </w:rPr>
        <w:t>cualquier </w:t>
      </w:r>
      <w:hyperlink r:id="rId68" w:tooltip="Teoría" w:history="1">
        <w:r w:rsidRPr="00AA0DFE">
          <w:rPr>
            <w:rFonts w:ascii="Arial" w:eastAsia="Times New Roman" w:hAnsi="Arial" w:cs="Arial"/>
            <w:color w:val="171717" w:themeColor="background2" w:themeShade="1A"/>
            <w:sz w:val="24"/>
            <w:szCs w:val="24"/>
            <w:lang w:eastAsia="es-ES"/>
          </w:rPr>
          <w:t>teoría</w:t>
        </w:r>
      </w:hyperlink>
      <w:r w:rsidRPr="00AA0DFE">
        <w:rPr>
          <w:rFonts w:ascii="Arial" w:eastAsia="Times New Roman" w:hAnsi="Arial" w:cs="Arial"/>
          <w:color w:val="171717" w:themeColor="background2" w:themeShade="1A"/>
          <w:sz w:val="24"/>
          <w:szCs w:val="24"/>
          <w:lang w:eastAsia="es-ES"/>
        </w:rPr>
        <w:t> o </w:t>
      </w:r>
      <w:hyperlink r:id="rId69" w:tooltip="Hipótesis (método científico)" w:history="1">
        <w:r w:rsidRPr="00AA0DFE">
          <w:rPr>
            <w:rFonts w:ascii="Arial" w:eastAsia="Times New Roman" w:hAnsi="Arial" w:cs="Arial"/>
            <w:color w:val="171717" w:themeColor="background2" w:themeShade="1A"/>
            <w:sz w:val="24"/>
            <w:szCs w:val="24"/>
            <w:lang w:eastAsia="es-ES"/>
          </w:rPr>
          <w:t>hipótesis</w:t>
        </w:r>
      </w:hyperlink>
      <w:r w:rsidRPr="00AA0DFE">
        <w:rPr>
          <w:rFonts w:ascii="Arial" w:eastAsia="Times New Roman" w:hAnsi="Arial" w:cs="Arial"/>
          <w:color w:val="171717" w:themeColor="background2" w:themeShade="1A"/>
          <w:sz w:val="24"/>
          <w:szCs w:val="24"/>
          <w:lang w:eastAsia="es-ES"/>
        </w:rPr>
        <w:t> científica. Las "inducciones" que surgen desde la</w:t>
      </w:r>
      <w:r w:rsidRPr="00B71963">
        <w:rPr>
          <w:rFonts w:ascii="Arial" w:eastAsia="Times New Roman" w:hAnsi="Arial" w:cs="Arial"/>
          <w:color w:val="171717" w:themeColor="background2" w:themeShade="1A"/>
          <w:sz w:val="24"/>
          <w:szCs w:val="24"/>
          <w:lang w:eastAsia="es-ES"/>
        </w:rPr>
        <w:t xml:space="preserve"> aplicación del método científico son, por definición, los únicos indicadores aceptados de consiliencia.</w:t>
      </w:r>
    </w:p>
    <w:p w14:paraId="2D2F5A33" w14:textId="77777777" w:rsidR="00AA0DFE" w:rsidRDefault="00AA0DFE" w:rsidP="00AA0DFE">
      <w:pPr>
        <w:spacing w:after="0" w:line="276" w:lineRule="auto"/>
        <w:jc w:val="both"/>
        <w:rPr>
          <w:rFonts w:ascii="Arial" w:eastAsia="Times New Roman" w:hAnsi="Arial" w:cs="Arial"/>
          <w:color w:val="171717" w:themeColor="background2" w:themeShade="1A"/>
          <w:sz w:val="24"/>
          <w:szCs w:val="24"/>
          <w:lang w:eastAsia="es-ES"/>
        </w:rPr>
      </w:pPr>
    </w:p>
    <w:p w14:paraId="0CA42535" w14:textId="77777777" w:rsidR="00AA0DFE" w:rsidRPr="00AA0DFE" w:rsidRDefault="00AA0DFE" w:rsidP="00AA0DFE">
      <w:pPr>
        <w:spacing w:after="0" w:line="276" w:lineRule="auto"/>
        <w:jc w:val="both"/>
        <w:rPr>
          <w:rFonts w:ascii="Arial" w:eastAsia="Times New Roman" w:hAnsi="Arial" w:cs="Arial"/>
          <w:b/>
          <w:color w:val="171717" w:themeColor="background2" w:themeShade="1A"/>
          <w:sz w:val="24"/>
          <w:szCs w:val="24"/>
          <w:lang w:eastAsia="es-ES"/>
        </w:rPr>
      </w:pPr>
      <w:r>
        <w:rPr>
          <w:rFonts w:ascii="Arial" w:eastAsia="Times New Roman" w:hAnsi="Arial" w:cs="Arial"/>
          <w:b/>
          <w:color w:val="171717" w:themeColor="background2" w:themeShade="1A"/>
          <w:sz w:val="24"/>
          <w:szCs w:val="24"/>
          <w:lang w:eastAsia="es-ES"/>
        </w:rPr>
        <w:t>Concepto moderno de consiliencia</w:t>
      </w:r>
    </w:p>
    <w:p w14:paraId="10340B18" w14:textId="77777777" w:rsidR="00AA0DFE" w:rsidRDefault="00AA0DFE" w:rsidP="00AA0DFE">
      <w:pPr>
        <w:spacing w:after="0" w:line="276" w:lineRule="auto"/>
        <w:ind w:firstLine="708"/>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 xml:space="preserve">El punto de vista moderno comprende que cada rama del conocimiento estudia un subconjunto de la realidad que depende de factores estudiados en </w:t>
      </w:r>
      <w:r w:rsidRPr="00AA0DFE">
        <w:rPr>
          <w:rFonts w:ascii="Arial" w:eastAsia="Times New Roman" w:hAnsi="Arial" w:cs="Arial"/>
          <w:color w:val="171717" w:themeColor="background2" w:themeShade="1A"/>
          <w:sz w:val="24"/>
          <w:szCs w:val="24"/>
          <w:lang w:eastAsia="es-ES"/>
        </w:rPr>
        <w:t>otras ramas. La </w:t>
      </w:r>
      <w:hyperlink r:id="rId70" w:tooltip="Física atómica" w:history="1">
        <w:r w:rsidRPr="00AA0DFE">
          <w:rPr>
            <w:rFonts w:ascii="Arial" w:eastAsia="Times New Roman" w:hAnsi="Arial" w:cs="Arial"/>
            <w:color w:val="171717" w:themeColor="background2" w:themeShade="1A"/>
            <w:sz w:val="24"/>
            <w:szCs w:val="24"/>
            <w:lang w:eastAsia="es-ES"/>
          </w:rPr>
          <w:t>física atómica</w:t>
        </w:r>
      </w:hyperlink>
      <w:r w:rsidRPr="00AA0DFE">
        <w:rPr>
          <w:rFonts w:ascii="Arial" w:eastAsia="Times New Roman" w:hAnsi="Arial" w:cs="Arial"/>
          <w:color w:val="171717" w:themeColor="background2" w:themeShade="1A"/>
          <w:sz w:val="24"/>
          <w:szCs w:val="24"/>
          <w:lang w:eastAsia="es-ES"/>
        </w:rPr>
        <w:t> subyace a los trabajos de la </w:t>
      </w:r>
      <w:hyperlink r:id="rId71" w:tooltip="Química" w:history="1">
        <w:r w:rsidRPr="00AA0DFE">
          <w:rPr>
            <w:rFonts w:ascii="Arial" w:eastAsia="Times New Roman" w:hAnsi="Arial" w:cs="Arial"/>
            <w:color w:val="171717" w:themeColor="background2" w:themeShade="1A"/>
            <w:sz w:val="24"/>
            <w:szCs w:val="24"/>
            <w:lang w:eastAsia="es-ES"/>
          </w:rPr>
          <w:t>química</w:t>
        </w:r>
      </w:hyperlink>
      <w:r w:rsidRPr="00AA0DFE">
        <w:rPr>
          <w:rFonts w:ascii="Arial" w:eastAsia="Times New Roman" w:hAnsi="Arial" w:cs="Arial"/>
          <w:color w:val="171717" w:themeColor="background2" w:themeShade="1A"/>
          <w:sz w:val="24"/>
          <w:szCs w:val="24"/>
          <w:lang w:eastAsia="es-ES"/>
        </w:rPr>
        <w:t>, que estudia</w:t>
      </w:r>
      <w:r w:rsidRPr="00B71963">
        <w:rPr>
          <w:rFonts w:ascii="Arial" w:eastAsia="Times New Roman" w:hAnsi="Arial" w:cs="Arial"/>
          <w:color w:val="171717" w:themeColor="background2" w:themeShade="1A"/>
          <w:sz w:val="24"/>
          <w:szCs w:val="24"/>
          <w:lang w:eastAsia="es-ES"/>
        </w:rPr>
        <w:t xml:space="preserve"> las propiedades </w:t>
      </w:r>
      <w:hyperlink r:id="rId72" w:tooltip="Emergencia (filosofía)" w:history="1">
        <w:r w:rsidRPr="00AA0DFE">
          <w:rPr>
            <w:rFonts w:ascii="Arial" w:eastAsia="Times New Roman" w:hAnsi="Arial" w:cs="Arial"/>
            <w:color w:val="2E74B5" w:themeColor="accent1" w:themeShade="BF"/>
            <w:sz w:val="24"/>
            <w:szCs w:val="24"/>
            <w:u w:val="single"/>
            <w:lang w:eastAsia="es-ES"/>
          </w:rPr>
          <w:t>emergentes</w:t>
        </w:r>
      </w:hyperlink>
      <w:r w:rsidRPr="00B71963">
        <w:rPr>
          <w:rFonts w:ascii="Arial" w:eastAsia="Times New Roman" w:hAnsi="Arial" w:cs="Arial"/>
          <w:color w:val="171717" w:themeColor="background2" w:themeShade="1A"/>
          <w:sz w:val="24"/>
          <w:szCs w:val="24"/>
          <w:lang w:eastAsia="es-ES"/>
        </w:rPr>
        <w:t xml:space="preserve"> que por otra parte constituyen las bases de </w:t>
      </w:r>
      <w:r w:rsidRPr="00AA0DFE">
        <w:rPr>
          <w:rFonts w:ascii="Arial" w:eastAsia="Times New Roman" w:hAnsi="Arial" w:cs="Arial"/>
          <w:color w:val="171717" w:themeColor="background2" w:themeShade="1A"/>
          <w:sz w:val="24"/>
          <w:szCs w:val="24"/>
          <w:lang w:eastAsia="es-ES"/>
        </w:rPr>
        <w:t>la </w:t>
      </w:r>
      <w:hyperlink r:id="rId73" w:tooltip="Biología" w:history="1">
        <w:r w:rsidRPr="00AA0DFE">
          <w:rPr>
            <w:rFonts w:ascii="Arial" w:eastAsia="Times New Roman" w:hAnsi="Arial" w:cs="Arial"/>
            <w:color w:val="171717" w:themeColor="background2" w:themeShade="1A"/>
            <w:sz w:val="24"/>
            <w:szCs w:val="24"/>
            <w:lang w:eastAsia="es-ES"/>
          </w:rPr>
          <w:t>biología</w:t>
        </w:r>
      </w:hyperlink>
      <w:r w:rsidRPr="00AA0DFE">
        <w:rPr>
          <w:rFonts w:ascii="Arial" w:eastAsia="Times New Roman" w:hAnsi="Arial" w:cs="Arial"/>
          <w:color w:val="171717" w:themeColor="background2" w:themeShade="1A"/>
          <w:sz w:val="24"/>
          <w:szCs w:val="24"/>
          <w:lang w:eastAsia="es-ES"/>
        </w:rPr>
        <w:t>. La </w:t>
      </w:r>
      <w:hyperlink r:id="rId74" w:tooltip="Psicología" w:history="1">
        <w:r w:rsidRPr="00AA0DFE">
          <w:rPr>
            <w:rFonts w:ascii="Arial" w:eastAsia="Times New Roman" w:hAnsi="Arial" w:cs="Arial"/>
            <w:color w:val="171717" w:themeColor="background2" w:themeShade="1A"/>
            <w:sz w:val="24"/>
            <w:szCs w:val="24"/>
            <w:lang w:eastAsia="es-ES"/>
          </w:rPr>
          <w:t>psicología</w:t>
        </w:r>
      </w:hyperlink>
      <w:r w:rsidRPr="00AA0DFE">
        <w:rPr>
          <w:rFonts w:ascii="Arial" w:eastAsia="Times New Roman" w:hAnsi="Arial" w:cs="Arial"/>
          <w:color w:val="171717" w:themeColor="background2" w:themeShade="1A"/>
          <w:sz w:val="24"/>
          <w:szCs w:val="24"/>
          <w:lang w:eastAsia="es-ES"/>
        </w:rPr>
        <w:t> no puede ser vista más por separado del estudio de las</w:t>
      </w:r>
      <w:r w:rsidRPr="00B71963">
        <w:rPr>
          <w:rFonts w:ascii="Arial" w:eastAsia="Times New Roman" w:hAnsi="Arial" w:cs="Arial"/>
          <w:color w:val="171717" w:themeColor="background2" w:themeShade="1A"/>
          <w:sz w:val="24"/>
          <w:szCs w:val="24"/>
          <w:lang w:eastAsia="es-ES"/>
        </w:rPr>
        <w:t xml:space="preserve"> </w:t>
      </w:r>
      <w:r w:rsidRPr="00AA0DFE">
        <w:rPr>
          <w:rFonts w:ascii="Arial" w:eastAsia="Times New Roman" w:hAnsi="Arial" w:cs="Arial"/>
          <w:color w:val="171717" w:themeColor="background2" w:themeShade="1A"/>
          <w:sz w:val="24"/>
          <w:szCs w:val="24"/>
          <w:lang w:eastAsia="es-ES"/>
        </w:rPr>
        <w:t>propiedades emergentes de las interacciones de las </w:t>
      </w:r>
      <w:hyperlink r:id="rId75" w:tooltip="Neurona" w:history="1">
        <w:r w:rsidRPr="00AA0DFE">
          <w:rPr>
            <w:rFonts w:ascii="Arial" w:eastAsia="Times New Roman" w:hAnsi="Arial" w:cs="Arial"/>
            <w:color w:val="171717" w:themeColor="background2" w:themeShade="1A"/>
            <w:sz w:val="24"/>
            <w:szCs w:val="24"/>
            <w:lang w:eastAsia="es-ES"/>
          </w:rPr>
          <w:t>neuronas</w:t>
        </w:r>
      </w:hyperlink>
      <w:r w:rsidRPr="00AA0DFE">
        <w:rPr>
          <w:rFonts w:ascii="Arial" w:eastAsia="Times New Roman" w:hAnsi="Arial" w:cs="Arial"/>
          <w:color w:val="171717" w:themeColor="background2" w:themeShade="1A"/>
          <w:sz w:val="24"/>
          <w:szCs w:val="24"/>
          <w:lang w:eastAsia="es-ES"/>
        </w:rPr>
        <w:t> y las </w:t>
      </w:r>
      <w:hyperlink r:id="rId76" w:tooltip="Sinapsis" w:history="1">
        <w:r w:rsidRPr="00AA0DFE">
          <w:rPr>
            <w:rFonts w:ascii="Arial" w:eastAsia="Times New Roman" w:hAnsi="Arial" w:cs="Arial"/>
            <w:color w:val="171717" w:themeColor="background2" w:themeShade="1A"/>
            <w:sz w:val="24"/>
            <w:szCs w:val="24"/>
            <w:lang w:eastAsia="es-ES"/>
          </w:rPr>
          <w:t>sinapsis</w:t>
        </w:r>
      </w:hyperlink>
      <w:r w:rsidRPr="00AA0DFE">
        <w:rPr>
          <w:rFonts w:ascii="Arial" w:eastAsia="Times New Roman" w:hAnsi="Arial" w:cs="Arial"/>
          <w:color w:val="171717" w:themeColor="background2" w:themeShade="1A"/>
          <w:sz w:val="24"/>
          <w:szCs w:val="24"/>
          <w:lang w:eastAsia="es-ES"/>
        </w:rPr>
        <w:t>.</w:t>
      </w:r>
      <w:r w:rsidRPr="00B71963">
        <w:rPr>
          <w:rFonts w:ascii="Arial" w:eastAsia="Times New Roman" w:hAnsi="Arial" w:cs="Arial"/>
          <w:color w:val="171717" w:themeColor="background2" w:themeShade="1A"/>
          <w:sz w:val="24"/>
          <w:szCs w:val="24"/>
          <w:lang w:eastAsia="es-ES"/>
        </w:rPr>
        <w:t xml:space="preserve"> </w:t>
      </w:r>
    </w:p>
    <w:p w14:paraId="379A4AF8" w14:textId="77777777" w:rsidR="00AA0DFE" w:rsidRDefault="00AA0DFE" w:rsidP="00AA0DFE">
      <w:pPr>
        <w:spacing w:after="0" w:line="276" w:lineRule="auto"/>
        <w:ind w:firstLine="708"/>
        <w:jc w:val="both"/>
        <w:rPr>
          <w:rFonts w:ascii="Arial" w:eastAsia="Times New Roman" w:hAnsi="Arial" w:cs="Arial"/>
          <w:color w:val="171717" w:themeColor="background2" w:themeShade="1A"/>
          <w:sz w:val="24"/>
          <w:szCs w:val="24"/>
          <w:lang w:eastAsia="es-ES"/>
        </w:rPr>
      </w:pPr>
      <w:r w:rsidRPr="00AA0DFE">
        <w:rPr>
          <w:rFonts w:ascii="Arial" w:eastAsia="Times New Roman" w:hAnsi="Arial" w:cs="Arial"/>
          <w:color w:val="171717" w:themeColor="background2" w:themeShade="1A"/>
          <w:sz w:val="24"/>
          <w:szCs w:val="24"/>
          <w:lang w:eastAsia="es-ES"/>
        </w:rPr>
        <w:t>La </w:t>
      </w:r>
      <w:hyperlink r:id="rId77" w:tooltip="Sociología" w:history="1">
        <w:r w:rsidRPr="00AA0DFE">
          <w:rPr>
            <w:rFonts w:ascii="Arial" w:eastAsia="Times New Roman" w:hAnsi="Arial" w:cs="Arial"/>
            <w:color w:val="171717" w:themeColor="background2" w:themeShade="1A"/>
            <w:sz w:val="24"/>
            <w:szCs w:val="24"/>
            <w:lang w:eastAsia="es-ES"/>
          </w:rPr>
          <w:t>sociología</w:t>
        </w:r>
      </w:hyperlink>
      <w:r w:rsidRPr="00AA0DFE">
        <w:rPr>
          <w:rFonts w:ascii="Arial" w:eastAsia="Times New Roman" w:hAnsi="Arial" w:cs="Arial"/>
          <w:color w:val="171717" w:themeColor="background2" w:themeShade="1A"/>
          <w:sz w:val="24"/>
          <w:szCs w:val="24"/>
          <w:lang w:eastAsia="es-ES"/>
        </w:rPr>
        <w:t>, la </w:t>
      </w:r>
      <w:hyperlink r:id="rId78" w:tooltip="Economía" w:history="1">
        <w:r w:rsidRPr="00AA0DFE">
          <w:rPr>
            <w:rFonts w:ascii="Arial" w:eastAsia="Times New Roman" w:hAnsi="Arial" w:cs="Arial"/>
            <w:color w:val="171717" w:themeColor="background2" w:themeShade="1A"/>
            <w:sz w:val="24"/>
            <w:szCs w:val="24"/>
            <w:lang w:eastAsia="es-ES"/>
          </w:rPr>
          <w:t>economía</w:t>
        </w:r>
      </w:hyperlink>
      <w:r w:rsidRPr="00AA0DFE">
        <w:rPr>
          <w:rFonts w:ascii="Arial" w:eastAsia="Times New Roman" w:hAnsi="Arial" w:cs="Arial"/>
          <w:color w:val="171717" w:themeColor="background2" w:themeShade="1A"/>
          <w:sz w:val="24"/>
          <w:szCs w:val="24"/>
          <w:lang w:eastAsia="es-ES"/>
        </w:rPr>
        <w:t> y la </w:t>
      </w:r>
      <w:hyperlink r:id="rId79" w:tooltip="Antropología" w:history="1">
        <w:r w:rsidRPr="00AA0DFE">
          <w:rPr>
            <w:rFonts w:ascii="Arial" w:eastAsia="Times New Roman" w:hAnsi="Arial" w:cs="Arial"/>
            <w:color w:val="171717" w:themeColor="background2" w:themeShade="1A"/>
            <w:sz w:val="24"/>
            <w:szCs w:val="24"/>
            <w:lang w:eastAsia="es-ES"/>
          </w:rPr>
          <w:t>antropología</w:t>
        </w:r>
      </w:hyperlink>
      <w:r w:rsidRPr="00AA0DFE">
        <w:rPr>
          <w:rFonts w:ascii="Arial" w:eastAsia="Times New Roman" w:hAnsi="Arial" w:cs="Arial"/>
          <w:color w:val="171717" w:themeColor="background2" w:themeShade="1A"/>
          <w:sz w:val="24"/>
          <w:szCs w:val="24"/>
          <w:lang w:eastAsia="es-ES"/>
        </w:rPr>
        <w:t> son, a su vez, estudios de las</w:t>
      </w:r>
      <w:r w:rsidRPr="00B71963">
        <w:rPr>
          <w:rFonts w:ascii="Arial" w:eastAsia="Times New Roman" w:hAnsi="Arial" w:cs="Arial"/>
          <w:color w:val="171717" w:themeColor="background2" w:themeShade="1A"/>
          <w:sz w:val="24"/>
          <w:szCs w:val="24"/>
          <w:lang w:eastAsia="es-ES"/>
        </w:rPr>
        <w:t xml:space="preserve"> propiedades emergentes de la interacción de incontables individuos humanos. Sobre tales medidas, la sinergia </w:t>
      </w:r>
      <w:proofErr w:type="spellStart"/>
      <w:r w:rsidRPr="00B71963">
        <w:rPr>
          <w:rFonts w:ascii="Arial" w:eastAsia="Times New Roman" w:hAnsi="Arial" w:cs="Arial"/>
          <w:color w:val="171717" w:themeColor="background2" w:themeShade="1A"/>
          <w:sz w:val="24"/>
          <w:szCs w:val="24"/>
          <w:lang w:eastAsia="es-ES"/>
        </w:rPr>
        <w:t>epifenoménica</w:t>
      </w:r>
      <w:proofErr w:type="spellEnd"/>
      <w:r w:rsidRPr="00B71963">
        <w:rPr>
          <w:rFonts w:ascii="Arial" w:eastAsia="Times New Roman" w:hAnsi="Arial" w:cs="Arial"/>
          <w:color w:val="171717" w:themeColor="background2" w:themeShade="1A"/>
          <w:sz w:val="24"/>
          <w:szCs w:val="24"/>
          <w:lang w:eastAsia="es-ES"/>
        </w:rPr>
        <w:t xml:space="preserve"> por consiliencia (integración) y reduccionismo (derivación) es convergente a la evidencia en la cognición humana.</w:t>
      </w:r>
    </w:p>
    <w:p w14:paraId="353AEF3A" w14:textId="77777777" w:rsidR="00AA0DFE" w:rsidRPr="00B71963" w:rsidRDefault="00AA0DFE" w:rsidP="00AA0DFE">
      <w:pPr>
        <w:spacing w:after="0" w:line="276" w:lineRule="auto"/>
        <w:ind w:firstLine="708"/>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 xml:space="preserve">El término </w:t>
      </w:r>
      <w:r>
        <w:rPr>
          <w:rFonts w:ascii="Arial" w:eastAsia="Times New Roman" w:hAnsi="Arial" w:cs="Arial"/>
          <w:color w:val="171717" w:themeColor="background2" w:themeShade="1A"/>
          <w:sz w:val="24"/>
          <w:szCs w:val="24"/>
          <w:lang w:eastAsia="es-ES"/>
        </w:rPr>
        <w:t xml:space="preserve">“consiliencia” </w:t>
      </w:r>
      <w:r w:rsidRPr="00B71963">
        <w:rPr>
          <w:rFonts w:ascii="Arial" w:eastAsia="Times New Roman" w:hAnsi="Arial" w:cs="Arial"/>
          <w:color w:val="171717" w:themeColor="background2" w:themeShade="1A"/>
          <w:sz w:val="24"/>
          <w:szCs w:val="24"/>
          <w:lang w:eastAsia="es-ES"/>
        </w:rPr>
        <w:t>ha</w:t>
      </w:r>
      <w:r>
        <w:rPr>
          <w:rFonts w:ascii="Arial" w:eastAsia="Times New Roman" w:hAnsi="Arial" w:cs="Arial"/>
          <w:color w:val="171717" w:themeColor="background2" w:themeShade="1A"/>
          <w:sz w:val="24"/>
          <w:szCs w:val="24"/>
          <w:lang w:eastAsia="es-ES"/>
        </w:rPr>
        <w:t>bía</w:t>
      </w:r>
      <w:r w:rsidRPr="00B71963">
        <w:rPr>
          <w:rFonts w:ascii="Arial" w:eastAsia="Times New Roman" w:hAnsi="Arial" w:cs="Arial"/>
          <w:color w:val="171717" w:themeColor="background2" w:themeShade="1A"/>
          <w:sz w:val="24"/>
          <w:szCs w:val="24"/>
          <w:lang w:eastAsia="es-ES"/>
        </w:rPr>
        <w:t xml:space="preserve"> permanecido arrinconado hasta el final del siglo XX, cuando fue revivido notoriamente en </w:t>
      </w:r>
      <w:proofErr w:type="spellStart"/>
      <w:r w:rsidRPr="00B71963">
        <w:rPr>
          <w:rFonts w:ascii="Arial" w:eastAsia="Times New Roman" w:hAnsi="Arial" w:cs="Arial"/>
          <w:i/>
          <w:iCs/>
          <w:color w:val="171717" w:themeColor="background2" w:themeShade="1A"/>
          <w:sz w:val="24"/>
          <w:szCs w:val="24"/>
          <w:lang w:eastAsia="es-ES"/>
        </w:rPr>
        <w:t>Consilience</w:t>
      </w:r>
      <w:proofErr w:type="spellEnd"/>
      <w:r w:rsidRPr="00B71963">
        <w:rPr>
          <w:rFonts w:ascii="Arial" w:eastAsia="Times New Roman" w:hAnsi="Arial" w:cs="Arial"/>
          <w:i/>
          <w:iCs/>
          <w:color w:val="171717" w:themeColor="background2" w:themeShade="1A"/>
          <w:sz w:val="24"/>
          <w:szCs w:val="24"/>
          <w:lang w:eastAsia="es-ES"/>
        </w:rPr>
        <w:t xml:space="preserve">: La unidad del </w:t>
      </w:r>
      <w:r w:rsidRPr="00AA0DFE">
        <w:rPr>
          <w:rFonts w:ascii="Arial" w:eastAsia="Times New Roman" w:hAnsi="Arial" w:cs="Arial"/>
          <w:i/>
          <w:iCs/>
          <w:color w:val="171717" w:themeColor="background2" w:themeShade="1A"/>
          <w:sz w:val="24"/>
          <w:szCs w:val="24"/>
          <w:lang w:eastAsia="es-ES"/>
        </w:rPr>
        <w:t>conocimiento</w:t>
      </w:r>
      <w:r>
        <w:rPr>
          <w:rFonts w:ascii="Arial" w:eastAsia="Times New Roman" w:hAnsi="Arial" w:cs="Arial"/>
          <w:color w:val="171717" w:themeColor="background2" w:themeShade="1A"/>
          <w:sz w:val="24"/>
          <w:szCs w:val="24"/>
          <w:lang w:eastAsia="es-ES"/>
        </w:rPr>
        <w:t xml:space="preserve"> (</w:t>
      </w:r>
      <w:hyperlink r:id="rId80" w:tooltip="1998" w:history="1">
        <w:r w:rsidRPr="00AA0DFE">
          <w:rPr>
            <w:rFonts w:ascii="Arial" w:eastAsia="Times New Roman" w:hAnsi="Arial" w:cs="Arial"/>
            <w:color w:val="171717" w:themeColor="background2" w:themeShade="1A"/>
            <w:sz w:val="24"/>
            <w:szCs w:val="24"/>
            <w:lang w:eastAsia="es-ES"/>
          </w:rPr>
          <w:t>1998</w:t>
        </w:r>
      </w:hyperlink>
      <w:r>
        <w:rPr>
          <w:rFonts w:ascii="Arial" w:eastAsia="Times New Roman" w:hAnsi="Arial" w:cs="Arial"/>
          <w:color w:val="171717" w:themeColor="background2" w:themeShade="1A"/>
          <w:sz w:val="24"/>
          <w:szCs w:val="24"/>
          <w:lang w:eastAsia="es-ES"/>
        </w:rPr>
        <w:t xml:space="preserve">) como una propuesta que intenta </w:t>
      </w:r>
      <w:r w:rsidRPr="00B71963">
        <w:rPr>
          <w:rFonts w:ascii="Arial" w:eastAsia="Times New Roman" w:hAnsi="Arial" w:cs="Arial"/>
          <w:color w:val="171717" w:themeColor="background2" w:themeShade="1A"/>
          <w:sz w:val="24"/>
          <w:szCs w:val="24"/>
          <w:lang w:eastAsia="es-ES"/>
        </w:rPr>
        <w:t>tender un puente sobre el abismo cultural entre las ciencias y las humanidades que, a su vez, había sido objeto del libro de </w:t>
      </w:r>
      <w:hyperlink r:id="rId81" w:tooltip="C. P. Snow" w:history="1">
        <w:r w:rsidRPr="00AA0DFE">
          <w:rPr>
            <w:rFonts w:ascii="Arial" w:eastAsia="Times New Roman" w:hAnsi="Arial" w:cs="Arial"/>
            <w:color w:val="2E74B5" w:themeColor="accent1" w:themeShade="BF"/>
            <w:sz w:val="24"/>
            <w:szCs w:val="24"/>
            <w:u w:val="single"/>
            <w:lang w:eastAsia="es-ES"/>
          </w:rPr>
          <w:t>C. P. Snow</w:t>
        </w:r>
      </w:hyperlink>
      <w:r w:rsidRPr="00B71963">
        <w:rPr>
          <w:rFonts w:ascii="Arial" w:eastAsia="Times New Roman" w:hAnsi="Arial" w:cs="Arial"/>
          <w:color w:val="171717" w:themeColor="background2" w:themeShade="1A"/>
          <w:sz w:val="24"/>
          <w:szCs w:val="24"/>
          <w:lang w:eastAsia="es-ES"/>
        </w:rPr>
        <w:t> titulado </w:t>
      </w:r>
      <w:hyperlink r:id="rId82" w:tooltip="Las dos culturas" w:history="1">
        <w:r w:rsidRPr="00AA0DFE">
          <w:rPr>
            <w:rFonts w:ascii="Arial" w:eastAsia="Times New Roman" w:hAnsi="Arial" w:cs="Arial"/>
            <w:i/>
            <w:iCs/>
            <w:color w:val="2E74B5" w:themeColor="accent1" w:themeShade="BF"/>
            <w:sz w:val="24"/>
            <w:szCs w:val="24"/>
            <w:u w:val="single"/>
            <w:lang w:eastAsia="es-ES"/>
          </w:rPr>
          <w:t>Las dos culturas y la revolución científica</w:t>
        </w:r>
      </w:hyperlink>
      <w:r w:rsidRPr="00AA0DFE">
        <w:rPr>
          <w:rFonts w:ascii="Arial" w:eastAsia="Times New Roman" w:hAnsi="Arial" w:cs="Arial"/>
          <w:color w:val="2E74B5" w:themeColor="accent1" w:themeShade="BF"/>
          <w:sz w:val="24"/>
          <w:szCs w:val="24"/>
          <w:lang w:eastAsia="es-ES"/>
        </w:rPr>
        <w:t xml:space="preserve">, </w:t>
      </w:r>
      <w:r w:rsidRPr="00B71963">
        <w:rPr>
          <w:rFonts w:ascii="Arial" w:eastAsia="Times New Roman" w:hAnsi="Arial" w:cs="Arial"/>
          <w:color w:val="171717" w:themeColor="background2" w:themeShade="1A"/>
          <w:sz w:val="24"/>
          <w:szCs w:val="24"/>
          <w:lang w:eastAsia="es-ES"/>
        </w:rPr>
        <w:t xml:space="preserve">en 1959. </w:t>
      </w:r>
    </w:p>
    <w:p w14:paraId="30F84376" w14:textId="77777777" w:rsidR="00AA0DFE" w:rsidRPr="00AA0DFE" w:rsidRDefault="00AA0DFE" w:rsidP="00AA0DFE">
      <w:pPr>
        <w:spacing w:after="0" w:line="276" w:lineRule="auto"/>
        <w:ind w:firstLine="708"/>
        <w:jc w:val="both"/>
        <w:rPr>
          <w:rFonts w:ascii="Arial" w:eastAsia="Times New Roman" w:hAnsi="Arial" w:cs="Arial"/>
          <w:color w:val="2E74B5" w:themeColor="accent1" w:themeShade="BF"/>
          <w:sz w:val="24"/>
          <w:szCs w:val="24"/>
          <w:lang w:eastAsia="es-ES"/>
        </w:rPr>
      </w:pPr>
      <w:r>
        <w:rPr>
          <w:rFonts w:ascii="Arial" w:eastAsia="Times New Roman" w:hAnsi="Arial" w:cs="Arial"/>
          <w:color w:val="171717" w:themeColor="background2" w:themeShade="1A"/>
          <w:sz w:val="24"/>
          <w:szCs w:val="24"/>
          <w:lang w:eastAsia="es-ES"/>
        </w:rPr>
        <w:t xml:space="preserve">Personalmente he intervenido en este asunto con dos artículos: </w:t>
      </w:r>
      <w:r w:rsidRPr="00B71963">
        <w:rPr>
          <w:rFonts w:ascii="Arial" w:eastAsia="Times New Roman" w:hAnsi="Arial" w:cs="Arial"/>
          <w:color w:val="171717" w:themeColor="background2" w:themeShade="1A"/>
          <w:sz w:val="24"/>
          <w:szCs w:val="24"/>
          <w:lang w:eastAsia="es-ES"/>
        </w:rPr>
        <w:t xml:space="preserve">Ver en </w:t>
      </w:r>
      <w:proofErr w:type="spellStart"/>
      <w:r w:rsidRPr="00B71963">
        <w:rPr>
          <w:rFonts w:ascii="Arial" w:eastAsia="Times New Roman" w:hAnsi="Arial" w:cs="Arial"/>
          <w:color w:val="171717" w:themeColor="background2" w:themeShade="1A"/>
          <w:sz w:val="24"/>
          <w:szCs w:val="24"/>
          <w:lang w:eastAsia="es-ES"/>
        </w:rPr>
        <w:t>FronterasCTR</w:t>
      </w:r>
      <w:proofErr w:type="spellEnd"/>
      <w:r w:rsidRPr="00B71963">
        <w:rPr>
          <w:rFonts w:ascii="Arial" w:eastAsia="Times New Roman" w:hAnsi="Arial" w:cs="Arial"/>
          <w:color w:val="171717" w:themeColor="background2" w:themeShade="1A"/>
          <w:sz w:val="24"/>
          <w:szCs w:val="24"/>
          <w:lang w:eastAsia="es-ES"/>
        </w:rPr>
        <w:t xml:space="preserve">: </w:t>
      </w:r>
      <w:hyperlink r:id="rId83" w:history="1">
        <w:r w:rsidRPr="00AA0DFE">
          <w:rPr>
            <w:rStyle w:val="Hipervnculo"/>
            <w:rFonts w:ascii="Arial" w:eastAsia="Times New Roman" w:hAnsi="Arial" w:cs="Arial"/>
            <w:color w:val="2E74B5" w:themeColor="accent1" w:themeShade="BF"/>
            <w:sz w:val="24"/>
            <w:szCs w:val="24"/>
            <w:lang w:eastAsia="es-ES"/>
          </w:rPr>
          <w:t>https://blogs.comillas.edu/FronterasCTR/?p=4174</w:t>
        </w:r>
      </w:hyperlink>
      <w:r w:rsidRPr="00AA0DFE">
        <w:rPr>
          <w:rFonts w:ascii="Arial" w:eastAsia="Times New Roman" w:hAnsi="Arial" w:cs="Arial"/>
          <w:color w:val="2E74B5" w:themeColor="accent1" w:themeShade="BF"/>
          <w:sz w:val="24"/>
          <w:szCs w:val="24"/>
          <w:lang w:eastAsia="es-ES"/>
        </w:rPr>
        <w:t xml:space="preserve"> </w:t>
      </w:r>
      <w:hyperlink r:id="rId84" w:history="1">
        <w:r w:rsidRPr="00AA0DFE">
          <w:rPr>
            <w:rStyle w:val="Hipervnculo"/>
            <w:rFonts w:ascii="Arial" w:eastAsia="Times New Roman" w:hAnsi="Arial" w:cs="Arial"/>
            <w:color w:val="2E74B5" w:themeColor="accent1" w:themeShade="BF"/>
            <w:sz w:val="24"/>
            <w:szCs w:val="24"/>
            <w:lang w:eastAsia="es-ES"/>
          </w:rPr>
          <w:t>https://blogs.comillas.edu/FronterasCTR/?p=4804</w:t>
        </w:r>
      </w:hyperlink>
      <w:r w:rsidRPr="00AA0DFE">
        <w:rPr>
          <w:rFonts w:ascii="Arial" w:eastAsia="Times New Roman" w:hAnsi="Arial" w:cs="Arial"/>
          <w:color w:val="2E74B5" w:themeColor="accent1" w:themeShade="BF"/>
          <w:sz w:val="24"/>
          <w:szCs w:val="24"/>
          <w:lang w:eastAsia="es-ES"/>
        </w:rPr>
        <w:t xml:space="preserve"> </w:t>
      </w:r>
    </w:p>
    <w:p w14:paraId="3F40D2F8" w14:textId="77777777" w:rsidR="00AA0DFE" w:rsidRPr="00B71963" w:rsidRDefault="00AA0DFE" w:rsidP="00AA0DFE">
      <w:pPr>
        <w:spacing w:after="0" w:line="276" w:lineRule="auto"/>
        <w:ind w:firstLine="708"/>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El alegato de Wilson fue que las ciencias, las humanidades y las artes tienen un objetivo común: proporcionar un sentido, comprender los detalles, proporcionar a quienes se preguntan "una convicción, más allá de la mera proposición de trabajo, de que el mundo está ordenado y puede ser explicado por un pequeño número de leyes naturales". Esta es la esencia de la consiliencia. Y por tanto la consiliencia guarda un gran parecido con el </w:t>
      </w:r>
      <w:hyperlink r:id="rId85" w:tooltip="Reduccionismo" w:history="1">
        <w:r w:rsidRPr="00AA0DFE">
          <w:rPr>
            <w:rFonts w:ascii="Arial" w:eastAsia="Times New Roman" w:hAnsi="Arial" w:cs="Arial"/>
            <w:color w:val="2E74B5" w:themeColor="accent1" w:themeShade="BF"/>
            <w:sz w:val="24"/>
            <w:szCs w:val="24"/>
            <w:u w:val="single"/>
            <w:lang w:eastAsia="es-ES"/>
          </w:rPr>
          <w:t>reduccionismo</w:t>
        </w:r>
      </w:hyperlink>
      <w:r w:rsidRPr="00B71963">
        <w:rPr>
          <w:rFonts w:ascii="Arial" w:eastAsia="Times New Roman" w:hAnsi="Arial" w:cs="Arial"/>
          <w:color w:val="171717" w:themeColor="background2" w:themeShade="1A"/>
          <w:sz w:val="24"/>
          <w:szCs w:val="24"/>
          <w:lang w:eastAsia="es-ES"/>
        </w:rPr>
        <w:t>.</w:t>
      </w:r>
    </w:p>
    <w:p w14:paraId="34EA4A6A" w14:textId="77777777" w:rsidR="00AA0DFE" w:rsidRPr="00B71963" w:rsidRDefault="00AA0DFE" w:rsidP="00AA0DFE">
      <w:pPr>
        <w:spacing w:after="0" w:line="276" w:lineRule="auto"/>
        <w:ind w:firstLine="708"/>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Un camino paralelo lo representa el término </w:t>
      </w:r>
      <w:proofErr w:type="spellStart"/>
      <w:r w:rsidR="00B359CF">
        <w:fldChar w:fldCharType="begin"/>
      </w:r>
      <w:r w:rsidR="00B359CF">
        <w:instrText xml:space="preserve"> HYPERLINK "https://es.wikipedia.org/w/index.php?title=Universolog%C3%ADa&amp;action=edit&amp;redlink=1" \o "Universología (aún no redactado)" </w:instrText>
      </w:r>
      <w:r w:rsidR="00B359CF">
        <w:fldChar w:fldCharType="separate"/>
      </w:r>
      <w:r w:rsidRPr="00AA0DFE">
        <w:rPr>
          <w:rFonts w:ascii="Arial" w:eastAsia="Times New Roman" w:hAnsi="Arial" w:cs="Arial"/>
          <w:color w:val="2E74B5" w:themeColor="accent1" w:themeShade="BF"/>
          <w:sz w:val="24"/>
          <w:szCs w:val="24"/>
          <w:u w:val="single"/>
          <w:lang w:eastAsia="es-ES"/>
        </w:rPr>
        <w:t>universología</w:t>
      </w:r>
      <w:proofErr w:type="spellEnd"/>
      <w:r w:rsidR="00B359CF">
        <w:rPr>
          <w:rFonts w:ascii="Arial" w:eastAsia="Times New Roman" w:hAnsi="Arial" w:cs="Arial"/>
          <w:color w:val="2E74B5" w:themeColor="accent1" w:themeShade="BF"/>
          <w:sz w:val="24"/>
          <w:szCs w:val="24"/>
          <w:u w:val="single"/>
          <w:lang w:eastAsia="es-ES"/>
        </w:rPr>
        <w:fldChar w:fldCharType="end"/>
      </w:r>
      <w:r w:rsidRPr="00B71963">
        <w:rPr>
          <w:rFonts w:ascii="Arial" w:eastAsia="Times New Roman" w:hAnsi="Arial" w:cs="Arial"/>
          <w:color w:val="171717" w:themeColor="background2" w:themeShade="1A"/>
          <w:sz w:val="24"/>
          <w:szCs w:val="24"/>
          <w:lang w:eastAsia="es-ES"/>
        </w:rPr>
        <w:t xml:space="preserve">, que literalmente significa "la ciencia del universo". La </w:t>
      </w:r>
      <w:proofErr w:type="spellStart"/>
      <w:r w:rsidRPr="00B71963">
        <w:rPr>
          <w:rFonts w:ascii="Arial" w:eastAsia="Times New Roman" w:hAnsi="Arial" w:cs="Arial"/>
          <w:color w:val="171717" w:themeColor="background2" w:themeShade="1A"/>
          <w:sz w:val="24"/>
          <w:szCs w:val="24"/>
          <w:lang w:eastAsia="es-ES"/>
        </w:rPr>
        <w:t>universología</w:t>
      </w:r>
      <w:proofErr w:type="spellEnd"/>
      <w:r w:rsidRPr="00B71963">
        <w:rPr>
          <w:rFonts w:ascii="Arial" w:eastAsia="Times New Roman" w:hAnsi="Arial" w:cs="Arial"/>
          <w:color w:val="171717" w:themeColor="background2" w:themeShade="1A"/>
          <w:sz w:val="24"/>
          <w:szCs w:val="24"/>
          <w:lang w:eastAsia="es-ES"/>
        </w:rPr>
        <w:t xml:space="preserve"> fue aclamada </w:t>
      </w:r>
      <w:r w:rsidRPr="00AA0DFE">
        <w:rPr>
          <w:rFonts w:ascii="Arial" w:eastAsia="Times New Roman" w:hAnsi="Arial" w:cs="Arial"/>
          <w:color w:val="171717" w:themeColor="background2" w:themeShade="1A"/>
          <w:sz w:val="24"/>
          <w:szCs w:val="24"/>
          <w:lang w:eastAsia="es-ES"/>
        </w:rPr>
        <w:t>por </w:t>
      </w:r>
      <w:hyperlink r:id="rId86" w:tooltip="Stephen Pearl Andrews" w:history="1">
        <w:r w:rsidRPr="00AA0DFE">
          <w:rPr>
            <w:rFonts w:ascii="Arial" w:eastAsia="Times New Roman" w:hAnsi="Arial" w:cs="Arial"/>
            <w:color w:val="2E74B5" w:themeColor="accent1" w:themeShade="BF"/>
            <w:sz w:val="24"/>
            <w:szCs w:val="24"/>
            <w:u w:val="single"/>
            <w:lang w:eastAsia="es-ES"/>
          </w:rPr>
          <w:t>Stephen Pearl Andrews</w:t>
        </w:r>
      </w:hyperlink>
      <w:r w:rsidRPr="00AA0DFE">
        <w:rPr>
          <w:rFonts w:ascii="Arial" w:eastAsia="Times New Roman" w:hAnsi="Arial" w:cs="Arial"/>
          <w:color w:val="171717" w:themeColor="background2" w:themeShade="1A"/>
          <w:sz w:val="24"/>
          <w:szCs w:val="24"/>
          <w:lang w:eastAsia="es-ES"/>
        </w:rPr>
        <w:t>, un anarquista y futurista utópico del siglo XIX, como</w:t>
      </w:r>
      <w:r w:rsidRPr="00B71963">
        <w:rPr>
          <w:rFonts w:ascii="Arial" w:eastAsia="Times New Roman" w:hAnsi="Arial" w:cs="Arial"/>
          <w:color w:val="171717" w:themeColor="background2" w:themeShade="1A"/>
          <w:sz w:val="24"/>
          <w:szCs w:val="24"/>
          <w:lang w:eastAsia="es-ES"/>
        </w:rPr>
        <w:t xml:space="preserve"> el estudio de los principios </w:t>
      </w:r>
      <w:proofErr w:type="spellStart"/>
      <w:r w:rsidRPr="00B71963">
        <w:rPr>
          <w:rFonts w:ascii="Arial" w:eastAsia="Times New Roman" w:hAnsi="Arial" w:cs="Arial"/>
          <w:color w:val="171717" w:themeColor="background2" w:themeShade="1A"/>
          <w:sz w:val="24"/>
          <w:szCs w:val="24"/>
          <w:lang w:eastAsia="es-ES"/>
        </w:rPr>
        <w:t>interconectores</w:t>
      </w:r>
      <w:proofErr w:type="spellEnd"/>
      <w:r w:rsidRPr="00B71963">
        <w:rPr>
          <w:rFonts w:ascii="Arial" w:eastAsia="Times New Roman" w:hAnsi="Arial" w:cs="Arial"/>
          <w:color w:val="171717" w:themeColor="background2" w:themeShade="1A"/>
          <w:sz w:val="24"/>
          <w:szCs w:val="24"/>
          <w:lang w:eastAsia="es-ES"/>
        </w:rPr>
        <w:t xml:space="preserve"> y de las verdades de todos los dominios del conocimiento.</w:t>
      </w:r>
    </w:p>
    <w:p w14:paraId="1B358194" w14:textId="77777777" w:rsidR="00AA0DFE" w:rsidRDefault="00AA0DFE" w:rsidP="00AA0DFE">
      <w:pPr>
        <w:spacing w:after="0" w:line="276" w:lineRule="auto"/>
        <w:jc w:val="both"/>
        <w:rPr>
          <w:rFonts w:ascii="Arial" w:eastAsia="Times New Roman" w:hAnsi="Arial" w:cs="Arial"/>
          <w:color w:val="171717" w:themeColor="background2" w:themeShade="1A"/>
          <w:sz w:val="24"/>
          <w:szCs w:val="24"/>
          <w:lang w:eastAsia="es-ES"/>
        </w:rPr>
      </w:pPr>
    </w:p>
    <w:p w14:paraId="6EB8BFAA" w14:textId="77777777" w:rsidR="00AA0DFE" w:rsidRPr="00AA0DFE" w:rsidRDefault="00AA0DFE" w:rsidP="00AA0DFE">
      <w:pPr>
        <w:spacing w:after="0" w:line="276" w:lineRule="auto"/>
        <w:jc w:val="both"/>
        <w:rPr>
          <w:rFonts w:ascii="Arial" w:eastAsia="Times New Roman" w:hAnsi="Arial" w:cs="Arial"/>
          <w:b/>
          <w:color w:val="171717" w:themeColor="background2" w:themeShade="1A"/>
          <w:sz w:val="36"/>
          <w:szCs w:val="36"/>
          <w:lang w:eastAsia="es-ES"/>
        </w:rPr>
      </w:pPr>
      <w:r w:rsidRPr="00AA0DFE">
        <w:rPr>
          <w:rFonts w:ascii="Arial" w:eastAsia="Times New Roman" w:hAnsi="Arial" w:cs="Arial"/>
          <w:b/>
          <w:color w:val="171717" w:themeColor="background2" w:themeShade="1A"/>
          <w:sz w:val="36"/>
          <w:szCs w:val="36"/>
          <w:lang w:eastAsia="es-ES"/>
        </w:rPr>
        <w:t>Una vida que da frutos en muchos campos: bibliografía en castellano de Edward O. Wilson</w:t>
      </w:r>
    </w:p>
    <w:p w14:paraId="409DBFBD" w14:textId="77777777" w:rsidR="00AA0DFE" w:rsidRDefault="00AA0DFE" w:rsidP="000D2EAE">
      <w:pPr>
        <w:spacing w:after="0" w:line="276" w:lineRule="auto"/>
        <w:ind w:firstLine="708"/>
        <w:jc w:val="both"/>
        <w:rPr>
          <w:rFonts w:ascii="Arial" w:eastAsia="Times New Roman" w:hAnsi="Arial" w:cs="Arial"/>
          <w:color w:val="171717" w:themeColor="background2" w:themeShade="1A"/>
          <w:sz w:val="24"/>
          <w:szCs w:val="24"/>
          <w:lang w:eastAsia="es-ES"/>
        </w:rPr>
      </w:pPr>
    </w:p>
    <w:p w14:paraId="7ED18D8C" w14:textId="77777777" w:rsidR="000D2EAE" w:rsidRDefault="000D2EAE" w:rsidP="000D2EAE">
      <w:pPr>
        <w:spacing w:after="0" w:line="276" w:lineRule="auto"/>
        <w:ind w:firstLine="708"/>
        <w:jc w:val="both"/>
        <w:rPr>
          <w:rFonts w:ascii="Arial" w:eastAsia="Times New Roman" w:hAnsi="Arial" w:cs="Arial"/>
          <w:iCs/>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 xml:space="preserve">Entre la treintena de libros que escribió </w:t>
      </w:r>
      <w:r>
        <w:rPr>
          <w:rFonts w:ascii="Arial" w:eastAsia="Times New Roman" w:hAnsi="Arial" w:cs="Arial"/>
          <w:color w:val="171717" w:themeColor="background2" w:themeShade="1A"/>
          <w:sz w:val="24"/>
          <w:szCs w:val="24"/>
          <w:lang w:eastAsia="es-ES"/>
        </w:rPr>
        <w:t>Edw</w:t>
      </w:r>
      <w:r w:rsidR="00AA0DFE">
        <w:rPr>
          <w:rFonts w:ascii="Arial" w:eastAsia="Times New Roman" w:hAnsi="Arial" w:cs="Arial"/>
          <w:color w:val="171717" w:themeColor="background2" w:themeShade="1A"/>
          <w:sz w:val="24"/>
          <w:szCs w:val="24"/>
          <w:lang w:eastAsia="es-ES"/>
        </w:rPr>
        <w:t>ard O. Wilson destacan muchos</w:t>
      </w:r>
      <w:r w:rsidRPr="00B71963">
        <w:rPr>
          <w:rFonts w:ascii="Arial" w:eastAsia="Times New Roman" w:hAnsi="Arial" w:cs="Arial"/>
          <w:i/>
          <w:iCs/>
          <w:color w:val="171717" w:themeColor="background2" w:themeShade="1A"/>
          <w:sz w:val="24"/>
          <w:szCs w:val="24"/>
          <w:lang w:eastAsia="es-ES"/>
        </w:rPr>
        <w:t>.</w:t>
      </w:r>
      <w:r>
        <w:rPr>
          <w:rFonts w:ascii="Arial" w:eastAsia="Times New Roman" w:hAnsi="Arial" w:cs="Arial"/>
          <w:i/>
          <w:iCs/>
          <w:color w:val="171717" w:themeColor="background2" w:themeShade="1A"/>
          <w:sz w:val="24"/>
          <w:szCs w:val="24"/>
          <w:lang w:eastAsia="es-ES"/>
        </w:rPr>
        <w:t xml:space="preserve"> </w:t>
      </w:r>
      <w:r>
        <w:rPr>
          <w:rFonts w:ascii="Arial" w:eastAsia="Times New Roman" w:hAnsi="Arial" w:cs="Arial"/>
          <w:iCs/>
          <w:color w:val="171717" w:themeColor="background2" w:themeShade="1A"/>
          <w:sz w:val="24"/>
          <w:szCs w:val="24"/>
          <w:lang w:eastAsia="es-ES"/>
        </w:rPr>
        <w:t>Este es el listado de las obras en castellano:</w:t>
      </w:r>
    </w:p>
    <w:p w14:paraId="48303689" w14:textId="77777777" w:rsidR="000D2EAE" w:rsidRPr="00B71963" w:rsidRDefault="000D2EAE" w:rsidP="000D2EAE">
      <w:pPr>
        <w:numPr>
          <w:ilvl w:val="0"/>
          <w:numId w:val="5"/>
        </w:numPr>
        <w:spacing w:after="0" w:line="276" w:lineRule="auto"/>
        <w:ind w:left="384"/>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Wilson, Edward O. (1978). </w:t>
      </w:r>
      <w:r w:rsidRPr="00B71963">
        <w:rPr>
          <w:rFonts w:ascii="Arial" w:eastAsia="Times New Roman" w:hAnsi="Arial" w:cs="Arial"/>
          <w:i/>
          <w:iCs/>
          <w:color w:val="171717" w:themeColor="background2" w:themeShade="1A"/>
          <w:sz w:val="24"/>
          <w:szCs w:val="24"/>
          <w:lang w:eastAsia="es-ES"/>
        </w:rPr>
        <w:t>Ecología, evolución y biología de poblaciones</w:t>
      </w:r>
      <w:r w:rsidRPr="00B71963">
        <w:rPr>
          <w:rFonts w:ascii="Arial" w:eastAsia="Times New Roman" w:hAnsi="Arial" w:cs="Arial"/>
          <w:color w:val="171717" w:themeColor="background2" w:themeShade="1A"/>
          <w:sz w:val="24"/>
          <w:szCs w:val="24"/>
          <w:lang w:eastAsia="es-ES"/>
        </w:rPr>
        <w:t>. Ediciones Omega. </w:t>
      </w:r>
      <w:hyperlink r:id="rId87" w:history="1">
        <w:r w:rsidRPr="00B71963">
          <w:rPr>
            <w:rFonts w:ascii="Arial" w:eastAsia="Times New Roman" w:hAnsi="Arial" w:cs="Arial"/>
            <w:color w:val="171717" w:themeColor="background2" w:themeShade="1A"/>
            <w:sz w:val="24"/>
            <w:szCs w:val="24"/>
            <w:u w:val="single"/>
            <w:lang w:eastAsia="es-ES"/>
          </w:rPr>
          <w:t>ISBN 978-84-282-0502-3</w:t>
        </w:r>
      </w:hyperlink>
      <w:r w:rsidRPr="00B71963">
        <w:rPr>
          <w:rFonts w:ascii="Arial" w:eastAsia="Times New Roman" w:hAnsi="Arial" w:cs="Arial"/>
          <w:color w:val="171717" w:themeColor="background2" w:themeShade="1A"/>
          <w:sz w:val="24"/>
          <w:szCs w:val="24"/>
          <w:lang w:eastAsia="es-ES"/>
        </w:rPr>
        <w:t>.</w:t>
      </w:r>
    </w:p>
    <w:p w14:paraId="7CA8F737" w14:textId="77777777" w:rsidR="000D2EAE" w:rsidRPr="00B71963" w:rsidRDefault="000D2EAE" w:rsidP="000D2EAE">
      <w:pPr>
        <w:numPr>
          <w:ilvl w:val="0"/>
          <w:numId w:val="6"/>
        </w:numPr>
        <w:spacing w:after="0" w:line="276" w:lineRule="auto"/>
        <w:ind w:left="384"/>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Wilson, Edward O. (1980). </w:t>
      </w:r>
      <w:r w:rsidRPr="00B71963">
        <w:rPr>
          <w:rFonts w:ascii="Arial" w:eastAsia="Times New Roman" w:hAnsi="Arial" w:cs="Arial"/>
          <w:i/>
          <w:iCs/>
          <w:color w:val="171717" w:themeColor="background2" w:themeShade="1A"/>
          <w:sz w:val="24"/>
          <w:szCs w:val="24"/>
          <w:lang w:eastAsia="es-ES"/>
        </w:rPr>
        <w:t>Sociobiología</w:t>
      </w:r>
      <w:r w:rsidRPr="00B71963">
        <w:rPr>
          <w:rFonts w:ascii="Arial" w:eastAsia="Times New Roman" w:hAnsi="Arial" w:cs="Arial"/>
          <w:color w:val="171717" w:themeColor="background2" w:themeShade="1A"/>
          <w:sz w:val="24"/>
          <w:szCs w:val="24"/>
          <w:lang w:eastAsia="es-ES"/>
        </w:rPr>
        <w:t>. Ediciones Omega. </w:t>
      </w:r>
      <w:hyperlink r:id="rId88" w:history="1">
        <w:r w:rsidRPr="00B71963">
          <w:rPr>
            <w:rFonts w:ascii="Arial" w:eastAsia="Times New Roman" w:hAnsi="Arial" w:cs="Arial"/>
            <w:color w:val="171717" w:themeColor="background2" w:themeShade="1A"/>
            <w:sz w:val="24"/>
            <w:szCs w:val="24"/>
            <w:u w:val="single"/>
            <w:lang w:eastAsia="es-ES"/>
          </w:rPr>
          <w:t>ISBN 978-84-282-0592-4</w:t>
        </w:r>
      </w:hyperlink>
      <w:r w:rsidRPr="00B71963">
        <w:rPr>
          <w:rFonts w:ascii="Arial" w:eastAsia="Times New Roman" w:hAnsi="Arial" w:cs="Arial"/>
          <w:color w:val="171717" w:themeColor="background2" w:themeShade="1A"/>
          <w:sz w:val="24"/>
          <w:szCs w:val="24"/>
          <w:lang w:eastAsia="es-ES"/>
        </w:rPr>
        <w:t>.</w:t>
      </w:r>
    </w:p>
    <w:p w14:paraId="7920E3D3" w14:textId="77777777" w:rsidR="000D2EAE" w:rsidRPr="00B71963" w:rsidRDefault="000D2EAE" w:rsidP="000D2EAE">
      <w:pPr>
        <w:numPr>
          <w:ilvl w:val="0"/>
          <w:numId w:val="7"/>
        </w:numPr>
        <w:spacing w:after="0" w:line="276" w:lineRule="auto"/>
        <w:ind w:left="384"/>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Wilson, Edward O. (1982). </w:t>
      </w:r>
      <w:r w:rsidRPr="00B71963">
        <w:rPr>
          <w:rFonts w:ascii="Arial" w:eastAsia="Times New Roman" w:hAnsi="Arial" w:cs="Arial"/>
          <w:i/>
          <w:iCs/>
          <w:color w:val="171717" w:themeColor="background2" w:themeShade="1A"/>
          <w:sz w:val="24"/>
          <w:szCs w:val="24"/>
          <w:lang w:eastAsia="es-ES"/>
        </w:rPr>
        <w:t>Comportamiento animal</w:t>
      </w:r>
      <w:r w:rsidRPr="00B71963">
        <w:rPr>
          <w:rFonts w:ascii="Arial" w:eastAsia="Times New Roman" w:hAnsi="Arial" w:cs="Arial"/>
          <w:color w:val="171717" w:themeColor="background2" w:themeShade="1A"/>
          <w:sz w:val="24"/>
          <w:szCs w:val="24"/>
          <w:lang w:eastAsia="es-ES"/>
        </w:rPr>
        <w:t>. Hermann Blume. </w:t>
      </w:r>
      <w:hyperlink r:id="rId89" w:history="1">
        <w:r w:rsidRPr="00B71963">
          <w:rPr>
            <w:rFonts w:ascii="Arial" w:eastAsia="Times New Roman" w:hAnsi="Arial" w:cs="Arial"/>
            <w:color w:val="171717" w:themeColor="background2" w:themeShade="1A"/>
            <w:sz w:val="24"/>
            <w:szCs w:val="24"/>
            <w:u w:val="single"/>
            <w:lang w:eastAsia="es-ES"/>
          </w:rPr>
          <w:t>ISBN 978-84-7214-146-9</w:t>
        </w:r>
      </w:hyperlink>
      <w:r w:rsidRPr="00B71963">
        <w:rPr>
          <w:rFonts w:ascii="Arial" w:eastAsia="Times New Roman" w:hAnsi="Arial" w:cs="Arial"/>
          <w:color w:val="171717" w:themeColor="background2" w:themeShade="1A"/>
          <w:sz w:val="24"/>
          <w:szCs w:val="24"/>
          <w:lang w:eastAsia="es-ES"/>
        </w:rPr>
        <w:t>.</w:t>
      </w:r>
    </w:p>
    <w:p w14:paraId="7DD116C0" w14:textId="77777777" w:rsidR="000D2EAE" w:rsidRPr="00B71963" w:rsidRDefault="000D2EAE" w:rsidP="000D2EAE">
      <w:pPr>
        <w:numPr>
          <w:ilvl w:val="0"/>
          <w:numId w:val="8"/>
        </w:numPr>
        <w:spacing w:after="0" w:line="276" w:lineRule="auto"/>
        <w:ind w:left="384"/>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Wilson, Edward O. (1983). </w:t>
      </w:r>
      <w:r w:rsidRPr="00B71963">
        <w:rPr>
          <w:rFonts w:ascii="Arial" w:eastAsia="Times New Roman" w:hAnsi="Arial" w:cs="Arial"/>
          <w:i/>
          <w:iCs/>
          <w:color w:val="171717" w:themeColor="background2" w:themeShade="1A"/>
          <w:sz w:val="24"/>
          <w:szCs w:val="24"/>
          <w:lang w:eastAsia="es-ES"/>
        </w:rPr>
        <w:t>Sobre la naturaleza humana</w:t>
      </w:r>
      <w:r w:rsidRPr="00B71963">
        <w:rPr>
          <w:rFonts w:ascii="Arial" w:eastAsia="Times New Roman" w:hAnsi="Arial" w:cs="Arial"/>
          <w:color w:val="171717" w:themeColor="background2" w:themeShade="1A"/>
          <w:sz w:val="24"/>
          <w:szCs w:val="24"/>
          <w:lang w:eastAsia="es-ES"/>
        </w:rPr>
        <w:t>. Fondo de Cultura Económica de España. </w:t>
      </w:r>
      <w:hyperlink r:id="rId90" w:history="1">
        <w:r w:rsidRPr="00B71963">
          <w:rPr>
            <w:rFonts w:ascii="Arial" w:eastAsia="Times New Roman" w:hAnsi="Arial" w:cs="Arial"/>
            <w:color w:val="171717" w:themeColor="background2" w:themeShade="1A"/>
            <w:sz w:val="24"/>
            <w:szCs w:val="24"/>
            <w:u w:val="single"/>
            <w:lang w:eastAsia="es-ES"/>
          </w:rPr>
          <w:t>ISBN 978-84-375-0234-2</w:t>
        </w:r>
      </w:hyperlink>
      <w:r w:rsidRPr="00B71963">
        <w:rPr>
          <w:rFonts w:ascii="Arial" w:eastAsia="Times New Roman" w:hAnsi="Arial" w:cs="Arial"/>
          <w:color w:val="171717" w:themeColor="background2" w:themeShade="1A"/>
          <w:sz w:val="24"/>
          <w:szCs w:val="24"/>
          <w:lang w:eastAsia="es-ES"/>
        </w:rPr>
        <w:t>.</w:t>
      </w:r>
    </w:p>
    <w:p w14:paraId="5962C2C1" w14:textId="77777777" w:rsidR="000D2EAE" w:rsidRPr="00B71963" w:rsidRDefault="000D2EAE" w:rsidP="000D2EAE">
      <w:pPr>
        <w:numPr>
          <w:ilvl w:val="0"/>
          <w:numId w:val="9"/>
        </w:numPr>
        <w:spacing w:after="0" w:line="276" w:lineRule="auto"/>
        <w:ind w:left="384"/>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Wilson, Edward O. (1994). </w:t>
      </w:r>
      <w:r w:rsidRPr="00B71963">
        <w:rPr>
          <w:rFonts w:ascii="Arial" w:eastAsia="Times New Roman" w:hAnsi="Arial" w:cs="Arial"/>
          <w:i/>
          <w:iCs/>
          <w:color w:val="171717" w:themeColor="background2" w:themeShade="1A"/>
          <w:sz w:val="24"/>
          <w:szCs w:val="24"/>
          <w:lang w:eastAsia="es-ES"/>
        </w:rPr>
        <w:t>La diversidad de la vida</w:t>
      </w:r>
      <w:r w:rsidRPr="00B71963">
        <w:rPr>
          <w:rFonts w:ascii="Arial" w:eastAsia="Times New Roman" w:hAnsi="Arial" w:cs="Arial"/>
          <w:color w:val="171717" w:themeColor="background2" w:themeShade="1A"/>
          <w:sz w:val="24"/>
          <w:szCs w:val="24"/>
          <w:lang w:eastAsia="es-ES"/>
        </w:rPr>
        <w:t>. Editorial Crítica. </w:t>
      </w:r>
      <w:hyperlink r:id="rId91" w:history="1">
        <w:r w:rsidRPr="00B71963">
          <w:rPr>
            <w:rFonts w:ascii="Arial" w:eastAsia="Times New Roman" w:hAnsi="Arial" w:cs="Arial"/>
            <w:color w:val="171717" w:themeColor="background2" w:themeShade="1A"/>
            <w:sz w:val="24"/>
            <w:szCs w:val="24"/>
            <w:u w:val="single"/>
            <w:lang w:eastAsia="es-ES"/>
          </w:rPr>
          <w:t>ISBN 978-84-7423-603-3</w:t>
        </w:r>
      </w:hyperlink>
      <w:r w:rsidRPr="00B71963">
        <w:rPr>
          <w:rFonts w:ascii="Arial" w:eastAsia="Times New Roman" w:hAnsi="Arial" w:cs="Arial"/>
          <w:color w:val="171717" w:themeColor="background2" w:themeShade="1A"/>
          <w:sz w:val="24"/>
          <w:szCs w:val="24"/>
          <w:lang w:eastAsia="es-ES"/>
        </w:rPr>
        <w:t>.</w:t>
      </w:r>
    </w:p>
    <w:p w14:paraId="3CD63B75" w14:textId="77777777" w:rsidR="000D2EAE" w:rsidRPr="00B71963" w:rsidRDefault="000D2EAE" w:rsidP="000D2EAE">
      <w:pPr>
        <w:numPr>
          <w:ilvl w:val="0"/>
          <w:numId w:val="10"/>
        </w:numPr>
        <w:spacing w:after="0" w:line="276" w:lineRule="auto"/>
        <w:ind w:left="384"/>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Wilson, Edward O. (1995). </w:t>
      </w:r>
      <w:r w:rsidRPr="00B71963">
        <w:rPr>
          <w:rFonts w:ascii="Arial" w:eastAsia="Times New Roman" w:hAnsi="Arial" w:cs="Arial"/>
          <w:i/>
          <w:iCs/>
          <w:color w:val="171717" w:themeColor="background2" w:themeShade="1A"/>
          <w:sz w:val="24"/>
          <w:szCs w:val="24"/>
          <w:lang w:eastAsia="es-ES"/>
        </w:rPr>
        <w:t>La diversidad de la vida: en defensa de la pluralidad biológica</w:t>
      </w:r>
      <w:r w:rsidRPr="00B71963">
        <w:rPr>
          <w:rFonts w:ascii="Arial" w:eastAsia="Times New Roman" w:hAnsi="Arial" w:cs="Arial"/>
          <w:color w:val="171717" w:themeColor="background2" w:themeShade="1A"/>
          <w:sz w:val="24"/>
          <w:szCs w:val="24"/>
          <w:lang w:eastAsia="es-ES"/>
        </w:rPr>
        <w:t>. Círculo de Lectores. </w:t>
      </w:r>
      <w:hyperlink r:id="rId92" w:history="1">
        <w:r w:rsidRPr="00B71963">
          <w:rPr>
            <w:rFonts w:ascii="Arial" w:eastAsia="Times New Roman" w:hAnsi="Arial" w:cs="Arial"/>
            <w:color w:val="171717" w:themeColor="background2" w:themeShade="1A"/>
            <w:sz w:val="24"/>
            <w:szCs w:val="24"/>
            <w:u w:val="single"/>
            <w:lang w:eastAsia="es-ES"/>
          </w:rPr>
          <w:t>ISBN 978-84-226-5544-2</w:t>
        </w:r>
      </w:hyperlink>
      <w:r w:rsidRPr="00B71963">
        <w:rPr>
          <w:rFonts w:ascii="Arial" w:eastAsia="Times New Roman" w:hAnsi="Arial" w:cs="Arial"/>
          <w:color w:val="171717" w:themeColor="background2" w:themeShade="1A"/>
          <w:sz w:val="24"/>
          <w:szCs w:val="24"/>
          <w:lang w:eastAsia="es-ES"/>
        </w:rPr>
        <w:t>.</w:t>
      </w:r>
    </w:p>
    <w:p w14:paraId="01B3CD13" w14:textId="77777777" w:rsidR="000D2EAE" w:rsidRPr="00B71963" w:rsidRDefault="000D2EAE" w:rsidP="000D2EAE">
      <w:pPr>
        <w:numPr>
          <w:ilvl w:val="0"/>
          <w:numId w:val="11"/>
        </w:numPr>
        <w:spacing w:after="0" w:line="276" w:lineRule="auto"/>
        <w:ind w:left="384"/>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Wilson, Edward O. (1995). </w:t>
      </w:r>
      <w:r w:rsidRPr="00B71963">
        <w:rPr>
          <w:rFonts w:ascii="Arial" w:eastAsia="Times New Roman" w:hAnsi="Arial" w:cs="Arial"/>
          <w:i/>
          <w:iCs/>
          <w:color w:val="171717" w:themeColor="background2" w:themeShade="1A"/>
          <w:sz w:val="24"/>
          <w:szCs w:val="24"/>
          <w:lang w:eastAsia="es-ES"/>
        </w:rPr>
        <w:t>El naturalista</w:t>
      </w:r>
      <w:r w:rsidRPr="00B71963">
        <w:rPr>
          <w:rFonts w:ascii="Arial" w:eastAsia="Times New Roman" w:hAnsi="Arial" w:cs="Arial"/>
          <w:color w:val="171717" w:themeColor="background2" w:themeShade="1A"/>
          <w:sz w:val="24"/>
          <w:szCs w:val="24"/>
          <w:lang w:eastAsia="es-ES"/>
        </w:rPr>
        <w:t>. Editorial Debate. </w:t>
      </w:r>
      <w:hyperlink r:id="rId93" w:history="1">
        <w:r w:rsidRPr="00B71963">
          <w:rPr>
            <w:rFonts w:ascii="Arial" w:eastAsia="Times New Roman" w:hAnsi="Arial" w:cs="Arial"/>
            <w:color w:val="171717" w:themeColor="background2" w:themeShade="1A"/>
            <w:sz w:val="24"/>
            <w:szCs w:val="24"/>
            <w:u w:val="single"/>
            <w:lang w:eastAsia="es-ES"/>
          </w:rPr>
          <w:t>ISBN 978-84-7444-954-9</w:t>
        </w:r>
      </w:hyperlink>
      <w:r w:rsidRPr="00B71963">
        <w:rPr>
          <w:rFonts w:ascii="Arial" w:eastAsia="Times New Roman" w:hAnsi="Arial" w:cs="Arial"/>
          <w:color w:val="171717" w:themeColor="background2" w:themeShade="1A"/>
          <w:sz w:val="24"/>
          <w:szCs w:val="24"/>
          <w:lang w:eastAsia="es-ES"/>
        </w:rPr>
        <w:t>.</w:t>
      </w:r>
    </w:p>
    <w:p w14:paraId="69CF1603" w14:textId="77777777" w:rsidR="000D2EAE" w:rsidRPr="00B71963" w:rsidRDefault="000D2EAE" w:rsidP="000D2EAE">
      <w:pPr>
        <w:numPr>
          <w:ilvl w:val="0"/>
          <w:numId w:val="12"/>
        </w:numPr>
        <w:spacing w:after="0" w:line="276" w:lineRule="auto"/>
        <w:ind w:left="384"/>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Wilson, Edward O. (1996). </w:t>
      </w:r>
      <w:r w:rsidRPr="00B71963">
        <w:rPr>
          <w:rFonts w:ascii="Arial" w:eastAsia="Times New Roman" w:hAnsi="Arial" w:cs="Arial"/>
          <w:i/>
          <w:iCs/>
          <w:color w:val="171717" w:themeColor="background2" w:themeShade="1A"/>
          <w:sz w:val="24"/>
          <w:szCs w:val="24"/>
          <w:lang w:eastAsia="es-ES"/>
        </w:rPr>
        <w:t>El naturalista</w:t>
      </w:r>
      <w:r w:rsidRPr="00B71963">
        <w:rPr>
          <w:rFonts w:ascii="Arial" w:eastAsia="Times New Roman" w:hAnsi="Arial" w:cs="Arial"/>
          <w:color w:val="171717" w:themeColor="background2" w:themeShade="1A"/>
          <w:sz w:val="24"/>
          <w:szCs w:val="24"/>
          <w:lang w:eastAsia="es-ES"/>
        </w:rPr>
        <w:t>. Círculo de Lectores. </w:t>
      </w:r>
      <w:hyperlink r:id="rId94" w:history="1">
        <w:r w:rsidRPr="00B71963">
          <w:rPr>
            <w:rFonts w:ascii="Arial" w:eastAsia="Times New Roman" w:hAnsi="Arial" w:cs="Arial"/>
            <w:color w:val="171717" w:themeColor="background2" w:themeShade="1A"/>
            <w:sz w:val="24"/>
            <w:szCs w:val="24"/>
            <w:u w:val="single"/>
            <w:lang w:eastAsia="es-ES"/>
          </w:rPr>
          <w:t>ISBN 978-84-226-5978-5</w:t>
        </w:r>
      </w:hyperlink>
      <w:r w:rsidRPr="00B71963">
        <w:rPr>
          <w:rFonts w:ascii="Arial" w:eastAsia="Times New Roman" w:hAnsi="Arial" w:cs="Arial"/>
          <w:color w:val="171717" w:themeColor="background2" w:themeShade="1A"/>
          <w:sz w:val="24"/>
          <w:szCs w:val="24"/>
          <w:lang w:eastAsia="es-ES"/>
        </w:rPr>
        <w:t>.</w:t>
      </w:r>
    </w:p>
    <w:p w14:paraId="488C4F34" w14:textId="77777777" w:rsidR="000D2EAE" w:rsidRPr="00B71963" w:rsidRDefault="000D2EAE" w:rsidP="000D2EAE">
      <w:pPr>
        <w:numPr>
          <w:ilvl w:val="0"/>
          <w:numId w:val="13"/>
        </w:numPr>
        <w:spacing w:after="0" w:line="276" w:lineRule="auto"/>
        <w:ind w:left="384"/>
        <w:jc w:val="both"/>
        <w:rPr>
          <w:rFonts w:ascii="Arial" w:eastAsia="Times New Roman" w:hAnsi="Arial" w:cs="Arial"/>
          <w:color w:val="171717" w:themeColor="background2" w:themeShade="1A"/>
          <w:sz w:val="24"/>
          <w:szCs w:val="24"/>
          <w:lang w:eastAsia="es-ES"/>
        </w:rPr>
      </w:pPr>
      <w:proofErr w:type="spellStart"/>
      <w:r w:rsidRPr="00B71963">
        <w:rPr>
          <w:rFonts w:ascii="Arial" w:eastAsia="Times New Roman" w:hAnsi="Arial" w:cs="Arial"/>
          <w:color w:val="171717" w:themeColor="background2" w:themeShade="1A"/>
          <w:sz w:val="24"/>
          <w:szCs w:val="24"/>
          <w:lang w:val="en-US" w:eastAsia="es-ES"/>
        </w:rPr>
        <w:t>Hölldobler</w:t>
      </w:r>
      <w:proofErr w:type="spellEnd"/>
      <w:r w:rsidRPr="00B71963">
        <w:rPr>
          <w:rFonts w:ascii="Arial" w:eastAsia="Times New Roman" w:hAnsi="Arial" w:cs="Arial"/>
          <w:color w:val="171717" w:themeColor="background2" w:themeShade="1A"/>
          <w:sz w:val="24"/>
          <w:szCs w:val="24"/>
          <w:lang w:val="en-US" w:eastAsia="es-ES"/>
        </w:rPr>
        <w:t>, Bert; Wilson, Edward O. (1996). </w:t>
      </w:r>
      <w:r w:rsidRPr="00B71963">
        <w:rPr>
          <w:rFonts w:ascii="Arial" w:eastAsia="Times New Roman" w:hAnsi="Arial" w:cs="Arial"/>
          <w:i/>
          <w:iCs/>
          <w:color w:val="171717" w:themeColor="background2" w:themeShade="1A"/>
          <w:sz w:val="24"/>
          <w:szCs w:val="24"/>
          <w:lang w:eastAsia="es-ES"/>
        </w:rPr>
        <w:t>Viaje a las hormigas</w:t>
      </w:r>
      <w:r w:rsidRPr="00B71963">
        <w:rPr>
          <w:rFonts w:ascii="Arial" w:eastAsia="Times New Roman" w:hAnsi="Arial" w:cs="Arial"/>
          <w:color w:val="171717" w:themeColor="background2" w:themeShade="1A"/>
          <w:sz w:val="24"/>
          <w:szCs w:val="24"/>
          <w:lang w:eastAsia="es-ES"/>
        </w:rPr>
        <w:t>. Editorial Crítica. </w:t>
      </w:r>
      <w:hyperlink r:id="rId95" w:history="1">
        <w:r w:rsidRPr="00B71963">
          <w:rPr>
            <w:rFonts w:ascii="Arial" w:eastAsia="Times New Roman" w:hAnsi="Arial" w:cs="Arial"/>
            <w:color w:val="171717" w:themeColor="background2" w:themeShade="1A"/>
            <w:sz w:val="24"/>
            <w:szCs w:val="24"/>
            <w:u w:val="single"/>
            <w:lang w:eastAsia="es-ES"/>
          </w:rPr>
          <w:t>ISBN 978-84-7423-757-3</w:t>
        </w:r>
      </w:hyperlink>
      <w:r w:rsidRPr="00B71963">
        <w:rPr>
          <w:rFonts w:ascii="Arial" w:eastAsia="Times New Roman" w:hAnsi="Arial" w:cs="Arial"/>
          <w:color w:val="171717" w:themeColor="background2" w:themeShade="1A"/>
          <w:sz w:val="24"/>
          <w:szCs w:val="24"/>
          <w:lang w:eastAsia="es-ES"/>
        </w:rPr>
        <w:t>.</w:t>
      </w:r>
    </w:p>
    <w:p w14:paraId="49C74DC4" w14:textId="77777777" w:rsidR="000D2EAE" w:rsidRPr="00B71963" w:rsidRDefault="000D2EAE" w:rsidP="000D2EAE">
      <w:pPr>
        <w:numPr>
          <w:ilvl w:val="0"/>
          <w:numId w:val="14"/>
        </w:numPr>
        <w:spacing w:after="0" w:line="276" w:lineRule="auto"/>
        <w:ind w:left="384"/>
        <w:jc w:val="both"/>
        <w:rPr>
          <w:rFonts w:ascii="Arial" w:eastAsia="Times New Roman" w:hAnsi="Arial" w:cs="Arial"/>
          <w:color w:val="171717" w:themeColor="background2" w:themeShade="1A"/>
          <w:sz w:val="24"/>
          <w:szCs w:val="24"/>
          <w:lang w:eastAsia="es-ES"/>
        </w:rPr>
      </w:pPr>
      <w:proofErr w:type="spellStart"/>
      <w:r w:rsidRPr="00B71963">
        <w:rPr>
          <w:rFonts w:ascii="Arial" w:eastAsia="Times New Roman" w:hAnsi="Arial" w:cs="Arial"/>
          <w:color w:val="171717" w:themeColor="background2" w:themeShade="1A"/>
          <w:sz w:val="24"/>
          <w:szCs w:val="24"/>
          <w:lang w:val="en-US" w:eastAsia="es-ES"/>
        </w:rPr>
        <w:t>Hölldobler</w:t>
      </w:r>
      <w:proofErr w:type="spellEnd"/>
      <w:r w:rsidRPr="00B71963">
        <w:rPr>
          <w:rFonts w:ascii="Arial" w:eastAsia="Times New Roman" w:hAnsi="Arial" w:cs="Arial"/>
          <w:color w:val="171717" w:themeColor="background2" w:themeShade="1A"/>
          <w:sz w:val="24"/>
          <w:szCs w:val="24"/>
          <w:lang w:val="en-US" w:eastAsia="es-ES"/>
        </w:rPr>
        <w:t>, Bert; Wilson, Edward O. (1996). </w:t>
      </w:r>
      <w:r w:rsidRPr="00B71963">
        <w:rPr>
          <w:rFonts w:ascii="Arial" w:eastAsia="Times New Roman" w:hAnsi="Arial" w:cs="Arial"/>
          <w:i/>
          <w:iCs/>
          <w:color w:val="171717" w:themeColor="background2" w:themeShade="1A"/>
          <w:sz w:val="24"/>
          <w:szCs w:val="24"/>
          <w:lang w:eastAsia="es-ES"/>
        </w:rPr>
        <w:t>Viaje a las hormigas</w:t>
      </w:r>
      <w:r w:rsidRPr="00B71963">
        <w:rPr>
          <w:rFonts w:ascii="Arial" w:eastAsia="Times New Roman" w:hAnsi="Arial" w:cs="Arial"/>
          <w:color w:val="171717" w:themeColor="background2" w:themeShade="1A"/>
          <w:sz w:val="24"/>
          <w:szCs w:val="24"/>
          <w:lang w:eastAsia="es-ES"/>
        </w:rPr>
        <w:t>. Grijalbo. </w:t>
      </w:r>
      <w:hyperlink r:id="rId96" w:history="1">
        <w:r w:rsidRPr="00B71963">
          <w:rPr>
            <w:rFonts w:ascii="Arial" w:eastAsia="Times New Roman" w:hAnsi="Arial" w:cs="Arial"/>
            <w:color w:val="171717" w:themeColor="background2" w:themeShade="1A"/>
            <w:sz w:val="24"/>
            <w:szCs w:val="24"/>
            <w:u w:val="single"/>
            <w:lang w:eastAsia="es-ES"/>
          </w:rPr>
          <w:t>ISBN 978-84-253-2980-7</w:t>
        </w:r>
      </w:hyperlink>
      <w:r w:rsidRPr="00B71963">
        <w:rPr>
          <w:rFonts w:ascii="Arial" w:eastAsia="Times New Roman" w:hAnsi="Arial" w:cs="Arial"/>
          <w:color w:val="171717" w:themeColor="background2" w:themeShade="1A"/>
          <w:sz w:val="24"/>
          <w:szCs w:val="24"/>
          <w:lang w:eastAsia="es-ES"/>
        </w:rPr>
        <w:t>.</w:t>
      </w:r>
    </w:p>
    <w:p w14:paraId="7DFF23CD" w14:textId="77777777" w:rsidR="000D2EAE" w:rsidRPr="00B71963" w:rsidRDefault="000D2EAE" w:rsidP="000D2EAE">
      <w:pPr>
        <w:numPr>
          <w:ilvl w:val="0"/>
          <w:numId w:val="15"/>
        </w:numPr>
        <w:spacing w:after="0" w:line="276" w:lineRule="auto"/>
        <w:ind w:left="384"/>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Wilson, Edward O. (1997). </w:t>
      </w:r>
      <w:r w:rsidRPr="00B71963">
        <w:rPr>
          <w:rFonts w:ascii="Arial" w:eastAsia="Times New Roman" w:hAnsi="Arial" w:cs="Arial"/>
          <w:i/>
          <w:iCs/>
          <w:color w:val="171717" w:themeColor="background2" w:themeShade="1A"/>
          <w:sz w:val="24"/>
          <w:szCs w:val="24"/>
          <w:lang w:eastAsia="es-ES"/>
        </w:rPr>
        <w:t>Sobre la naturaleza humana</w:t>
      </w:r>
      <w:r w:rsidRPr="00B71963">
        <w:rPr>
          <w:rFonts w:ascii="Arial" w:eastAsia="Times New Roman" w:hAnsi="Arial" w:cs="Arial"/>
          <w:color w:val="171717" w:themeColor="background2" w:themeShade="1A"/>
          <w:sz w:val="24"/>
          <w:szCs w:val="24"/>
          <w:lang w:eastAsia="es-ES"/>
        </w:rPr>
        <w:t>. Círculo de Lectores. </w:t>
      </w:r>
      <w:hyperlink r:id="rId97" w:history="1">
        <w:r w:rsidRPr="00B71963">
          <w:rPr>
            <w:rFonts w:ascii="Arial" w:eastAsia="Times New Roman" w:hAnsi="Arial" w:cs="Arial"/>
            <w:color w:val="171717" w:themeColor="background2" w:themeShade="1A"/>
            <w:sz w:val="24"/>
            <w:szCs w:val="24"/>
            <w:u w:val="single"/>
            <w:lang w:eastAsia="es-ES"/>
          </w:rPr>
          <w:t>ISBN 978-84-226-5643-2</w:t>
        </w:r>
      </w:hyperlink>
      <w:r w:rsidRPr="00B71963">
        <w:rPr>
          <w:rFonts w:ascii="Arial" w:eastAsia="Times New Roman" w:hAnsi="Arial" w:cs="Arial"/>
          <w:color w:val="171717" w:themeColor="background2" w:themeShade="1A"/>
          <w:sz w:val="24"/>
          <w:szCs w:val="24"/>
          <w:lang w:eastAsia="es-ES"/>
        </w:rPr>
        <w:t>.</w:t>
      </w:r>
    </w:p>
    <w:p w14:paraId="400D7A3D" w14:textId="77777777" w:rsidR="000D2EAE" w:rsidRPr="00B71963" w:rsidRDefault="000D2EAE" w:rsidP="000D2EAE">
      <w:pPr>
        <w:numPr>
          <w:ilvl w:val="0"/>
          <w:numId w:val="16"/>
        </w:numPr>
        <w:spacing w:after="0" w:line="276" w:lineRule="auto"/>
        <w:ind w:left="384"/>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Wilson, Edward O. (1999). </w:t>
      </w:r>
      <w:proofErr w:type="spellStart"/>
      <w:r w:rsidRPr="00B71963">
        <w:rPr>
          <w:rFonts w:ascii="Arial" w:eastAsia="Times New Roman" w:hAnsi="Arial" w:cs="Arial"/>
          <w:i/>
          <w:iCs/>
          <w:color w:val="171717" w:themeColor="background2" w:themeShade="1A"/>
          <w:sz w:val="24"/>
          <w:szCs w:val="24"/>
          <w:lang w:eastAsia="es-ES"/>
        </w:rPr>
        <w:t>Consilience</w:t>
      </w:r>
      <w:proofErr w:type="spellEnd"/>
      <w:r w:rsidRPr="00B71963">
        <w:rPr>
          <w:rFonts w:ascii="Arial" w:eastAsia="Times New Roman" w:hAnsi="Arial" w:cs="Arial"/>
          <w:i/>
          <w:iCs/>
          <w:color w:val="171717" w:themeColor="background2" w:themeShade="1A"/>
          <w:sz w:val="24"/>
          <w:szCs w:val="24"/>
          <w:lang w:eastAsia="es-ES"/>
        </w:rPr>
        <w:t>: la unidad del conocimiento</w:t>
      </w:r>
      <w:r w:rsidRPr="00B71963">
        <w:rPr>
          <w:rFonts w:ascii="Arial" w:eastAsia="Times New Roman" w:hAnsi="Arial" w:cs="Arial"/>
          <w:color w:val="171717" w:themeColor="background2" w:themeShade="1A"/>
          <w:sz w:val="24"/>
          <w:szCs w:val="24"/>
          <w:lang w:eastAsia="es-ES"/>
        </w:rPr>
        <w:t>. Círculo de Lectores; Galaxia Gutenberg. </w:t>
      </w:r>
      <w:hyperlink r:id="rId98" w:history="1">
        <w:r w:rsidRPr="00B71963">
          <w:rPr>
            <w:rFonts w:ascii="Arial" w:eastAsia="Times New Roman" w:hAnsi="Arial" w:cs="Arial"/>
            <w:color w:val="171717" w:themeColor="background2" w:themeShade="1A"/>
            <w:sz w:val="24"/>
            <w:szCs w:val="24"/>
            <w:u w:val="single"/>
            <w:lang w:eastAsia="es-ES"/>
          </w:rPr>
          <w:t>ISBN 978-84-226-7658-4</w:t>
        </w:r>
      </w:hyperlink>
      <w:r w:rsidRPr="00B71963">
        <w:rPr>
          <w:rFonts w:ascii="Arial" w:eastAsia="Times New Roman" w:hAnsi="Arial" w:cs="Arial"/>
          <w:color w:val="171717" w:themeColor="background2" w:themeShade="1A"/>
          <w:sz w:val="24"/>
          <w:szCs w:val="24"/>
          <w:lang w:eastAsia="es-ES"/>
        </w:rPr>
        <w:t>.</w:t>
      </w:r>
    </w:p>
    <w:p w14:paraId="60175F48" w14:textId="77777777" w:rsidR="000D2EAE" w:rsidRPr="00B71963" w:rsidRDefault="000D2EAE" w:rsidP="000D2EAE">
      <w:pPr>
        <w:numPr>
          <w:ilvl w:val="0"/>
          <w:numId w:val="17"/>
        </w:numPr>
        <w:spacing w:after="0" w:line="276" w:lineRule="auto"/>
        <w:ind w:left="384"/>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Wilson, Edward O. (1999). </w:t>
      </w:r>
      <w:proofErr w:type="spellStart"/>
      <w:r w:rsidRPr="00B71963">
        <w:rPr>
          <w:rFonts w:ascii="Arial" w:eastAsia="Times New Roman" w:hAnsi="Arial" w:cs="Arial"/>
          <w:i/>
          <w:iCs/>
          <w:color w:val="171717" w:themeColor="background2" w:themeShade="1A"/>
          <w:sz w:val="24"/>
          <w:szCs w:val="24"/>
          <w:lang w:eastAsia="es-ES"/>
        </w:rPr>
        <w:t>Consilience</w:t>
      </w:r>
      <w:proofErr w:type="spellEnd"/>
      <w:r w:rsidRPr="00B71963">
        <w:rPr>
          <w:rFonts w:ascii="Arial" w:eastAsia="Times New Roman" w:hAnsi="Arial" w:cs="Arial"/>
          <w:i/>
          <w:iCs/>
          <w:color w:val="171717" w:themeColor="background2" w:themeShade="1A"/>
          <w:sz w:val="24"/>
          <w:szCs w:val="24"/>
          <w:lang w:eastAsia="es-ES"/>
        </w:rPr>
        <w:t> : la unidad del conocimiento</w:t>
      </w:r>
      <w:r w:rsidRPr="00B71963">
        <w:rPr>
          <w:rFonts w:ascii="Arial" w:eastAsia="Times New Roman" w:hAnsi="Arial" w:cs="Arial"/>
          <w:color w:val="171717" w:themeColor="background2" w:themeShade="1A"/>
          <w:sz w:val="24"/>
          <w:szCs w:val="24"/>
          <w:lang w:eastAsia="es-ES"/>
        </w:rPr>
        <w:t>. Galaxia Gutenberg; Círculo de Lectores. </w:t>
      </w:r>
      <w:hyperlink r:id="rId99" w:history="1">
        <w:r w:rsidRPr="00B71963">
          <w:rPr>
            <w:rFonts w:ascii="Arial" w:eastAsia="Times New Roman" w:hAnsi="Arial" w:cs="Arial"/>
            <w:color w:val="171717" w:themeColor="background2" w:themeShade="1A"/>
            <w:sz w:val="24"/>
            <w:szCs w:val="24"/>
            <w:u w:val="single"/>
            <w:lang w:eastAsia="es-ES"/>
          </w:rPr>
          <w:t>ISBN 978-84-8109-239-4</w:t>
        </w:r>
      </w:hyperlink>
      <w:r w:rsidRPr="00B71963">
        <w:rPr>
          <w:rFonts w:ascii="Arial" w:eastAsia="Times New Roman" w:hAnsi="Arial" w:cs="Arial"/>
          <w:color w:val="171717" w:themeColor="background2" w:themeShade="1A"/>
          <w:sz w:val="24"/>
          <w:szCs w:val="24"/>
          <w:lang w:eastAsia="es-ES"/>
        </w:rPr>
        <w:t>.</w:t>
      </w:r>
    </w:p>
    <w:p w14:paraId="7BAF4749" w14:textId="77777777" w:rsidR="000D2EAE" w:rsidRPr="00B71963" w:rsidRDefault="000D2EAE" w:rsidP="000D2EAE">
      <w:pPr>
        <w:numPr>
          <w:ilvl w:val="0"/>
          <w:numId w:val="18"/>
        </w:numPr>
        <w:spacing w:after="0" w:line="276" w:lineRule="auto"/>
        <w:ind w:left="384"/>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Wilson, Edward O. (2001). </w:t>
      </w:r>
      <w:r w:rsidRPr="00B71963">
        <w:rPr>
          <w:rFonts w:ascii="Arial" w:eastAsia="Times New Roman" w:hAnsi="Arial" w:cs="Arial"/>
          <w:i/>
          <w:iCs/>
          <w:color w:val="171717" w:themeColor="background2" w:themeShade="1A"/>
          <w:sz w:val="24"/>
          <w:szCs w:val="24"/>
          <w:lang w:eastAsia="es-ES"/>
        </w:rPr>
        <w:t>La diversidad de la vida</w:t>
      </w:r>
      <w:r w:rsidRPr="00B71963">
        <w:rPr>
          <w:rFonts w:ascii="Arial" w:eastAsia="Times New Roman" w:hAnsi="Arial" w:cs="Arial"/>
          <w:color w:val="171717" w:themeColor="background2" w:themeShade="1A"/>
          <w:sz w:val="24"/>
          <w:szCs w:val="24"/>
          <w:lang w:eastAsia="es-ES"/>
        </w:rPr>
        <w:t>. Editorial Crítica. </w:t>
      </w:r>
      <w:hyperlink r:id="rId100" w:history="1">
        <w:r w:rsidRPr="00B71963">
          <w:rPr>
            <w:rFonts w:ascii="Arial" w:eastAsia="Times New Roman" w:hAnsi="Arial" w:cs="Arial"/>
            <w:color w:val="171717" w:themeColor="background2" w:themeShade="1A"/>
            <w:sz w:val="24"/>
            <w:szCs w:val="24"/>
            <w:u w:val="single"/>
            <w:lang w:eastAsia="es-ES"/>
          </w:rPr>
          <w:t>ISBN 978-84-8432-253-5</w:t>
        </w:r>
      </w:hyperlink>
      <w:r w:rsidRPr="00B71963">
        <w:rPr>
          <w:rFonts w:ascii="Arial" w:eastAsia="Times New Roman" w:hAnsi="Arial" w:cs="Arial"/>
          <w:color w:val="171717" w:themeColor="background2" w:themeShade="1A"/>
          <w:sz w:val="24"/>
          <w:szCs w:val="24"/>
          <w:lang w:eastAsia="es-ES"/>
        </w:rPr>
        <w:t>.</w:t>
      </w:r>
    </w:p>
    <w:p w14:paraId="0E4EBE93" w14:textId="77777777" w:rsidR="000D2EAE" w:rsidRPr="00B71963" w:rsidRDefault="000D2EAE" w:rsidP="000D2EAE">
      <w:pPr>
        <w:numPr>
          <w:ilvl w:val="0"/>
          <w:numId w:val="19"/>
        </w:numPr>
        <w:spacing w:after="0" w:line="276" w:lineRule="auto"/>
        <w:ind w:left="384"/>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Wilson, Edward O. (2002). </w:t>
      </w:r>
      <w:r w:rsidRPr="00B71963">
        <w:rPr>
          <w:rFonts w:ascii="Arial" w:eastAsia="Times New Roman" w:hAnsi="Arial" w:cs="Arial"/>
          <w:i/>
          <w:iCs/>
          <w:color w:val="171717" w:themeColor="background2" w:themeShade="1A"/>
          <w:sz w:val="24"/>
          <w:szCs w:val="24"/>
          <w:lang w:eastAsia="es-ES"/>
        </w:rPr>
        <w:t>El futuro de la vida</w:t>
      </w:r>
      <w:r w:rsidRPr="00B71963">
        <w:rPr>
          <w:rFonts w:ascii="Arial" w:eastAsia="Times New Roman" w:hAnsi="Arial" w:cs="Arial"/>
          <w:color w:val="171717" w:themeColor="background2" w:themeShade="1A"/>
          <w:sz w:val="24"/>
          <w:szCs w:val="24"/>
          <w:lang w:eastAsia="es-ES"/>
        </w:rPr>
        <w:t>. Círculo de Lectores; Galaxia Gutenberg. </w:t>
      </w:r>
      <w:hyperlink r:id="rId101" w:history="1">
        <w:r w:rsidRPr="00B71963">
          <w:rPr>
            <w:rFonts w:ascii="Arial" w:eastAsia="Times New Roman" w:hAnsi="Arial" w:cs="Arial"/>
            <w:color w:val="171717" w:themeColor="background2" w:themeShade="1A"/>
            <w:sz w:val="24"/>
            <w:szCs w:val="24"/>
            <w:u w:val="single"/>
            <w:lang w:eastAsia="es-ES"/>
          </w:rPr>
          <w:t>ISBN 978-84-226-9589-9</w:t>
        </w:r>
      </w:hyperlink>
      <w:r w:rsidRPr="00B71963">
        <w:rPr>
          <w:rFonts w:ascii="Arial" w:eastAsia="Times New Roman" w:hAnsi="Arial" w:cs="Arial"/>
          <w:color w:val="171717" w:themeColor="background2" w:themeShade="1A"/>
          <w:sz w:val="24"/>
          <w:szCs w:val="24"/>
          <w:lang w:eastAsia="es-ES"/>
        </w:rPr>
        <w:t>.</w:t>
      </w:r>
    </w:p>
    <w:p w14:paraId="7DF1B509" w14:textId="77777777" w:rsidR="000D2EAE" w:rsidRPr="00B71963" w:rsidRDefault="000D2EAE" w:rsidP="000D2EAE">
      <w:pPr>
        <w:numPr>
          <w:ilvl w:val="0"/>
          <w:numId w:val="20"/>
        </w:numPr>
        <w:spacing w:after="0" w:line="276" w:lineRule="auto"/>
        <w:ind w:left="384"/>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Wilson, Edward O. (2002). </w:t>
      </w:r>
      <w:r w:rsidRPr="00B71963">
        <w:rPr>
          <w:rFonts w:ascii="Arial" w:eastAsia="Times New Roman" w:hAnsi="Arial" w:cs="Arial"/>
          <w:i/>
          <w:iCs/>
          <w:color w:val="171717" w:themeColor="background2" w:themeShade="1A"/>
          <w:sz w:val="24"/>
          <w:szCs w:val="24"/>
          <w:lang w:eastAsia="es-ES"/>
        </w:rPr>
        <w:t>El futuro de la vida</w:t>
      </w:r>
      <w:r w:rsidRPr="00B71963">
        <w:rPr>
          <w:rFonts w:ascii="Arial" w:eastAsia="Times New Roman" w:hAnsi="Arial" w:cs="Arial"/>
          <w:color w:val="171717" w:themeColor="background2" w:themeShade="1A"/>
          <w:sz w:val="24"/>
          <w:szCs w:val="24"/>
          <w:lang w:eastAsia="es-ES"/>
        </w:rPr>
        <w:t>. Galaxia Gutenberg; Círculo de Lectores. </w:t>
      </w:r>
      <w:hyperlink r:id="rId102" w:history="1">
        <w:r w:rsidRPr="00B71963">
          <w:rPr>
            <w:rFonts w:ascii="Arial" w:eastAsia="Times New Roman" w:hAnsi="Arial" w:cs="Arial"/>
            <w:color w:val="171717" w:themeColor="background2" w:themeShade="1A"/>
            <w:sz w:val="24"/>
            <w:szCs w:val="24"/>
            <w:u w:val="single"/>
            <w:lang w:eastAsia="es-ES"/>
          </w:rPr>
          <w:t>ISBN 978-84-8109-402-2</w:t>
        </w:r>
      </w:hyperlink>
      <w:r w:rsidRPr="00B71963">
        <w:rPr>
          <w:rFonts w:ascii="Arial" w:eastAsia="Times New Roman" w:hAnsi="Arial" w:cs="Arial"/>
          <w:color w:val="171717" w:themeColor="background2" w:themeShade="1A"/>
          <w:sz w:val="24"/>
          <w:szCs w:val="24"/>
          <w:lang w:eastAsia="es-ES"/>
        </w:rPr>
        <w:t>.</w:t>
      </w:r>
    </w:p>
    <w:p w14:paraId="3CBB1DD8" w14:textId="77777777" w:rsidR="000D2EAE" w:rsidRPr="00B71963" w:rsidRDefault="000D2EAE" w:rsidP="000D2EAE">
      <w:pPr>
        <w:numPr>
          <w:ilvl w:val="0"/>
          <w:numId w:val="21"/>
        </w:numPr>
        <w:spacing w:after="0" w:line="276" w:lineRule="auto"/>
        <w:ind w:left="384"/>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Wilson, Edward O. (2007). </w:t>
      </w:r>
      <w:r w:rsidRPr="00B71963">
        <w:rPr>
          <w:rFonts w:ascii="Arial" w:eastAsia="Times New Roman" w:hAnsi="Arial" w:cs="Arial"/>
          <w:i/>
          <w:iCs/>
          <w:color w:val="171717" w:themeColor="background2" w:themeShade="1A"/>
          <w:sz w:val="24"/>
          <w:szCs w:val="24"/>
          <w:lang w:eastAsia="es-ES"/>
        </w:rPr>
        <w:t>La Creación: salvemos la vida en la tierra</w:t>
      </w:r>
      <w:r w:rsidRPr="00B71963">
        <w:rPr>
          <w:rFonts w:ascii="Arial" w:eastAsia="Times New Roman" w:hAnsi="Arial" w:cs="Arial"/>
          <w:color w:val="171717" w:themeColor="background2" w:themeShade="1A"/>
          <w:sz w:val="24"/>
          <w:szCs w:val="24"/>
          <w:lang w:eastAsia="es-ES"/>
        </w:rPr>
        <w:t xml:space="preserve">. Katz </w:t>
      </w:r>
      <w:proofErr w:type="spellStart"/>
      <w:r w:rsidRPr="00B71963">
        <w:rPr>
          <w:rFonts w:ascii="Arial" w:eastAsia="Times New Roman" w:hAnsi="Arial" w:cs="Arial"/>
          <w:color w:val="171717" w:themeColor="background2" w:themeShade="1A"/>
          <w:sz w:val="24"/>
          <w:szCs w:val="24"/>
          <w:lang w:eastAsia="es-ES"/>
        </w:rPr>
        <w:t>Barpal</w:t>
      </w:r>
      <w:proofErr w:type="spellEnd"/>
      <w:r w:rsidRPr="00B71963">
        <w:rPr>
          <w:rFonts w:ascii="Arial" w:eastAsia="Times New Roman" w:hAnsi="Arial" w:cs="Arial"/>
          <w:color w:val="171717" w:themeColor="background2" w:themeShade="1A"/>
          <w:sz w:val="24"/>
          <w:szCs w:val="24"/>
          <w:lang w:eastAsia="es-ES"/>
        </w:rPr>
        <w:t xml:space="preserve"> Editores. </w:t>
      </w:r>
      <w:hyperlink r:id="rId103" w:history="1">
        <w:r w:rsidRPr="00B71963">
          <w:rPr>
            <w:rFonts w:ascii="Arial" w:eastAsia="Times New Roman" w:hAnsi="Arial" w:cs="Arial"/>
            <w:color w:val="171717" w:themeColor="background2" w:themeShade="1A"/>
            <w:sz w:val="24"/>
            <w:szCs w:val="24"/>
            <w:u w:val="single"/>
            <w:lang w:eastAsia="es-ES"/>
          </w:rPr>
          <w:t>ISBN 978-84-935432-1-1</w:t>
        </w:r>
      </w:hyperlink>
      <w:r w:rsidRPr="00B71963">
        <w:rPr>
          <w:rFonts w:ascii="Arial" w:eastAsia="Times New Roman" w:hAnsi="Arial" w:cs="Arial"/>
          <w:color w:val="171717" w:themeColor="background2" w:themeShade="1A"/>
          <w:sz w:val="24"/>
          <w:szCs w:val="24"/>
          <w:lang w:eastAsia="es-ES"/>
        </w:rPr>
        <w:t>.</w:t>
      </w:r>
    </w:p>
    <w:p w14:paraId="7174BFCE" w14:textId="77777777" w:rsidR="000D2EAE" w:rsidRPr="00B71963" w:rsidRDefault="000D2EAE" w:rsidP="000D2EAE">
      <w:pPr>
        <w:numPr>
          <w:ilvl w:val="0"/>
          <w:numId w:val="22"/>
        </w:numPr>
        <w:spacing w:after="0" w:line="276" w:lineRule="auto"/>
        <w:ind w:left="384"/>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Wilson, Edward O. (2012). </w:t>
      </w:r>
      <w:r w:rsidRPr="00B71963">
        <w:rPr>
          <w:rFonts w:ascii="Arial" w:eastAsia="Times New Roman" w:hAnsi="Arial" w:cs="Arial"/>
          <w:i/>
          <w:iCs/>
          <w:color w:val="171717" w:themeColor="background2" w:themeShade="1A"/>
          <w:sz w:val="24"/>
          <w:szCs w:val="24"/>
          <w:lang w:eastAsia="es-ES"/>
        </w:rPr>
        <w:t>La conquista social de la tierra: ¿De Dónde Venimos? ¿Quiénes Somos? ¿Adónde vamos?</w:t>
      </w:r>
      <w:r w:rsidRPr="00B71963">
        <w:rPr>
          <w:rFonts w:ascii="Arial" w:eastAsia="Times New Roman" w:hAnsi="Arial" w:cs="Arial"/>
          <w:color w:val="171717" w:themeColor="background2" w:themeShade="1A"/>
          <w:sz w:val="24"/>
          <w:szCs w:val="24"/>
          <w:lang w:eastAsia="es-ES"/>
        </w:rPr>
        <w:t xml:space="preserve"> Debate. </w:t>
      </w:r>
      <w:hyperlink r:id="rId104" w:history="1">
        <w:r w:rsidRPr="00B71963">
          <w:rPr>
            <w:rFonts w:ascii="Arial" w:eastAsia="Times New Roman" w:hAnsi="Arial" w:cs="Arial"/>
            <w:color w:val="171717" w:themeColor="background2" w:themeShade="1A"/>
            <w:sz w:val="24"/>
            <w:szCs w:val="24"/>
            <w:u w:val="single"/>
            <w:lang w:eastAsia="es-ES"/>
          </w:rPr>
          <w:t>ISBN 978-84-999215-1-8</w:t>
        </w:r>
      </w:hyperlink>
      <w:r w:rsidRPr="00B71963">
        <w:rPr>
          <w:rFonts w:ascii="Arial" w:eastAsia="Times New Roman" w:hAnsi="Arial" w:cs="Arial"/>
          <w:color w:val="171717" w:themeColor="background2" w:themeShade="1A"/>
          <w:sz w:val="24"/>
          <w:szCs w:val="24"/>
          <w:lang w:eastAsia="es-ES"/>
        </w:rPr>
        <w:t>.</w:t>
      </w:r>
    </w:p>
    <w:p w14:paraId="26EF47F6" w14:textId="77777777" w:rsidR="000D2EAE" w:rsidRPr="00B71963" w:rsidRDefault="000D2EAE" w:rsidP="000D2EAE">
      <w:pPr>
        <w:numPr>
          <w:ilvl w:val="0"/>
          <w:numId w:val="23"/>
        </w:numPr>
        <w:spacing w:after="0" w:line="276" w:lineRule="auto"/>
        <w:ind w:left="384"/>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Wilson, Edward O. (2016). </w:t>
      </w:r>
      <w:r w:rsidRPr="00B71963">
        <w:rPr>
          <w:rFonts w:ascii="Arial" w:eastAsia="Times New Roman" w:hAnsi="Arial" w:cs="Arial"/>
          <w:i/>
          <w:iCs/>
          <w:color w:val="171717" w:themeColor="background2" w:themeShade="1A"/>
          <w:sz w:val="24"/>
          <w:szCs w:val="24"/>
          <w:lang w:eastAsia="es-ES"/>
        </w:rPr>
        <w:t>El sentido de la existencia humana</w:t>
      </w:r>
      <w:r w:rsidRPr="00B71963">
        <w:rPr>
          <w:rFonts w:ascii="Arial" w:eastAsia="Times New Roman" w:hAnsi="Arial" w:cs="Arial"/>
          <w:color w:val="171717" w:themeColor="background2" w:themeShade="1A"/>
          <w:sz w:val="24"/>
          <w:szCs w:val="24"/>
          <w:lang w:eastAsia="es-ES"/>
        </w:rPr>
        <w:t>. Gedisa. </w:t>
      </w:r>
      <w:hyperlink r:id="rId105" w:history="1">
        <w:r w:rsidRPr="00B71963">
          <w:rPr>
            <w:rFonts w:ascii="Arial" w:eastAsia="Times New Roman" w:hAnsi="Arial" w:cs="Arial"/>
            <w:color w:val="171717" w:themeColor="background2" w:themeShade="1A"/>
            <w:sz w:val="24"/>
            <w:szCs w:val="24"/>
            <w:u w:val="single"/>
            <w:lang w:eastAsia="es-ES"/>
          </w:rPr>
          <w:t>ISBN 978-84-9784-972-2</w:t>
        </w:r>
      </w:hyperlink>
      <w:r w:rsidRPr="00B71963">
        <w:rPr>
          <w:rFonts w:ascii="Arial" w:eastAsia="Times New Roman" w:hAnsi="Arial" w:cs="Arial"/>
          <w:color w:val="171717" w:themeColor="background2" w:themeShade="1A"/>
          <w:sz w:val="24"/>
          <w:szCs w:val="24"/>
          <w:lang w:eastAsia="es-ES"/>
        </w:rPr>
        <w:t>.</w:t>
      </w:r>
    </w:p>
    <w:p w14:paraId="44A8613D" w14:textId="77777777" w:rsidR="000D2EAE" w:rsidRPr="00B71963" w:rsidRDefault="000D2EAE" w:rsidP="000D2EAE">
      <w:pPr>
        <w:numPr>
          <w:ilvl w:val="0"/>
          <w:numId w:val="24"/>
        </w:numPr>
        <w:spacing w:after="0" w:line="276" w:lineRule="auto"/>
        <w:ind w:left="384"/>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Wilson, Edward O. (2017). </w:t>
      </w:r>
      <w:hyperlink r:id="rId106" w:tooltip="Medio planeta. La lucha por las tierras salvajes en la era de la sexta extinción (aún no redactado)" w:history="1">
        <w:r w:rsidRPr="00B71963">
          <w:rPr>
            <w:rFonts w:ascii="Arial" w:eastAsia="Times New Roman" w:hAnsi="Arial" w:cs="Arial"/>
            <w:i/>
            <w:iCs/>
            <w:color w:val="171717" w:themeColor="background2" w:themeShade="1A"/>
            <w:sz w:val="24"/>
            <w:szCs w:val="24"/>
            <w:u w:val="single"/>
            <w:lang w:eastAsia="es-ES"/>
          </w:rPr>
          <w:t>Medio planeta. La lucha por las tierras salvajes en la era de la sexta extinción</w:t>
        </w:r>
      </w:hyperlink>
      <w:r w:rsidRPr="00B71963">
        <w:rPr>
          <w:rFonts w:ascii="Arial" w:eastAsia="Times New Roman" w:hAnsi="Arial" w:cs="Arial"/>
          <w:color w:val="171717" w:themeColor="background2" w:themeShade="1A"/>
          <w:sz w:val="24"/>
          <w:szCs w:val="24"/>
          <w:lang w:eastAsia="es-ES"/>
        </w:rPr>
        <w:t xml:space="preserve">. Errata </w:t>
      </w:r>
      <w:proofErr w:type="spellStart"/>
      <w:r w:rsidRPr="00B71963">
        <w:rPr>
          <w:rFonts w:ascii="Arial" w:eastAsia="Times New Roman" w:hAnsi="Arial" w:cs="Arial"/>
          <w:color w:val="171717" w:themeColor="background2" w:themeShade="1A"/>
          <w:sz w:val="24"/>
          <w:szCs w:val="24"/>
          <w:lang w:eastAsia="es-ES"/>
        </w:rPr>
        <w:t>Naturae</w:t>
      </w:r>
      <w:proofErr w:type="spellEnd"/>
      <w:r w:rsidRPr="00B71963">
        <w:rPr>
          <w:rFonts w:ascii="Arial" w:eastAsia="Times New Roman" w:hAnsi="Arial" w:cs="Arial"/>
          <w:color w:val="171717" w:themeColor="background2" w:themeShade="1A"/>
          <w:sz w:val="24"/>
          <w:szCs w:val="24"/>
          <w:lang w:eastAsia="es-ES"/>
        </w:rPr>
        <w:t>. </w:t>
      </w:r>
      <w:hyperlink r:id="rId107" w:history="1">
        <w:r w:rsidRPr="00B71963">
          <w:rPr>
            <w:rFonts w:ascii="Arial" w:eastAsia="Times New Roman" w:hAnsi="Arial" w:cs="Arial"/>
            <w:color w:val="171717" w:themeColor="background2" w:themeShade="1A"/>
            <w:sz w:val="24"/>
            <w:szCs w:val="24"/>
            <w:u w:val="single"/>
            <w:lang w:eastAsia="es-ES"/>
          </w:rPr>
          <w:t>ISBN 978-84-16544-47-9</w:t>
        </w:r>
      </w:hyperlink>
      <w:r w:rsidRPr="00B71963">
        <w:rPr>
          <w:rFonts w:ascii="Arial" w:eastAsia="Times New Roman" w:hAnsi="Arial" w:cs="Arial"/>
          <w:color w:val="171717" w:themeColor="background2" w:themeShade="1A"/>
          <w:sz w:val="24"/>
          <w:szCs w:val="24"/>
          <w:lang w:eastAsia="es-ES"/>
        </w:rPr>
        <w:t>.</w:t>
      </w:r>
    </w:p>
    <w:p w14:paraId="0AA735D5" w14:textId="77777777" w:rsidR="000D2EAE" w:rsidRPr="00B71963" w:rsidRDefault="000D2EAE" w:rsidP="000D2EAE">
      <w:pPr>
        <w:numPr>
          <w:ilvl w:val="0"/>
          <w:numId w:val="24"/>
        </w:numPr>
        <w:spacing w:after="0" w:line="276" w:lineRule="auto"/>
        <w:ind w:left="384"/>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Wilson, Edward O. (2018). </w:t>
      </w:r>
      <w:r w:rsidRPr="00B71963">
        <w:rPr>
          <w:rFonts w:ascii="Arial" w:eastAsia="Times New Roman" w:hAnsi="Arial" w:cs="Arial"/>
          <w:i/>
          <w:iCs/>
          <w:color w:val="171717" w:themeColor="background2" w:themeShade="1A"/>
          <w:sz w:val="24"/>
          <w:szCs w:val="24"/>
          <w:lang w:eastAsia="es-ES"/>
        </w:rPr>
        <w:t>Los orígenes de la creatividad humana</w:t>
      </w:r>
      <w:r w:rsidRPr="00B71963">
        <w:rPr>
          <w:rFonts w:ascii="Arial" w:eastAsia="Times New Roman" w:hAnsi="Arial" w:cs="Arial"/>
          <w:color w:val="171717" w:themeColor="background2" w:themeShade="1A"/>
          <w:sz w:val="24"/>
          <w:szCs w:val="24"/>
          <w:lang w:eastAsia="es-ES"/>
        </w:rPr>
        <w:t>. Crítica. </w:t>
      </w:r>
      <w:hyperlink r:id="rId108" w:tooltip="ISBN" w:history="1">
        <w:r w:rsidRPr="00B71963">
          <w:rPr>
            <w:rFonts w:ascii="Arial" w:eastAsia="Times New Roman" w:hAnsi="Arial" w:cs="Arial"/>
            <w:color w:val="171717" w:themeColor="background2" w:themeShade="1A"/>
            <w:sz w:val="24"/>
            <w:szCs w:val="24"/>
            <w:u w:val="single"/>
            <w:lang w:eastAsia="es-ES"/>
          </w:rPr>
          <w:t>ISBN</w:t>
        </w:r>
      </w:hyperlink>
      <w:r w:rsidRPr="00B71963">
        <w:rPr>
          <w:rFonts w:ascii="Arial" w:eastAsia="Times New Roman" w:hAnsi="Arial" w:cs="Arial"/>
          <w:color w:val="171717" w:themeColor="background2" w:themeShade="1A"/>
          <w:sz w:val="24"/>
          <w:szCs w:val="24"/>
          <w:lang w:eastAsia="es-ES"/>
        </w:rPr>
        <w:t> </w:t>
      </w:r>
      <w:hyperlink r:id="rId109" w:tooltip="Especial:FuentesDeLibros/978-84-9199-000-0" w:history="1">
        <w:r w:rsidRPr="00B71963">
          <w:rPr>
            <w:rFonts w:ascii="Arial" w:eastAsia="Times New Roman" w:hAnsi="Arial" w:cs="Arial"/>
            <w:color w:val="171717" w:themeColor="background2" w:themeShade="1A"/>
            <w:sz w:val="24"/>
            <w:szCs w:val="24"/>
            <w:u w:val="single"/>
            <w:lang w:eastAsia="es-ES"/>
          </w:rPr>
          <w:t>978-84-9199-000-0</w:t>
        </w:r>
      </w:hyperlink>
      <w:r w:rsidRPr="00B71963">
        <w:rPr>
          <w:rFonts w:ascii="Arial" w:eastAsia="Times New Roman" w:hAnsi="Arial" w:cs="Arial"/>
          <w:color w:val="171717" w:themeColor="background2" w:themeShade="1A"/>
          <w:sz w:val="24"/>
          <w:szCs w:val="24"/>
          <w:lang w:eastAsia="es-ES"/>
        </w:rPr>
        <w:t>.</w:t>
      </w:r>
    </w:p>
    <w:p w14:paraId="4BC8E998" w14:textId="77777777" w:rsidR="000D2EAE" w:rsidRPr="00B71963" w:rsidRDefault="000D2EAE" w:rsidP="000D2EAE">
      <w:pPr>
        <w:numPr>
          <w:ilvl w:val="0"/>
          <w:numId w:val="24"/>
        </w:numPr>
        <w:spacing w:after="0" w:line="276" w:lineRule="auto"/>
        <w:ind w:left="384"/>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Wilson, Edward O. (2020). </w:t>
      </w:r>
      <w:r w:rsidRPr="00B71963">
        <w:rPr>
          <w:rFonts w:ascii="Arial" w:eastAsia="Times New Roman" w:hAnsi="Arial" w:cs="Arial"/>
          <w:i/>
          <w:iCs/>
          <w:color w:val="171717" w:themeColor="background2" w:themeShade="1A"/>
          <w:sz w:val="24"/>
          <w:szCs w:val="24"/>
          <w:lang w:eastAsia="es-ES"/>
        </w:rPr>
        <w:t>Génesis: El origen de las sociedades</w:t>
      </w:r>
      <w:r w:rsidRPr="00B71963">
        <w:rPr>
          <w:rFonts w:ascii="Arial" w:eastAsia="Times New Roman" w:hAnsi="Arial" w:cs="Arial"/>
          <w:color w:val="171717" w:themeColor="background2" w:themeShade="1A"/>
          <w:sz w:val="24"/>
          <w:szCs w:val="24"/>
          <w:lang w:eastAsia="es-ES"/>
        </w:rPr>
        <w:t>. Crítica. </w:t>
      </w:r>
      <w:hyperlink r:id="rId110" w:tooltip="ISBN" w:history="1">
        <w:r w:rsidRPr="00B71963">
          <w:rPr>
            <w:rFonts w:ascii="Arial" w:eastAsia="Times New Roman" w:hAnsi="Arial" w:cs="Arial"/>
            <w:color w:val="171717" w:themeColor="background2" w:themeShade="1A"/>
            <w:sz w:val="24"/>
            <w:szCs w:val="24"/>
            <w:u w:val="single"/>
            <w:lang w:eastAsia="es-ES"/>
          </w:rPr>
          <w:t>ISBN</w:t>
        </w:r>
      </w:hyperlink>
      <w:r w:rsidRPr="00B71963">
        <w:rPr>
          <w:rFonts w:ascii="Arial" w:eastAsia="Times New Roman" w:hAnsi="Arial" w:cs="Arial"/>
          <w:color w:val="171717" w:themeColor="background2" w:themeShade="1A"/>
          <w:sz w:val="24"/>
          <w:szCs w:val="24"/>
          <w:lang w:eastAsia="es-ES"/>
        </w:rPr>
        <w:t> </w:t>
      </w:r>
      <w:hyperlink r:id="rId111" w:tooltip="Especial:FuentesDeLibros/978-84-9199-211-0" w:history="1">
        <w:r w:rsidRPr="00B71963">
          <w:rPr>
            <w:rFonts w:ascii="Arial" w:eastAsia="Times New Roman" w:hAnsi="Arial" w:cs="Arial"/>
            <w:color w:val="171717" w:themeColor="background2" w:themeShade="1A"/>
            <w:sz w:val="24"/>
            <w:szCs w:val="24"/>
            <w:u w:val="single"/>
            <w:lang w:eastAsia="es-ES"/>
          </w:rPr>
          <w:t>978-84-9199-211-0</w:t>
        </w:r>
      </w:hyperlink>
      <w:r w:rsidRPr="00B71963">
        <w:rPr>
          <w:rFonts w:ascii="Arial" w:eastAsia="Times New Roman" w:hAnsi="Arial" w:cs="Arial"/>
          <w:color w:val="171717" w:themeColor="background2" w:themeShade="1A"/>
          <w:sz w:val="24"/>
          <w:szCs w:val="24"/>
          <w:lang w:eastAsia="es-ES"/>
        </w:rPr>
        <w:t>.</w:t>
      </w:r>
    </w:p>
    <w:p w14:paraId="75B6556A" w14:textId="77777777" w:rsidR="000D2EAE" w:rsidRPr="00B71963" w:rsidRDefault="000D2EAE" w:rsidP="000D2EAE">
      <w:pPr>
        <w:numPr>
          <w:ilvl w:val="0"/>
          <w:numId w:val="24"/>
        </w:numPr>
        <w:spacing w:after="0" w:line="276" w:lineRule="auto"/>
        <w:ind w:left="384"/>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Wilson, Edward O. (2021). </w:t>
      </w:r>
      <w:proofErr w:type="spellStart"/>
      <w:r w:rsidRPr="00B71963">
        <w:rPr>
          <w:rFonts w:ascii="Arial" w:eastAsia="Times New Roman" w:hAnsi="Arial" w:cs="Arial"/>
          <w:i/>
          <w:iCs/>
          <w:color w:val="171717" w:themeColor="background2" w:themeShade="1A"/>
          <w:sz w:val="24"/>
          <w:szCs w:val="24"/>
          <w:lang w:eastAsia="es-ES"/>
        </w:rPr>
        <w:t>Biofilia</w:t>
      </w:r>
      <w:proofErr w:type="spellEnd"/>
      <w:r w:rsidRPr="00B71963">
        <w:rPr>
          <w:rFonts w:ascii="Arial" w:eastAsia="Times New Roman" w:hAnsi="Arial" w:cs="Arial"/>
          <w:color w:val="171717" w:themeColor="background2" w:themeShade="1A"/>
          <w:sz w:val="24"/>
          <w:szCs w:val="24"/>
          <w:lang w:eastAsia="es-ES"/>
        </w:rPr>
        <w:t xml:space="preserve">. Errata </w:t>
      </w:r>
      <w:proofErr w:type="spellStart"/>
      <w:r w:rsidRPr="00B71963">
        <w:rPr>
          <w:rFonts w:ascii="Arial" w:eastAsia="Times New Roman" w:hAnsi="Arial" w:cs="Arial"/>
          <w:color w:val="171717" w:themeColor="background2" w:themeShade="1A"/>
          <w:sz w:val="24"/>
          <w:szCs w:val="24"/>
          <w:lang w:eastAsia="es-ES"/>
        </w:rPr>
        <w:t>Naturae</w:t>
      </w:r>
      <w:proofErr w:type="spellEnd"/>
      <w:r w:rsidRPr="00B71963">
        <w:rPr>
          <w:rFonts w:ascii="Arial" w:eastAsia="Times New Roman" w:hAnsi="Arial" w:cs="Arial"/>
          <w:color w:val="171717" w:themeColor="background2" w:themeShade="1A"/>
          <w:sz w:val="24"/>
          <w:szCs w:val="24"/>
          <w:lang w:eastAsia="es-ES"/>
        </w:rPr>
        <w:t>. </w:t>
      </w:r>
      <w:hyperlink r:id="rId112" w:tooltip="ISBN" w:history="1">
        <w:r w:rsidRPr="00B71963">
          <w:rPr>
            <w:rFonts w:ascii="Arial" w:eastAsia="Times New Roman" w:hAnsi="Arial" w:cs="Arial"/>
            <w:color w:val="171717" w:themeColor="background2" w:themeShade="1A"/>
            <w:sz w:val="24"/>
            <w:szCs w:val="24"/>
            <w:u w:val="single"/>
            <w:lang w:eastAsia="es-ES"/>
          </w:rPr>
          <w:t>ISBN</w:t>
        </w:r>
      </w:hyperlink>
      <w:r w:rsidRPr="00B71963">
        <w:rPr>
          <w:rFonts w:ascii="Arial" w:eastAsia="Times New Roman" w:hAnsi="Arial" w:cs="Arial"/>
          <w:color w:val="171717" w:themeColor="background2" w:themeShade="1A"/>
          <w:sz w:val="24"/>
          <w:szCs w:val="24"/>
          <w:lang w:eastAsia="es-ES"/>
        </w:rPr>
        <w:t> </w:t>
      </w:r>
      <w:hyperlink r:id="rId113" w:tooltip="Especial:FuentesDeLibros/978-84-17800-57-4" w:history="1">
        <w:r w:rsidRPr="00B71963">
          <w:rPr>
            <w:rFonts w:ascii="Arial" w:eastAsia="Times New Roman" w:hAnsi="Arial" w:cs="Arial"/>
            <w:color w:val="171717" w:themeColor="background2" w:themeShade="1A"/>
            <w:sz w:val="24"/>
            <w:szCs w:val="24"/>
            <w:u w:val="single"/>
            <w:lang w:eastAsia="es-ES"/>
          </w:rPr>
          <w:t>978-84-17800-57-4</w:t>
        </w:r>
      </w:hyperlink>
      <w:r w:rsidRPr="00B71963">
        <w:rPr>
          <w:rFonts w:ascii="Arial" w:eastAsia="Times New Roman" w:hAnsi="Arial" w:cs="Arial"/>
          <w:color w:val="171717" w:themeColor="background2" w:themeShade="1A"/>
          <w:sz w:val="24"/>
          <w:szCs w:val="24"/>
          <w:lang w:eastAsia="es-ES"/>
        </w:rPr>
        <w:t>.</w:t>
      </w:r>
    </w:p>
    <w:p w14:paraId="6EF7C49B" w14:textId="77777777" w:rsidR="000D2EAE" w:rsidRDefault="000D2EAE" w:rsidP="000D2EAE">
      <w:pPr>
        <w:spacing w:after="0" w:line="276" w:lineRule="auto"/>
        <w:ind w:firstLine="708"/>
        <w:jc w:val="both"/>
        <w:rPr>
          <w:rFonts w:ascii="Arial" w:eastAsia="Times New Roman" w:hAnsi="Arial" w:cs="Arial"/>
          <w:iCs/>
          <w:color w:val="171717" w:themeColor="background2" w:themeShade="1A"/>
          <w:sz w:val="24"/>
          <w:szCs w:val="24"/>
          <w:lang w:eastAsia="es-ES"/>
        </w:rPr>
      </w:pPr>
    </w:p>
    <w:p w14:paraId="323E6D50" w14:textId="77777777" w:rsidR="000D2EAE" w:rsidRDefault="000D2EAE" w:rsidP="000D2EAE">
      <w:pPr>
        <w:spacing w:after="0" w:line="276" w:lineRule="auto"/>
        <w:ind w:firstLine="708"/>
        <w:jc w:val="both"/>
        <w:rPr>
          <w:rFonts w:ascii="Arial" w:eastAsia="Times New Roman" w:hAnsi="Arial" w:cs="Arial"/>
          <w:color w:val="171717" w:themeColor="background2" w:themeShade="1A"/>
          <w:sz w:val="24"/>
          <w:szCs w:val="24"/>
          <w:lang w:eastAsia="es-ES"/>
        </w:rPr>
      </w:pPr>
      <w:r w:rsidRPr="00B71963">
        <w:rPr>
          <w:rFonts w:ascii="Arial" w:eastAsia="Times New Roman" w:hAnsi="Arial" w:cs="Arial"/>
          <w:color w:val="171717" w:themeColor="background2" w:themeShade="1A"/>
          <w:sz w:val="24"/>
          <w:szCs w:val="24"/>
          <w:lang w:eastAsia="es-ES"/>
        </w:rPr>
        <w:t> A principios de 2022 se publicará en España </w:t>
      </w:r>
      <w:r w:rsidRPr="00B71963">
        <w:rPr>
          <w:rFonts w:ascii="Arial" w:eastAsia="Times New Roman" w:hAnsi="Arial" w:cs="Arial"/>
          <w:i/>
          <w:iCs/>
          <w:color w:val="171717" w:themeColor="background2" w:themeShade="1A"/>
          <w:sz w:val="24"/>
          <w:szCs w:val="24"/>
          <w:lang w:eastAsia="es-ES"/>
        </w:rPr>
        <w:t>Historias del mundo de las hormigas</w:t>
      </w:r>
      <w:r w:rsidRPr="00B71963">
        <w:rPr>
          <w:rFonts w:ascii="Arial" w:eastAsia="Times New Roman" w:hAnsi="Arial" w:cs="Arial"/>
          <w:color w:val="171717" w:themeColor="background2" w:themeShade="1A"/>
          <w:sz w:val="24"/>
          <w:szCs w:val="24"/>
          <w:lang w:eastAsia="es-ES"/>
        </w:rPr>
        <w:t> (editorial Crítica), una obra en la que relata sus nueve décadas pasión científica por las más de 15.000 especies de hormigas existentes y repasa las expediciones que hizo para conocerlas</w:t>
      </w:r>
      <w:r w:rsidR="00AB5635">
        <w:rPr>
          <w:rFonts w:ascii="Arial" w:eastAsia="Times New Roman" w:hAnsi="Arial" w:cs="Arial"/>
          <w:color w:val="171717" w:themeColor="background2" w:themeShade="1A"/>
          <w:sz w:val="24"/>
          <w:szCs w:val="24"/>
          <w:lang w:eastAsia="es-ES"/>
        </w:rPr>
        <w:t>.</w:t>
      </w:r>
    </w:p>
    <w:p w14:paraId="1FF46B68" w14:textId="77777777" w:rsidR="00AB5635" w:rsidRDefault="00AB5635" w:rsidP="00AB5635">
      <w:pPr>
        <w:spacing w:after="0" w:line="276" w:lineRule="auto"/>
        <w:jc w:val="both"/>
        <w:rPr>
          <w:rFonts w:ascii="Arial" w:eastAsia="Times New Roman" w:hAnsi="Arial" w:cs="Arial"/>
          <w:color w:val="171717" w:themeColor="background2" w:themeShade="1A"/>
          <w:sz w:val="24"/>
          <w:szCs w:val="24"/>
          <w:lang w:eastAsia="es-ES"/>
        </w:rPr>
      </w:pPr>
    </w:p>
    <w:p w14:paraId="7EC94A59" w14:textId="77777777" w:rsidR="00AB5635" w:rsidRDefault="00AB5635" w:rsidP="00AB5635">
      <w:pPr>
        <w:spacing w:after="0" w:line="276" w:lineRule="auto"/>
        <w:jc w:val="both"/>
        <w:rPr>
          <w:rFonts w:ascii="Arial" w:eastAsia="Times New Roman" w:hAnsi="Arial" w:cs="Arial"/>
          <w:b/>
          <w:color w:val="171717" w:themeColor="background2" w:themeShade="1A"/>
          <w:sz w:val="24"/>
          <w:szCs w:val="24"/>
          <w:lang w:eastAsia="es-ES"/>
        </w:rPr>
      </w:pPr>
      <w:r>
        <w:rPr>
          <w:rFonts w:ascii="Arial" w:eastAsia="Times New Roman" w:hAnsi="Arial" w:cs="Arial"/>
          <w:b/>
          <w:color w:val="171717" w:themeColor="background2" w:themeShade="1A"/>
          <w:sz w:val="24"/>
          <w:szCs w:val="24"/>
          <w:lang w:eastAsia="es-ES"/>
        </w:rPr>
        <w:t>Conclusión</w:t>
      </w:r>
    </w:p>
    <w:p w14:paraId="0B3622CF" w14:textId="77777777" w:rsidR="00AB5635" w:rsidRDefault="00AB5635" w:rsidP="00AB5635">
      <w:pPr>
        <w:spacing w:after="0" w:line="276" w:lineRule="auto"/>
        <w:jc w:val="both"/>
        <w:rPr>
          <w:rFonts w:ascii="Arial" w:eastAsia="Times New Roman" w:hAnsi="Arial" w:cs="Arial"/>
          <w:color w:val="171717" w:themeColor="background2" w:themeShade="1A"/>
          <w:sz w:val="24"/>
          <w:szCs w:val="24"/>
          <w:lang w:eastAsia="es-ES"/>
        </w:rPr>
      </w:pPr>
      <w:r>
        <w:rPr>
          <w:rFonts w:ascii="Arial" w:eastAsia="Times New Roman" w:hAnsi="Arial" w:cs="Arial"/>
          <w:b/>
          <w:color w:val="171717" w:themeColor="background2" w:themeShade="1A"/>
          <w:sz w:val="24"/>
          <w:szCs w:val="24"/>
          <w:lang w:eastAsia="es-ES"/>
        </w:rPr>
        <w:tab/>
      </w:r>
      <w:r w:rsidR="00AC4F01">
        <w:rPr>
          <w:rFonts w:ascii="Arial" w:eastAsia="Times New Roman" w:hAnsi="Arial" w:cs="Arial"/>
          <w:b/>
          <w:color w:val="171717" w:themeColor="background2" w:themeShade="1A"/>
          <w:sz w:val="24"/>
          <w:szCs w:val="24"/>
          <w:lang w:eastAsia="es-ES"/>
        </w:rPr>
        <w:t xml:space="preserve">En </w:t>
      </w:r>
      <w:proofErr w:type="spellStart"/>
      <w:r w:rsidR="00AC4F01">
        <w:rPr>
          <w:rFonts w:ascii="Arial" w:eastAsia="Times New Roman" w:hAnsi="Arial" w:cs="Arial"/>
          <w:i/>
          <w:color w:val="171717" w:themeColor="background2" w:themeShade="1A"/>
          <w:sz w:val="24"/>
          <w:szCs w:val="24"/>
          <w:lang w:eastAsia="es-ES"/>
        </w:rPr>
        <w:t>Ameriendia</w:t>
      </w:r>
      <w:proofErr w:type="spellEnd"/>
      <w:r w:rsidR="00AC4F01">
        <w:rPr>
          <w:rFonts w:ascii="Arial" w:eastAsia="Times New Roman" w:hAnsi="Arial" w:cs="Arial"/>
          <w:i/>
          <w:color w:val="171717" w:themeColor="background2" w:themeShade="1A"/>
          <w:sz w:val="24"/>
          <w:szCs w:val="24"/>
          <w:lang w:eastAsia="es-ES"/>
        </w:rPr>
        <w:t xml:space="preserve"> </w:t>
      </w:r>
      <w:r w:rsidR="00AC4F01">
        <w:rPr>
          <w:rFonts w:ascii="Arial" w:eastAsia="Times New Roman" w:hAnsi="Arial" w:cs="Arial"/>
          <w:color w:val="171717" w:themeColor="background2" w:themeShade="1A"/>
          <w:sz w:val="24"/>
          <w:szCs w:val="24"/>
          <w:lang w:eastAsia="es-ES"/>
        </w:rPr>
        <w:t xml:space="preserve">se valoran todos los intentos de tender puentes de diálogo y encuentro con nuestra cultura científica. </w:t>
      </w:r>
      <w:r>
        <w:rPr>
          <w:rFonts w:ascii="Arial" w:eastAsia="Times New Roman" w:hAnsi="Arial" w:cs="Arial"/>
          <w:color w:val="171717" w:themeColor="background2" w:themeShade="1A"/>
          <w:sz w:val="24"/>
          <w:szCs w:val="24"/>
          <w:lang w:eastAsia="es-ES"/>
        </w:rPr>
        <w:t xml:space="preserve">El fallecimiento de Edward </w:t>
      </w:r>
      <w:r w:rsidR="00803330">
        <w:rPr>
          <w:rFonts w:ascii="Arial" w:eastAsia="Times New Roman" w:hAnsi="Arial" w:cs="Arial"/>
          <w:color w:val="171717" w:themeColor="background2" w:themeShade="1A"/>
          <w:sz w:val="24"/>
          <w:szCs w:val="24"/>
          <w:lang w:eastAsia="es-ES"/>
        </w:rPr>
        <w:t>Osborne</w:t>
      </w:r>
      <w:r>
        <w:rPr>
          <w:rFonts w:ascii="Arial" w:eastAsia="Times New Roman" w:hAnsi="Arial" w:cs="Arial"/>
          <w:color w:val="171717" w:themeColor="background2" w:themeShade="1A"/>
          <w:sz w:val="24"/>
          <w:szCs w:val="24"/>
          <w:lang w:eastAsia="es-ES"/>
        </w:rPr>
        <w:t xml:space="preserve"> Wilson es una ocasión para que, desde Religión Digital, recojamos los esfuerzos que muchos hacen en nuestra sociedad para tener una mente extendida hacia otras problemáticas tangentes interdisciplinarmente con los problemas de nuestro tiempo en un clima de Sinodalidad.</w:t>
      </w:r>
    </w:p>
    <w:p w14:paraId="36E21706" w14:textId="77777777" w:rsidR="00AB5635" w:rsidRDefault="00AB5635" w:rsidP="00AB5635">
      <w:pPr>
        <w:spacing w:after="0" w:line="276" w:lineRule="auto"/>
        <w:jc w:val="both"/>
        <w:rPr>
          <w:rFonts w:ascii="Arial" w:eastAsia="Times New Roman" w:hAnsi="Arial" w:cs="Arial"/>
          <w:color w:val="171717" w:themeColor="background2" w:themeShade="1A"/>
          <w:sz w:val="24"/>
          <w:szCs w:val="24"/>
          <w:lang w:eastAsia="es-ES"/>
        </w:rPr>
      </w:pPr>
    </w:p>
    <w:p w14:paraId="1A9A0105" w14:textId="77777777" w:rsidR="00AB5635" w:rsidRPr="00AB5635" w:rsidRDefault="00AB5635" w:rsidP="00AB5635">
      <w:pPr>
        <w:spacing w:after="0" w:line="276" w:lineRule="auto"/>
        <w:jc w:val="both"/>
        <w:rPr>
          <w:rFonts w:ascii="Arial" w:eastAsia="Times New Roman" w:hAnsi="Arial" w:cs="Arial"/>
          <w:color w:val="171717" w:themeColor="background2" w:themeShade="1A"/>
          <w:sz w:val="24"/>
          <w:szCs w:val="24"/>
          <w:lang w:eastAsia="es-ES"/>
        </w:rPr>
      </w:pPr>
    </w:p>
    <w:p w14:paraId="2125ED5E" w14:textId="77777777" w:rsidR="004B7C23" w:rsidRDefault="007C65E3" w:rsidP="00624D8D">
      <w:pPr>
        <w:spacing w:after="0" w:line="276" w:lineRule="auto"/>
        <w:jc w:val="both"/>
        <w:outlineLvl w:val="0"/>
        <w:rPr>
          <w:rFonts w:ascii="Arial" w:eastAsia="Times New Roman" w:hAnsi="Arial" w:cs="Arial"/>
          <w:color w:val="746A74"/>
          <w:kern w:val="36"/>
          <w:sz w:val="24"/>
          <w:szCs w:val="24"/>
          <w:lang w:eastAsia="es-ES"/>
        </w:rPr>
      </w:pPr>
      <w:r>
        <w:rPr>
          <w:rFonts w:ascii="Arial" w:eastAsia="Times New Roman" w:hAnsi="Arial" w:cs="Arial"/>
          <w:color w:val="746A74"/>
          <w:kern w:val="36"/>
          <w:sz w:val="24"/>
          <w:szCs w:val="24"/>
          <w:lang w:eastAsia="es-ES"/>
        </w:rPr>
        <w:tab/>
      </w:r>
    </w:p>
    <w:p w14:paraId="470FECBD" w14:textId="77777777" w:rsidR="00930972" w:rsidRPr="00AB5635" w:rsidRDefault="00930972" w:rsidP="00624D8D">
      <w:pPr>
        <w:spacing w:after="0" w:line="276" w:lineRule="auto"/>
        <w:jc w:val="both"/>
        <w:outlineLvl w:val="0"/>
        <w:rPr>
          <w:rFonts w:ascii="Arial" w:eastAsia="Times New Roman" w:hAnsi="Arial" w:cs="Arial"/>
          <w:b/>
          <w:color w:val="746A74"/>
          <w:kern w:val="36"/>
          <w:sz w:val="24"/>
          <w:szCs w:val="24"/>
          <w:lang w:eastAsia="es-ES"/>
        </w:rPr>
      </w:pPr>
    </w:p>
    <w:p w14:paraId="48F9F456" w14:textId="77777777" w:rsidR="00AB5635" w:rsidRDefault="00AB5635" w:rsidP="00624D8D">
      <w:pPr>
        <w:spacing w:after="0" w:line="276" w:lineRule="auto"/>
        <w:jc w:val="both"/>
        <w:outlineLvl w:val="0"/>
        <w:rPr>
          <w:rFonts w:ascii="Arial" w:eastAsia="Times New Roman" w:hAnsi="Arial" w:cs="Arial"/>
          <w:color w:val="746A74"/>
          <w:kern w:val="36"/>
          <w:sz w:val="24"/>
          <w:szCs w:val="24"/>
          <w:lang w:eastAsia="es-ES"/>
        </w:rPr>
      </w:pPr>
    </w:p>
    <w:sectPr w:rsidR="00AB5635">
      <w:footerReference w:type="default" r:id="rId1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CBC6" w14:textId="77777777" w:rsidR="00490D29" w:rsidRDefault="00490D29" w:rsidP="004F0EC9">
      <w:pPr>
        <w:spacing w:after="0" w:line="240" w:lineRule="auto"/>
      </w:pPr>
      <w:r>
        <w:separator/>
      </w:r>
    </w:p>
  </w:endnote>
  <w:endnote w:type="continuationSeparator" w:id="0">
    <w:p w14:paraId="2F21677D" w14:textId="77777777" w:rsidR="00490D29" w:rsidRDefault="00490D29" w:rsidP="004F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955551"/>
      <w:docPartObj>
        <w:docPartGallery w:val="Page Numbers (Bottom of Page)"/>
        <w:docPartUnique/>
      </w:docPartObj>
    </w:sdtPr>
    <w:sdtEndPr/>
    <w:sdtContent>
      <w:p w14:paraId="31590E4B" w14:textId="77777777" w:rsidR="004F0EC9" w:rsidRDefault="004F0EC9">
        <w:pPr>
          <w:pStyle w:val="Piedepgina"/>
          <w:jc w:val="center"/>
        </w:pPr>
        <w:r>
          <w:fldChar w:fldCharType="begin"/>
        </w:r>
        <w:r>
          <w:instrText>PAGE   \* MERGEFORMAT</w:instrText>
        </w:r>
        <w:r>
          <w:fldChar w:fldCharType="separate"/>
        </w:r>
        <w:r w:rsidR="00AC4F01">
          <w:rPr>
            <w:noProof/>
          </w:rPr>
          <w:t>9</w:t>
        </w:r>
        <w:r>
          <w:fldChar w:fldCharType="end"/>
        </w:r>
      </w:p>
    </w:sdtContent>
  </w:sdt>
  <w:p w14:paraId="4086164F" w14:textId="77777777" w:rsidR="004F0EC9" w:rsidRDefault="004F0E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95693" w14:textId="77777777" w:rsidR="00490D29" w:rsidRDefault="00490D29" w:rsidP="004F0EC9">
      <w:pPr>
        <w:spacing w:after="0" w:line="240" w:lineRule="auto"/>
      </w:pPr>
      <w:r>
        <w:separator/>
      </w:r>
    </w:p>
  </w:footnote>
  <w:footnote w:type="continuationSeparator" w:id="0">
    <w:p w14:paraId="2AB46FB2" w14:textId="77777777" w:rsidR="00490D29" w:rsidRDefault="00490D29" w:rsidP="004F0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041"/>
    <w:multiLevelType w:val="multilevel"/>
    <w:tmpl w:val="7972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02D43"/>
    <w:multiLevelType w:val="multilevel"/>
    <w:tmpl w:val="322C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6274A"/>
    <w:multiLevelType w:val="multilevel"/>
    <w:tmpl w:val="D306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A6FB2"/>
    <w:multiLevelType w:val="multilevel"/>
    <w:tmpl w:val="9190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570A0"/>
    <w:multiLevelType w:val="multilevel"/>
    <w:tmpl w:val="D32C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332DA"/>
    <w:multiLevelType w:val="multilevel"/>
    <w:tmpl w:val="116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873CE"/>
    <w:multiLevelType w:val="multilevel"/>
    <w:tmpl w:val="F44C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93030"/>
    <w:multiLevelType w:val="multilevel"/>
    <w:tmpl w:val="A628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C1897"/>
    <w:multiLevelType w:val="multilevel"/>
    <w:tmpl w:val="0BB0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977C8"/>
    <w:multiLevelType w:val="multilevel"/>
    <w:tmpl w:val="07FC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551B6D"/>
    <w:multiLevelType w:val="multilevel"/>
    <w:tmpl w:val="9250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DE0B57"/>
    <w:multiLevelType w:val="hybridMultilevel"/>
    <w:tmpl w:val="E4AE664E"/>
    <w:lvl w:ilvl="0" w:tplc="B7909F62">
      <w:start w:val="1"/>
      <w:numFmt w:val="decimal"/>
      <w:lvlText w:val="%1."/>
      <w:lvlJc w:val="left"/>
      <w:pPr>
        <w:ind w:left="720" w:hanging="360"/>
      </w:pPr>
      <w:rPr>
        <w:rFonts w:ascii="Arial" w:hAnsi="Aria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4FE5D2B"/>
    <w:multiLevelType w:val="multilevel"/>
    <w:tmpl w:val="10D2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AC1010"/>
    <w:multiLevelType w:val="multilevel"/>
    <w:tmpl w:val="D27A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657A07"/>
    <w:multiLevelType w:val="multilevel"/>
    <w:tmpl w:val="6340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9A166C"/>
    <w:multiLevelType w:val="multilevel"/>
    <w:tmpl w:val="A842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5A4F69"/>
    <w:multiLevelType w:val="multilevel"/>
    <w:tmpl w:val="5FB2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6201D1"/>
    <w:multiLevelType w:val="multilevel"/>
    <w:tmpl w:val="A23C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7D5228"/>
    <w:multiLevelType w:val="multilevel"/>
    <w:tmpl w:val="3D9E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5356B4"/>
    <w:multiLevelType w:val="multilevel"/>
    <w:tmpl w:val="DAE0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C74C0F"/>
    <w:multiLevelType w:val="multilevel"/>
    <w:tmpl w:val="4D2A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8D4362"/>
    <w:multiLevelType w:val="multilevel"/>
    <w:tmpl w:val="8F32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3A1A9C"/>
    <w:multiLevelType w:val="multilevel"/>
    <w:tmpl w:val="FF1C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E109DD"/>
    <w:multiLevelType w:val="multilevel"/>
    <w:tmpl w:val="262A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18"/>
  </w:num>
  <w:num w:numId="4">
    <w:abstractNumId w:val="11"/>
  </w:num>
  <w:num w:numId="5">
    <w:abstractNumId w:val="21"/>
  </w:num>
  <w:num w:numId="6">
    <w:abstractNumId w:val="14"/>
  </w:num>
  <w:num w:numId="7">
    <w:abstractNumId w:val="19"/>
  </w:num>
  <w:num w:numId="8">
    <w:abstractNumId w:val="4"/>
  </w:num>
  <w:num w:numId="9">
    <w:abstractNumId w:val="3"/>
  </w:num>
  <w:num w:numId="10">
    <w:abstractNumId w:val="1"/>
  </w:num>
  <w:num w:numId="11">
    <w:abstractNumId w:val="10"/>
  </w:num>
  <w:num w:numId="12">
    <w:abstractNumId w:val="2"/>
  </w:num>
  <w:num w:numId="13">
    <w:abstractNumId w:val="5"/>
  </w:num>
  <w:num w:numId="14">
    <w:abstractNumId w:val="15"/>
  </w:num>
  <w:num w:numId="15">
    <w:abstractNumId w:val="8"/>
  </w:num>
  <w:num w:numId="16">
    <w:abstractNumId w:val="6"/>
  </w:num>
  <w:num w:numId="17">
    <w:abstractNumId w:val="17"/>
  </w:num>
  <w:num w:numId="18">
    <w:abstractNumId w:val="12"/>
  </w:num>
  <w:num w:numId="19">
    <w:abstractNumId w:val="13"/>
  </w:num>
  <w:num w:numId="20">
    <w:abstractNumId w:val="9"/>
  </w:num>
  <w:num w:numId="21">
    <w:abstractNumId w:val="16"/>
  </w:num>
  <w:num w:numId="22">
    <w:abstractNumId w:val="20"/>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1EE"/>
    <w:rsid w:val="000A4E5E"/>
    <w:rsid w:val="000D2EAE"/>
    <w:rsid w:val="000E15B8"/>
    <w:rsid w:val="002C07A5"/>
    <w:rsid w:val="002E09C4"/>
    <w:rsid w:val="003D01EE"/>
    <w:rsid w:val="00450765"/>
    <w:rsid w:val="00490D29"/>
    <w:rsid w:val="004B7C23"/>
    <w:rsid w:val="004D1BF9"/>
    <w:rsid w:val="004F0EC9"/>
    <w:rsid w:val="005961EC"/>
    <w:rsid w:val="005B22B6"/>
    <w:rsid w:val="005C114E"/>
    <w:rsid w:val="005E019E"/>
    <w:rsid w:val="00624D8D"/>
    <w:rsid w:val="006A6FA6"/>
    <w:rsid w:val="006B0189"/>
    <w:rsid w:val="006D0357"/>
    <w:rsid w:val="006D652B"/>
    <w:rsid w:val="0075401D"/>
    <w:rsid w:val="007A73DA"/>
    <w:rsid w:val="007C65E3"/>
    <w:rsid w:val="00803330"/>
    <w:rsid w:val="008245F7"/>
    <w:rsid w:val="00827816"/>
    <w:rsid w:val="008F7E68"/>
    <w:rsid w:val="00930972"/>
    <w:rsid w:val="009A3ACB"/>
    <w:rsid w:val="00A53F87"/>
    <w:rsid w:val="00A5626B"/>
    <w:rsid w:val="00AA0DFE"/>
    <w:rsid w:val="00AB5635"/>
    <w:rsid w:val="00AC4F01"/>
    <w:rsid w:val="00B359CF"/>
    <w:rsid w:val="00B9527C"/>
    <w:rsid w:val="00D05482"/>
    <w:rsid w:val="00F311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175B"/>
  <w15:chartTrackingRefBased/>
  <w15:docId w15:val="{7AF48548-CAD9-4771-AE94-5E273006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62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5626B"/>
    <w:rPr>
      <w:color w:val="0000FF"/>
      <w:u w:val="single"/>
    </w:rPr>
  </w:style>
  <w:style w:type="character" w:styleId="nfasis">
    <w:name w:val="Emphasis"/>
    <w:basedOn w:val="Fuentedeprrafopredeter"/>
    <w:uiPriority w:val="20"/>
    <w:qFormat/>
    <w:rsid w:val="00A5626B"/>
    <w:rPr>
      <w:i/>
      <w:iCs/>
    </w:rPr>
  </w:style>
  <w:style w:type="character" w:styleId="Hipervnculovisitado">
    <w:name w:val="FollowedHyperlink"/>
    <w:basedOn w:val="Fuentedeprrafopredeter"/>
    <w:uiPriority w:val="99"/>
    <w:semiHidden/>
    <w:unhideWhenUsed/>
    <w:rsid w:val="007A73DA"/>
    <w:rPr>
      <w:color w:val="954F72" w:themeColor="followedHyperlink"/>
      <w:u w:val="single"/>
    </w:rPr>
  </w:style>
  <w:style w:type="paragraph" w:styleId="Encabezado">
    <w:name w:val="header"/>
    <w:basedOn w:val="Normal"/>
    <w:link w:val="EncabezadoCar"/>
    <w:uiPriority w:val="99"/>
    <w:unhideWhenUsed/>
    <w:rsid w:val="004F0E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0EC9"/>
  </w:style>
  <w:style w:type="paragraph" w:styleId="Piedepgina">
    <w:name w:val="footer"/>
    <w:basedOn w:val="Normal"/>
    <w:link w:val="PiedepginaCar"/>
    <w:uiPriority w:val="99"/>
    <w:unhideWhenUsed/>
    <w:rsid w:val="004F0E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0EC9"/>
  </w:style>
  <w:style w:type="paragraph" w:styleId="Prrafodelista">
    <w:name w:val="List Paragraph"/>
    <w:basedOn w:val="Normal"/>
    <w:uiPriority w:val="34"/>
    <w:qFormat/>
    <w:rsid w:val="006D6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8166">
      <w:bodyDiv w:val="1"/>
      <w:marLeft w:val="0"/>
      <w:marRight w:val="0"/>
      <w:marTop w:val="0"/>
      <w:marBottom w:val="0"/>
      <w:divBdr>
        <w:top w:val="none" w:sz="0" w:space="0" w:color="auto"/>
        <w:left w:val="none" w:sz="0" w:space="0" w:color="auto"/>
        <w:bottom w:val="none" w:sz="0" w:space="0" w:color="auto"/>
        <w:right w:val="none" w:sz="0" w:space="0" w:color="auto"/>
      </w:divBdr>
      <w:divsChild>
        <w:div w:id="168102466">
          <w:marLeft w:val="0"/>
          <w:marRight w:val="0"/>
          <w:marTop w:val="0"/>
          <w:marBottom w:val="0"/>
          <w:divBdr>
            <w:top w:val="none" w:sz="0" w:space="0" w:color="auto"/>
            <w:left w:val="none" w:sz="0" w:space="0" w:color="auto"/>
            <w:bottom w:val="none" w:sz="0" w:space="0" w:color="auto"/>
            <w:right w:val="none" w:sz="0" w:space="0" w:color="auto"/>
          </w:divBdr>
        </w:div>
      </w:divsChild>
    </w:div>
    <w:div w:id="289098253">
      <w:bodyDiv w:val="1"/>
      <w:marLeft w:val="0"/>
      <w:marRight w:val="0"/>
      <w:marTop w:val="0"/>
      <w:marBottom w:val="0"/>
      <w:divBdr>
        <w:top w:val="none" w:sz="0" w:space="0" w:color="auto"/>
        <w:left w:val="none" w:sz="0" w:space="0" w:color="auto"/>
        <w:bottom w:val="none" w:sz="0" w:space="0" w:color="auto"/>
        <w:right w:val="none" w:sz="0" w:space="0" w:color="auto"/>
      </w:divBdr>
      <w:divsChild>
        <w:div w:id="402215498">
          <w:marLeft w:val="0"/>
          <w:marRight w:val="0"/>
          <w:marTop w:val="0"/>
          <w:marBottom w:val="0"/>
          <w:divBdr>
            <w:top w:val="none" w:sz="0" w:space="0" w:color="auto"/>
            <w:left w:val="none" w:sz="0" w:space="0" w:color="auto"/>
            <w:bottom w:val="none" w:sz="0" w:space="0" w:color="auto"/>
            <w:right w:val="none" w:sz="0" w:space="0" w:color="auto"/>
          </w:divBdr>
        </w:div>
        <w:div w:id="341474511">
          <w:marLeft w:val="0"/>
          <w:marRight w:val="0"/>
          <w:marTop w:val="0"/>
          <w:marBottom w:val="375"/>
          <w:divBdr>
            <w:top w:val="single" w:sz="6" w:space="15" w:color="EBEBEB"/>
            <w:left w:val="none" w:sz="0" w:space="0" w:color="auto"/>
            <w:bottom w:val="none" w:sz="0" w:space="0" w:color="auto"/>
            <w:right w:val="none" w:sz="0" w:space="0" w:color="auto"/>
          </w:divBdr>
          <w:divsChild>
            <w:div w:id="1279528144">
              <w:marLeft w:val="0"/>
              <w:marRight w:val="0"/>
              <w:marTop w:val="0"/>
              <w:marBottom w:val="75"/>
              <w:divBdr>
                <w:top w:val="none" w:sz="0" w:space="0" w:color="auto"/>
                <w:left w:val="none" w:sz="0" w:space="0" w:color="auto"/>
                <w:bottom w:val="none" w:sz="0" w:space="0" w:color="auto"/>
                <w:right w:val="none" w:sz="0" w:space="0" w:color="auto"/>
              </w:divBdr>
            </w:div>
          </w:divsChild>
        </w:div>
        <w:div w:id="22825473">
          <w:marLeft w:val="0"/>
          <w:marRight w:val="0"/>
          <w:marTop w:val="0"/>
          <w:marBottom w:val="300"/>
          <w:divBdr>
            <w:top w:val="none" w:sz="0" w:space="0" w:color="auto"/>
            <w:left w:val="none" w:sz="0" w:space="0" w:color="auto"/>
            <w:bottom w:val="none" w:sz="0" w:space="0" w:color="auto"/>
            <w:right w:val="none" w:sz="0" w:space="0" w:color="auto"/>
          </w:divBdr>
          <w:divsChild>
            <w:div w:id="1428426202">
              <w:marLeft w:val="0"/>
              <w:marRight w:val="0"/>
              <w:marTop w:val="420"/>
              <w:marBottom w:val="420"/>
              <w:divBdr>
                <w:top w:val="none" w:sz="0" w:space="0" w:color="auto"/>
                <w:left w:val="none" w:sz="0" w:space="0" w:color="auto"/>
                <w:bottom w:val="none" w:sz="0" w:space="0" w:color="auto"/>
                <w:right w:val="none" w:sz="0" w:space="0" w:color="auto"/>
              </w:divBdr>
              <w:divsChild>
                <w:div w:id="1787626052">
                  <w:marLeft w:val="0"/>
                  <w:marRight w:val="0"/>
                  <w:marTop w:val="0"/>
                  <w:marBottom w:val="0"/>
                  <w:divBdr>
                    <w:top w:val="none" w:sz="0" w:space="0" w:color="auto"/>
                    <w:left w:val="none" w:sz="0" w:space="0" w:color="auto"/>
                    <w:bottom w:val="none" w:sz="0" w:space="0" w:color="auto"/>
                    <w:right w:val="none" w:sz="0" w:space="0" w:color="auto"/>
                  </w:divBdr>
                  <w:divsChild>
                    <w:div w:id="7322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39354">
          <w:marLeft w:val="0"/>
          <w:marRight w:val="0"/>
          <w:marTop w:val="0"/>
          <w:marBottom w:val="0"/>
          <w:divBdr>
            <w:top w:val="none" w:sz="0" w:space="0" w:color="auto"/>
            <w:left w:val="none" w:sz="0" w:space="0" w:color="auto"/>
            <w:bottom w:val="none" w:sz="0" w:space="0" w:color="auto"/>
            <w:right w:val="none" w:sz="0" w:space="0" w:color="auto"/>
          </w:divBdr>
          <w:divsChild>
            <w:div w:id="367414084">
              <w:marLeft w:val="0"/>
              <w:marRight w:val="0"/>
              <w:marTop w:val="0"/>
              <w:marBottom w:val="0"/>
              <w:divBdr>
                <w:top w:val="none" w:sz="0" w:space="0" w:color="auto"/>
                <w:left w:val="none" w:sz="0" w:space="0" w:color="auto"/>
                <w:bottom w:val="none" w:sz="0" w:space="0" w:color="auto"/>
                <w:right w:val="none" w:sz="0" w:space="0" w:color="auto"/>
              </w:divBdr>
              <w:divsChild>
                <w:div w:id="483861944">
                  <w:marLeft w:val="0"/>
                  <w:marRight w:val="0"/>
                  <w:marTop w:val="0"/>
                  <w:marBottom w:val="0"/>
                  <w:divBdr>
                    <w:top w:val="none" w:sz="0" w:space="0" w:color="auto"/>
                    <w:left w:val="none" w:sz="0" w:space="0" w:color="auto"/>
                    <w:bottom w:val="none" w:sz="0" w:space="0" w:color="auto"/>
                    <w:right w:val="none" w:sz="0" w:space="0" w:color="auto"/>
                  </w:divBdr>
                  <w:divsChild>
                    <w:div w:id="437216914">
                      <w:marLeft w:val="0"/>
                      <w:marRight w:val="0"/>
                      <w:marTop w:val="0"/>
                      <w:marBottom w:val="0"/>
                      <w:divBdr>
                        <w:top w:val="none" w:sz="0" w:space="0" w:color="auto"/>
                        <w:left w:val="none" w:sz="0" w:space="0" w:color="auto"/>
                        <w:bottom w:val="none" w:sz="0" w:space="0" w:color="auto"/>
                        <w:right w:val="none" w:sz="0" w:space="0" w:color="auto"/>
                      </w:divBdr>
                      <w:divsChild>
                        <w:div w:id="2131240143">
                          <w:marLeft w:val="0"/>
                          <w:marRight w:val="0"/>
                          <w:marTop w:val="0"/>
                          <w:marBottom w:val="0"/>
                          <w:divBdr>
                            <w:top w:val="none" w:sz="0" w:space="0" w:color="auto"/>
                            <w:left w:val="none" w:sz="0" w:space="0" w:color="auto"/>
                            <w:bottom w:val="none" w:sz="0" w:space="0" w:color="auto"/>
                            <w:right w:val="none" w:sz="0" w:space="0" w:color="auto"/>
                          </w:divBdr>
                          <w:divsChild>
                            <w:div w:id="544876817">
                              <w:marLeft w:val="0"/>
                              <w:marRight w:val="0"/>
                              <w:marTop w:val="0"/>
                              <w:marBottom w:val="0"/>
                              <w:divBdr>
                                <w:top w:val="none" w:sz="0" w:space="0" w:color="auto"/>
                                <w:left w:val="none" w:sz="0" w:space="0" w:color="auto"/>
                                <w:bottom w:val="none" w:sz="0" w:space="0" w:color="auto"/>
                                <w:right w:val="none" w:sz="0" w:space="0" w:color="auto"/>
                              </w:divBdr>
                              <w:divsChild>
                                <w:div w:id="1349676264">
                                  <w:marLeft w:val="0"/>
                                  <w:marRight w:val="0"/>
                                  <w:marTop w:val="0"/>
                                  <w:marBottom w:val="0"/>
                                  <w:divBdr>
                                    <w:top w:val="none" w:sz="0" w:space="0" w:color="auto"/>
                                    <w:left w:val="none" w:sz="0" w:space="0" w:color="auto"/>
                                    <w:bottom w:val="none" w:sz="0" w:space="0" w:color="auto"/>
                                    <w:right w:val="none" w:sz="0" w:space="0" w:color="auto"/>
                                  </w:divBdr>
                                  <w:divsChild>
                                    <w:div w:id="1175657469">
                                      <w:marLeft w:val="0"/>
                                      <w:marRight w:val="0"/>
                                      <w:marTop w:val="0"/>
                                      <w:marBottom w:val="0"/>
                                      <w:divBdr>
                                        <w:top w:val="none" w:sz="0" w:space="0" w:color="auto"/>
                                        <w:left w:val="none" w:sz="0" w:space="0" w:color="auto"/>
                                        <w:bottom w:val="none" w:sz="0" w:space="0" w:color="auto"/>
                                        <w:right w:val="none" w:sz="0" w:space="0" w:color="auto"/>
                                      </w:divBdr>
                                      <w:divsChild>
                                        <w:div w:id="7328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267970">
                      <w:marLeft w:val="0"/>
                      <w:marRight w:val="0"/>
                      <w:marTop w:val="0"/>
                      <w:marBottom w:val="0"/>
                      <w:divBdr>
                        <w:top w:val="none" w:sz="0" w:space="0" w:color="auto"/>
                        <w:left w:val="none" w:sz="0" w:space="0" w:color="auto"/>
                        <w:bottom w:val="none" w:sz="0" w:space="0" w:color="auto"/>
                        <w:right w:val="none" w:sz="0" w:space="0" w:color="auto"/>
                      </w:divBdr>
                      <w:divsChild>
                        <w:div w:id="666591223">
                          <w:marLeft w:val="0"/>
                          <w:marRight w:val="0"/>
                          <w:marTop w:val="0"/>
                          <w:marBottom w:val="0"/>
                          <w:divBdr>
                            <w:top w:val="none" w:sz="0" w:space="0" w:color="auto"/>
                            <w:left w:val="none" w:sz="0" w:space="0" w:color="auto"/>
                            <w:bottom w:val="none" w:sz="0" w:space="0" w:color="auto"/>
                            <w:right w:val="none" w:sz="0" w:space="0" w:color="auto"/>
                          </w:divBdr>
                          <w:divsChild>
                            <w:div w:id="547839827">
                              <w:marLeft w:val="0"/>
                              <w:marRight w:val="0"/>
                              <w:marTop w:val="0"/>
                              <w:marBottom w:val="0"/>
                              <w:divBdr>
                                <w:top w:val="none" w:sz="0" w:space="0" w:color="auto"/>
                                <w:left w:val="none" w:sz="0" w:space="0" w:color="auto"/>
                                <w:bottom w:val="none" w:sz="0" w:space="0" w:color="auto"/>
                                <w:right w:val="none" w:sz="0" w:space="0" w:color="auto"/>
                              </w:divBdr>
                              <w:divsChild>
                                <w:div w:id="4836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92202">
          <w:marLeft w:val="0"/>
          <w:marRight w:val="0"/>
          <w:marTop w:val="0"/>
          <w:marBottom w:val="0"/>
          <w:divBdr>
            <w:top w:val="none" w:sz="0" w:space="0" w:color="auto"/>
            <w:left w:val="none" w:sz="0" w:space="0" w:color="auto"/>
            <w:bottom w:val="none" w:sz="0" w:space="0" w:color="auto"/>
            <w:right w:val="none" w:sz="0" w:space="0" w:color="auto"/>
          </w:divBdr>
          <w:divsChild>
            <w:div w:id="1144733742">
              <w:marLeft w:val="0"/>
              <w:marRight w:val="0"/>
              <w:marTop w:val="645"/>
              <w:marBottom w:val="645"/>
              <w:divBdr>
                <w:top w:val="single" w:sz="6" w:space="9" w:color="F3F3F3"/>
                <w:left w:val="none" w:sz="0" w:space="0" w:color="auto"/>
                <w:bottom w:val="single" w:sz="6" w:space="23" w:color="F3F3F3"/>
                <w:right w:val="none" w:sz="0" w:space="0" w:color="auto"/>
              </w:divBdr>
              <w:divsChild>
                <w:div w:id="40680160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14293665">
          <w:marLeft w:val="0"/>
          <w:marRight w:val="0"/>
          <w:marTop w:val="0"/>
          <w:marBottom w:val="0"/>
          <w:divBdr>
            <w:top w:val="none" w:sz="0" w:space="0" w:color="auto"/>
            <w:left w:val="none" w:sz="0" w:space="0" w:color="auto"/>
            <w:bottom w:val="none" w:sz="0" w:space="0" w:color="auto"/>
            <w:right w:val="none" w:sz="0" w:space="0" w:color="auto"/>
          </w:divBdr>
          <w:divsChild>
            <w:div w:id="1138568489">
              <w:marLeft w:val="0"/>
              <w:marRight w:val="0"/>
              <w:marTop w:val="0"/>
              <w:marBottom w:val="0"/>
              <w:divBdr>
                <w:top w:val="none" w:sz="0" w:space="0" w:color="auto"/>
                <w:left w:val="none" w:sz="0" w:space="0" w:color="auto"/>
                <w:bottom w:val="none" w:sz="0" w:space="0" w:color="auto"/>
                <w:right w:val="none" w:sz="0" w:space="0" w:color="auto"/>
              </w:divBdr>
              <w:divsChild>
                <w:div w:id="1327710491">
                  <w:marLeft w:val="0"/>
                  <w:marRight w:val="0"/>
                  <w:marTop w:val="0"/>
                  <w:marBottom w:val="0"/>
                  <w:divBdr>
                    <w:top w:val="none" w:sz="0" w:space="0" w:color="auto"/>
                    <w:left w:val="none" w:sz="0" w:space="0" w:color="auto"/>
                    <w:bottom w:val="none" w:sz="0" w:space="0" w:color="auto"/>
                    <w:right w:val="none" w:sz="0" w:space="0" w:color="auto"/>
                  </w:divBdr>
                  <w:divsChild>
                    <w:div w:id="1186290024">
                      <w:marLeft w:val="0"/>
                      <w:marRight w:val="0"/>
                      <w:marTop w:val="0"/>
                      <w:marBottom w:val="0"/>
                      <w:divBdr>
                        <w:top w:val="none" w:sz="0" w:space="0" w:color="auto"/>
                        <w:left w:val="none" w:sz="0" w:space="0" w:color="auto"/>
                        <w:bottom w:val="none" w:sz="0" w:space="0" w:color="auto"/>
                        <w:right w:val="none" w:sz="0" w:space="0" w:color="auto"/>
                      </w:divBdr>
                      <w:divsChild>
                        <w:div w:id="715617016">
                          <w:marLeft w:val="0"/>
                          <w:marRight w:val="0"/>
                          <w:marTop w:val="0"/>
                          <w:marBottom w:val="0"/>
                          <w:divBdr>
                            <w:top w:val="none" w:sz="0" w:space="0" w:color="auto"/>
                            <w:left w:val="none" w:sz="0" w:space="0" w:color="auto"/>
                            <w:bottom w:val="none" w:sz="0" w:space="0" w:color="auto"/>
                            <w:right w:val="none" w:sz="0" w:space="0" w:color="auto"/>
                          </w:divBdr>
                          <w:divsChild>
                            <w:div w:id="1631204543">
                              <w:marLeft w:val="0"/>
                              <w:marRight w:val="0"/>
                              <w:marTop w:val="0"/>
                              <w:marBottom w:val="0"/>
                              <w:divBdr>
                                <w:top w:val="none" w:sz="0" w:space="0" w:color="auto"/>
                                <w:left w:val="none" w:sz="0" w:space="0" w:color="auto"/>
                                <w:bottom w:val="none" w:sz="0" w:space="0" w:color="auto"/>
                                <w:right w:val="none" w:sz="0" w:space="0" w:color="auto"/>
                              </w:divBdr>
                              <w:divsChild>
                                <w:div w:id="1409228458">
                                  <w:marLeft w:val="0"/>
                                  <w:marRight w:val="0"/>
                                  <w:marTop w:val="0"/>
                                  <w:marBottom w:val="0"/>
                                  <w:divBdr>
                                    <w:top w:val="none" w:sz="0" w:space="0" w:color="auto"/>
                                    <w:left w:val="none" w:sz="0" w:space="0" w:color="auto"/>
                                    <w:bottom w:val="none" w:sz="0" w:space="0" w:color="auto"/>
                                    <w:right w:val="none" w:sz="0" w:space="0" w:color="auto"/>
                                  </w:divBdr>
                                  <w:divsChild>
                                    <w:div w:id="1323005522">
                                      <w:marLeft w:val="0"/>
                                      <w:marRight w:val="0"/>
                                      <w:marTop w:val="0"/>
                                      <w:marBottom w:val="0"/>
                                      <w:divBdr>
                                        <w:top w:val="none" w:sz="0" w:space="0" w:color="auto"/>
                                        <w:left w:val="none" w:sz="0" w:space="0" w:color="auto"/>
                                        <w:bottom w:val="none" w:sz="0" w:space="0" w:color="auto"/>
                                        <w:right w:val="none" w:sz="0" w:space="0" w:color="auto"/>
                                      </w:divBdr>
                                      <w:divsChild>
                                        <w:div w:id="13008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344197">
                      <w:marLeft w:val="0"/>
                      <w:marRight w:val="0"/>
                      <w:marTop w:val="0"/>
                      <w:marBottom w:val="0"/>
                      <w:divBdr>
                        <w:top w:val="none" w:sz="0" w:space="0" w:color="auto"/>
                        <w:left w:val="none" w:sz="0" w:space="0" w:color="auto"/>
                        <w:bottom w:val="none" w:sz="0" w:space="0" w:color="auto"/>
                        <w:right w:val="none" w:sz="0" w:space="0" w:color="auto"/>
                      </w:divBdr>
                      <w:divsChild>
                        <w:div w:id="2136368976">
                          <w:marLeft w:val="0"/>
                          <w:marRight w:val="0"/>
                          <w:marTop w:val="0"/>
                          <w:marBottom w:val="0"/>
                          <w:divBdr>
                            <w:top w:val="none" w:sz="0" w:space="0" w:color="auto"/>
                            <w:left w:val="none" w:sz="0" w:space="0" w:color="auto"/>
                            <w:bottom w:val="none" w:sz="0" w:space="0" w:color="auto"/>
                            <w:right w:val="none" w:sz="0" w:space="0" w:color="auto"/>
                          </w:divBdr>
                          <w:divsChild>
                            <w:div w:id="1028867854">
                              <w:marLeft w:val="0"/>
                              <w:marRight w:val="0"/>
                              <w:marTop w:val="0"/>
                              <w:marBottom w:val="0"/>
                              <w:divBdr>
                                <w:top w:val="none" w:sz="0" w:space="0" w:color="auto"/>
                                <w:left w:val="none" w:sz="0" w:space="0" w:color="auto"/>
                                <w:bottom w:val="none" w:sz="0" w:space="0" w:color="auto"/>
                                <w:right w:val="none" w:sz="0" w:space="0" w:color="auto"/>
                              </w:divBdr>
                              <w:divsChild>
                                <w:div w:id="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157918">
              <w:marLeft w:val="0"/>
              <w:marRight w:val="0"/>
              <w:marTop w:val="0"/>
              <w:marBottom w:val="0"/>
              <w:divBdr>
                <w:top w:val="none" w:sz="0" w:space="0" w:color="auto"/>
                <w:left w:val="none" w:sz="0" w:space="0" w:color="auto"/>
                <w:bottom w:val="none" w:sz="0" w:space="0" w:color="auto"/>
                <w:right w:val="none" w:sz="0" w:space="0" w:color="auto"/>
              </w:divBdr>
              <w:divsChild>
                <w:div w:id="1733039280">
                  <w:marLeft w:val="0"/>
                  <w:marRight w:val="0"/>
                  <w:marTop w:val="0"/>
                  <w:marBottom w:val="0"/>
                  <w:divBdr>
                    <w:top w:val="none" w:sz="0" w:space="0" w:color="auto"/>
                    <w:left w:val="none" w:sz="0" w:space="0" w:color="auto"/>
                    <w:bottom w:val="none" w:sz="0" w:space="0" w:color="auto"/>
                    <w:right w:val="none" w:sz="0" w:space="0" w:color="auto"/>
                  </w:divBdr>
                </w:div>
                <w:div w:id="1948003223">
                  <w:marLeft w:val="0"/>
                  <w:marRight w:val="0"/>
                  <w:marTop w:val="0"/>
                  <w:marBottom w:val="0"/>
                  <w:divBdr>
                    <w:top w:val="none" w:sz="0" w:space="0" w:color="auto"/>
                    <w:left w:val="none" w:sz="0" w:space="0" w:color="auto"/>
                    <w:bottom w:val="none" w:sz="0" w:space="0" w:color="auto"/>
                    <w:right w:val="none" w:sz="0" w:space="0" w:color="auto"/>
                  </w:divBdr>
                </w:div>
                <w:div w:id="1637906055">
                  <w:marLeft w:val="0"/>
                  <w:marRight w:val="0"/>
                  <w:marTop w:val="0"/>
                  <w:marBottom w:val="0"/>
                  <w:divBdr>
                    <w:top w:val="none" w:sz="0" w:space="0" w:color="auto"/>
                    <w:left w:val="none" w:sz="0" w:space="0" w:color="auto"/>
                    <w:bottom w:val="none" w:sz="0" w:space="0" w:color="auto"/>
                    <w:right w:val="none" w:sz="0" w:space="0" w:color="auto"/>
                  </w:divBdr>
                </w:div>
                <w:div w:id="43988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20748152">
          <w:marLeft w:val="0"/>
          <w:marRight w:val="0"/>
          <w:marTop w:val="0"/>
          <w:marBottom w:val="0"/>
          <w:divBdr>
            <w:top w:val="none" w:sz="0" w:space="0" w:color="auto"/>
            <w:left w:val="none" w:sz="0" w:space="0" w:color="auto"/>
            <w:bottom w:val="none" w:sz="0" w:space="0" w:color="auto"/>
            <w:right w:val="none" w:sz="0" w:space="0" w:color="auto"/>
          </w:divBdr>
          <w:divsChild>
            <w:div w:id="1084495043">
              <w:marLeft w:val="0"/>
              <w:marRight w:val="0"/>
              <w:marTop w:val="645"/>
              <w:marBottom w:val="645"/>
              <w:divBdr>
                <w:top w:val="single" w:sz="6" w:space="9" w:color="F3F3F3"/>
                <w:left w:val="none" w:sz="0" w:space="0" w:color="auto"/>
                <w:bottom w:val="single" w:sz="6" w:space="23" w:color="F3F3F3"/>
                <w:right w:val="none" w:sz="0" w:space="0" w:color="auto"/>
              </w:divBdr>
              <w:divsChild>
                <w:div w:id="68544742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383945392">
          <w:marLeft w:val="0"/>
          <w:marRight w:val="0"/>
          <w:marTop w:val="0"/>
          <w:marBottom w:val="0"/>
          <w:divBdr>
            <w:top w:val="none" w:sz="0" w:space="0" w:color="auto"/>
            <w:left w:val="none" w:sz="0" w:space="0" w:color="auto"/>
            <w:bottom w:val="none" w:sz="0" w:space="0" w:color="auto"/>
            <w:right w:val="none" w:sz="0" w:space="0" w:color="auto"/>
          </w:divBdr>
          <w:divsChild>
            <w:div w:id="19431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9642">
      <w:bodyDiv w:val="1"/>
      <w:marLeft w:val="0"/>
      <w:marRight w:val="0"/>
      <w:marTop w:val="0"/>
      <w:marBottom w:val="0"/>
      <w:divBdr>
        <w:top w:val="none" w:sz="0" w:space="0" w:color="auto"/>
        <w:left w:val="none" w:sz="0" w:space="0" w:color="auto"/>
        <w:bottom w:val="none" w:sz="0" w:space="0" w:color="auto"/>
        <w:right w:val="none" w:sz="0" w:space="0" w:color="auto"/>
      </w:divBdr>
      <w:divsChild>
        <w:div w:id="904607485">
          <w:marLeft w:val="0"/>
          <w:marRight w:val="0"/>
          <w:marTop w:val="0"/>
          <w:marBottom w:val="0"/>
          <w:divBdr>
            <w:top w:val="none" w:sz="0" w:space="0" w:color="auto"/>
            <w:left w:val="none" w:sz="0" w:space="0" w:color="auto"/>
            <w:bottom w:val="none" w:sz="0" w:space="0" w:color="auto"/>
            <w:right w:val="none" w:sz="0" w:space="0" w:color="auto"/>
          </w:divBdr>
        </w:div>
      </w:divsChild>
    </w:div>
    <w:div w:id="1139804286">
      <w:bodyDiv w:val="1"/>
      <w:marLeft w:val="0"/>
      <w:marRight w:val="0"/>
      <w:marTop w:val="0"/>
      <w:marBottom w:val="0"/>
      <w:divBdr>
        <w:top w:val="none" w:sz="0" w:space="0" w:color="auto"/>
        <w:left w:val="none" w:sz="0" w:space="0" w:color="auto"/>
        <w:bottom w:val="none" w:sz="0" w:space="0" w:color="auto"/>
        <w:right w:val="none" w:sz="0" w:space="0" w:color="auto"/>
      </w:divBdr>
    </w:div>
    <w:div w:id="1798912958">
      <w:bodyDiv w:val="1"/>
      <w:marLeft w:val="0"/>
      <w:marRight w:val="0"/>
      <w:marTop w:val="0"/>
      <w:marBottom w:val="0"/>
      <w:divBdr>
        <w:top w:val="none" w:sz="0" w:space="0" w:color="auto"/>
        <w:left w:val="none" w:sz="0" w:space="0" w:color="auto"/>
        <w:bottom w:val="none" w:sz="0" w:space="0" w:color="auto"/>
        <w:right w:val="none" w:sz="0" w:space="0" w:color="auto"/>
      </w:divBdr>
    </w:div>
    <w:div w:id="1902910139">
      <w:bodyDiv w:val="1"/>
      <w:marLeft w:val="0"/>
      <w:marRight w:val="0"/>
      <w:marTop w:val="0"/>
      <w:marBottom w:val="0"/>
      <w:divBdr>
        <w:top w:val="none" w:sz="0" w:space="0" w:color="auto"/>
        <w:left w:val="none" w:sz="0" w:space="0" w:color="auto"/>
        <w:bottom w:val="none" w:sz="0" w:space="0" w:color="auto"/>
        <w:right w:val="none" w:sz="0" w:space="0" w:color="auto"/>
      </w:divBdr>
    </w:div>
    <w:div w:id="2106265438">
      <w:bodyDiv w:val="1"/>
      <w:marLeft w:val="0"/>
      <w:marRight w:val="0"/>
      <w:marTop w:val="0"/>
      <w:marBottom w:val="0"/>
      <w:divBdr>
        <w:top w:val="none" w:sz="0" w:space="0" w:color="auto"/>
        <w:left w:val="none" w:sz="0" w:space="0" w:color="auto"/>
        <w:bottom w:val="none" w:sz="0" w:space="0" w:color="auto"/>
        <w:right w:val="none" w:sz="0" w:space="0" w:color="auto"/>
      </w:divBdr>
      <w:divsChild>
        <w:div w:id="989292241">
          <w:marLeft w:val="0"/>
          <w:marRight w:val="-16320"/>
          <w:marTop w:val="0"/>
          <w:marBottom w:val="0"/>
          <w:divBdr>
            <w:top w:val="none" w:sz="0" w:space="0" w:color="auto"/>
            <w:left w:val="none" w:sz="0" w:space="0" w:color="auto"/>
            <w:bottom w:val="none" w:sz="0" w:space="0" w:color="auto"/>
            <w:right w:val="none" w:sz="0" w:space="0" w:color="auto"/>
          </w:divBdr>
          <w:divsChild>
            <w:div w:id="2103450949">
              <w:marLeft w:val="1908"/>
              <w:marRight w:val="-15140"/>
              <w:marTop w:val="0"/>
              <w:marBottom w:val="0"/>
              <w:divBdr>
                <w:top w:val="none" w:sz="0" w:space="0" w:color="auto"/>
                <w:left w:val="none" w:sz="0" w:space="0" w:color="auto"/>
                <w:bottom w:val="none" w:sz="0" w:space="0" w:color="auto"/>
                <w:right w:val="none" w:sz="0" w:space="0" w:color="auto"/>
              </w:divBdr>
            </w:div>
            <w:div w:id="2088189856">
              <w:marLeft w:val="0"/>
              <w:marRight w:val="-15140"/>
              <w:marTop w:val="0"/>
              <w:marBottom w:val="0"/>
              <w:divBdr>
                <w:top w:val="none" w:sz="0" w:space="0" w:color="auto"/>
                <w:left w:val="none" w:sz="0" w:space="0" w:color="auto"/>
                <w:bottom w:val="none" w:sz="0" w:space="0" w:color="auto"/>
                <w:right w:val="none" w:sz="0" w:space="0" w:color="auto"/>
              </w:divBdr>
            </w:div>
            <w:div w:id="1929071356">
              <w:marLeft w:val="1908"/>
              <w:marRight w:val="-1514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Universidad_de_Columbia" TargetMode="External"/><Relationship Id="rId21" Type="http://schemas.openxmlformats.org/officeDocument/2006/relationships/hyperlink" Target="https://es.wikipedia.org/wiki/Vanuatu" TargetMode="External"/><Relationship Id="rId42" Type="http://schemas.openxmlformats.org/officeDocument/2006/relationships/hyperlink" Target="https://es.wikipedia.org/wiki/Biolog%C3%ADa_de_poblaciones" TargetMode="External"/><Relationship Id="rId47" Type="http://schemas.openxmlformats.org/officeDocument/2006/relationships/hyperlink" Target="https://es.wikipedia.org/wiki/Biolog%C3%ADa_evolutiva" TargetMode="External"/><Relationship Id="rId63" Type="http://schemas.openxmlformats.org/officeDocument/2006/relationships/hyperlink" Target="https://es.wikipedia.org/wiki/Reduccionismo" TargetMode="External"/><Relationship Id="rId68" Type="http://schemas.openxmlformats.org/officeDocument/2006/relationships/hyperlink" Target="https://es.wikipedia.org/wiki/Teor%C3%ADa" TargetMode="External"/><Relationship Id="rId84" Type="http://schemas.openxmlformats.org/officeDocument/2006/relationships/hyperlink" Target="https://blogs.comillas.edu/FronterasCTR/?p=4804" TargetMode="External"/><Relationship Id="rId89" Type="http://schemas.openxmlformats.org/officeDocument/2006/relationships/hyperlink" Target="https://es.wikipedia.org/wiki/Especial:FuentesDeLibros/9788472141469" TargetMode="External"/><Relationship Id="rId112" Type="http://schemas.openxmlformats.org/officeDocument/2006/relationships/hyperlink" Target="https://es.wikipedia.org/wiki/ISBN" TargetMode="External"/><Relationship Id="rId16" Type="http://schemas.openxmlformats.org/officeDocument/2006/relationships/hyperlink" Target="https://es.wikipedia.org/wiki/Biodiversidad" TargetMode="External"/><Relationship Id="rId107" Type="http://schemas.openxmlformats.org/officeDocument/2006/relationships/hyperlink" Target="https://es.wikipedia.org/wiki/Especial:FuentesDeLibros/9788416544479" TargetMode="External"/><Relationship Id="rId11" Type="http://schemas.openxmlformats.org/officeDocument/2006/relationships/hyperlink" Target="https://es.wikipedia.org/wiki/Consiliencia" TargetMode="External"/><Relationship Id="rId24" Type="http://schemas.openxmlformats.org/officeDocument/2006/relationships/hyperlink" Target="https://es.wikipedia.org/wiki/Fondo_Mundial_para_la_Naturaleza" TargetMode="External"/><Relationship Id="rId32" Type="http://schemas.openxmlformats.org/officeDocument/2006/relationships/hyperlink" Target="http://www.targetearth.org/" TargetMode="External"/><Relationship Id="rId37" Type="http://schemas.openxmlformats.org/officeDocument/2006/relationships/hyperlink" Target="http://www.ausable.org/au.main.cfm" TargetMode="External"/><Relationship Id="rId40" Type="http://schemas.openxmlformats.org/officeDocument/2006/relationships/hyperlink" Target="https://es.wikipedia.org/wiki/Biogeograf%C3%ADa_de_islas" TargetMode="External"/><Relationship Id="rId45" Type="http://schemas.openxmlformats.org/officeDocument/2006/relationships/hyperlink" Target="https://es.wikipedia.org/wiki/Sociobiolog%C3%ADa" TargetMode="External"/><Relationship Id="rId53" Type="http://schemas.openxmlformats.org/officeDocument/2006/relationships/hyperlink" Target="https://es.wikipedia.org/wiki/Premio_Pulitzer" TargetMode="External"/><Relationship Id="rId58" Type="http://schemas.openxmlformats.org/officeDocument/2006/relationships/hyperlink" Target="https://es.wikipedia.org/wiki/Posmodernidad" TargetMode="External"/><Relationship Id="rId66" Type="http://schemas.openxmlformats.org/officeDocument/2006/relationships/hyperlink" Target="https://es.wikipedia.org/wiki/William_Whewell" TargetMode="External"/><Relationship Id="rId74" Type="http://schemas.openxmlformats.org/officeDocument/2006/relationships/hyperlink" Target="https://es.wikipedia.org/wiki/Psicolog%C3%ADa" TargetMode="External"/><Relationship Id="rId79" Type="http://schemas.openxmlformats.org/officeDocument/2006/relationships/hyperlink" Target="https://es.wikipedia.org/wiki/Antropolog%C3%ADa" TargetMode="External"/><Relationship Id="rId87" Type="http://schemas.openxmlformats.org/officeDocument/2006/relationships/hyperlink" Target="https://es.wikipedia.org/wiki/Especial:FuentesDeLibros/9788428205023" TargetMode="External"/><Relationship Id="rId102" Type="http://schemas.openxmlformats.org/officeDocument/2006/relationships/hyperlink" Target="https://es.wikipedia.org/wiki/Especial:FuentesDeLibros/9788481094022" TargetMode="External"/><Relationship Id="rId110" Type="http://schemas.openxmlformats.org/officeDocument/2006/relationships/hyperlink" Target="https://es.wikipedia.org/wiki/ISBN" TargetMode="Externa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es.wikipedia.org/wiki/Humanidades" TargetMode="External"/><Relationship Id="rId82" Type="http://schemas.openxmlformats.org/officeDocument/2006/relationships/hyperlink" Target="https://es.wikipedia.org/wiki/Las_dos_culturas" TargetMode="External"/><Relationship Id="rId90" Type="http://schemas.openxmlformats.org/officeDocument/2006/relationships/hyperlink" Target="https://es.wikipedia.org/wiki/Especial:FuentesDeLibros/9788437502342" TargetMode="External"/><Relationship Id="rId95" Type="http://schemas.openxmlformats.org/officeDocument/2006/relationships/hyperlink" Target="https://es.wikipedia.org/wiki/Especial:FuentesDeLibros/9788474237573" TargetMode="External"/><Relationship Id="rId19" Type="http://schemas.openxmlformats.org/officeDocument/2006/relationships/hyperlink" Target="https://es.wikipedia.org/wiki/Parque_nacional_de_Gorongosa" TargetMode="External"/><Relationship Id="rId14" Type="http://schemas.openxmlformats.org/officeDocument/2006/relationships/hyperlink" Target="https://es.wikipedia.org/wiki/Biodiversidad" TargetMode="External"/><Relationship Id="rId22" Type="http://schemas.openxmlformats.org/officeDocument/2006/relationships/hyperlink" Target="https://es.wikipedia.org/wiki/Nueva_Caledonia" TargetMode="External"/><Relationship Id="rId27" Type="http://schemas.openxmlformats.org/officeDocument/2006/relationships/hyperlink" Target="http://earthrenewal.org/Open_letter_to_the_religious_.htm" TargetMode="External"/><Relationship Id="rId30" Type="http://schemas.openxmlformats.org/officeDocument/2006/relationships/hyperlink" Target="http://environment.harvard.edu/envath/fore.html" TargetMode="External"/><Relationship Id="rId35" Type="http://schemas.openxmlformats.org/officeDocument/2006/relationships/hyperlink" Target="http://www.nrpe.org/" TargetMode="External"/><Relationship Id="rId43" Type="http://schemas.openxmlformats.org/officeDocument/2006/relationships/hyperlink" Target="https://es.wikipedia.org/wiki/Sociobiolog%C3%ADa" TargetMode="External"/><Relationship Id="rId48" Type="http://schemas.openxmlformats.org/officeDocument/2006/relationships/hyperlink" Target="https://es.wikipedia.org/wiki/Naturaleza_humana" TargetMode="External"/><Relationship Id="rId56" Type="http://schemas.openxmlformats.org/officeDocument/2006/relationships/hyperlink" Target="http://ve.scielo.org/scielo.php?script=sci_arttext&amp;pid=S0798-11712009000200002" TargetMode="External"/><Relationship Id="rId64" Type="http://schemas.openxmlformats.org/officeDocument/2006/relationships/hyperlink" Target="https://blogs.comillas.edu/FronterasCTR/?p=4174" TargetMode="External"/><Relationship Id="rId69" Type="http://schemas.openxmlformats.org/officeDocument/2006/relationships/hyperlink" Target="https://es.wikipedia.org/wiki/Hip%C3%B3tesis_(m%C3%A9todo_cient%C3%ADfico)" TargetMode="External"/><Relationship Id="rId77" Type="http://schemas.openxmlformats.org/officeDocument/2006/relationships/hyperlink" Target="https://es.wikipedia.org/wiki/Sociolog%C3%ADa" TargetMode="External"/><Relationship Id="rId100" Type="http://schemas.openxmlformats.org/officeDocument/2006/relationships/hyperlink" Target="https://es.wikipedia.org/wiki/Especial:FuentesDeLibros/9788484322535" TargetMode="External"/><Relationship Id="rId105" Type="http://schemas.openxmlformats.org/officeDocument/2006/relationships/hyperlink" Target="https://es.wikipedia.org/wiki/Especial:FuentesDeLibros/9788497849722" TargetMode="External"/><Relationship Id="rId113" Type="http://schemas.openxmlformats.org/officeDocument/2006/relationships/hyperlink" Target="https://es.wikipedia.org/wiki/Especial:FuentesDeLibros/978-84-17800-57-4" TargetMode="External"/><Relationship Id="rId8" Type="http://schemas.openxmlformats.org/officeDocument/2006/relationships/hyperlink" Target="http://www.katzeditores.com/fichaLibro.asp?IDL=30" TargetMode="External"/><Relationship Id="rId51" Type="http://schemas.openxmlformats.org/officeDocument/2006/relationships/hyperlink" Target="https://www.alcmeon.com.ar/9/33/Ipar.htm" TargetMode="External"/><Relationship Id="rId72" Type="http://schemas.openxmlformats.org/officeDocument/2006/relationships/hyperlink" Target="https://es.wikipedia.org/wiki/Emergencia_(filosof%C3%ADa)" TargetMode="External"/><Relationship Id="rId80" Type="http://schemas.openxmlformats.org/officeDocument/2006/relationships/hyperlink" Target="https://es.wikipedia.org/wiki/1998" TargetMode="External"/><Relationship Id="rId85" Type="http://schemas.openxmlformats.org/officeDocument/2006/relationships/hyperlink" Target="https://es.wikipedia.org/wiki/Reduccionismo" TargetMode="External"/><Relationship Id="rId93" Type="http://schemas.openxmlformats.org/officeDocument/2006/relationships/hyperlink" Target="https://es.wikipedia.org/wiki/Especial:FuentesDeLibros/9788474449549" TargetMode="External"/><Relationship Id="rId98" Type="http://schemas.openxmlformats.org/officeDocument/2006/relationships/hyperlink" Target="https://es.wikipedia.org/wiki/Especial:FuentesDeLibros/9788422676584" TargetMode="External"/><Relationship Id="rId3" Type="http://schemas.openxmlformats.org/officeDocument/2006/relationships/settings" Target="settings.xml"/><Relationship Id="rId12" Type="http://schemas.openxmlformats.org/officeDocument/2006/relationships/hyperlink" Target="https://books-google-be.translate.goog/books/about/The_Creation.html?id=I_JDIY4fcHYC&amp;redir_esc=y&amp;_x_tr_sl=en&amp;_x_tr_tl=es&amp;_x_tr_hl=es&amp;_x_tr_pto=op,sc" TargetMode="External"/><Relationship Id="rId17" Type="http://schemas.openxmlformats.org/officeDocument/2006/relationships/hyperlink" Target="https://eol.org/" TargetMode="External"/><Relationship Id="rId25" Type="http://schemas.openxmlformats.org/officeDocument/2006/relationships/hyperlink" Target="https://es.wikipedia.org/wiki/Jard%C3%ADn_bot%C3%A1nico_de_Nueva_York" TargetMode="External"/><Relationship Id="rId33" Type="http://schemas.openxmlformats.org/officeDocument/2006/relationships/hyperlink" Target="http://www.webofcreation.org/" TargetMode="External"/><Relationship Id="rId38" Type="http://schemas.openxmlformats.org/officeDocument/2006/relationships/hyperlink" Target="http://www.christianenvironmentconference.net/" TargetMode="External"/><Relationship Id="rId46" Type="http://schemas.openxmlformats.org/officeDocument/2006/relationships/hyperlink" Target="https://es.wikipedia.org/wiki/Vertebrata" TargetMode="External"/><Relationship Id="rId59" Type="http://schemas.openxmlformats.org/officeDocument/2006/relationships/hyperlink" Target="https://es.wikipedia.org/wiki/Ilustraci%C3%B3n" TargetMode="External"/><Relationship Id="rId67" Type="http://schemas.openxmlformats.org/officeDocument/2006/relationships/hyperlink" Target="https://es.wikipedia.org/wiki/1840" TargetMode="External"/><Relationship Id="rId103" Type="http://schemas.openxmlformats.org/officeDocument/2006/relationships/hyperlink" Target="https://es.wikipedia.org/wiki/Especial:FuentesDeLibros/9788493543211" TargetMode="External"/><Relationship Id="rId108" Type="http://schemas.openxmlformats.org/officeDocument/2006/relationships/hyperlink" Target="https://es.wikipedia.org/wiki/ISBN" TargetMode="External"/><Relationship Id="rId116" Type="http://schemas.openxmlformats.org/officeDocument/2006/relationships/theme" Target="theme/theme1.xml"/><Relationship Id="rId20" Type="http://schemas.openxmlformats.org/officeDocument/2006/relationships/hyperlink" Target="https://es.wikipedia.org/wiki/Mozambique" TargetMode="External"/><Relationship Id="rId41" Type="http://schemas.openxmlformats.org/officeDocument/2006/relationships/hyperlink" Target="https://es.wikipedia.org/wiki/Universidad_de_Princeton" TargetMode="External"/><Relationship Id="rId54" Type="http://schemas.openxmlformats.org/officeDocument/2006/relationships/hyperlink" Target="https://es.wikipedia.org/w/index.php?title=Charles_Lumsden&amp;action=edit&amp;redlink=1" TargetMode="External"/><Relationship Id="rId62" Type="http://schemas.openxmlformats.org/officeDocument/2006/relationships/hyperlink" Target="https://es.wikipedia.org/wiki/Filosof%C3%ADa_griega" TargetMode="External"/><Relationship Id="rId70" Type="http://schemas.openxmlformats.org/officeDocument/2006/relationships/hyperlink" Target="https://es.wikipedia.org/wiki/F%C3%ADsica_at%C3%B3mica" TargetMode="External"/><Relationship Id="rId75" Type="http://schemas.openxmlformats.org/officeDocument/2006/relationships/hyperlink" Target="https://es.wikipedia.org/wiki/Neurona" TargetMode="External"/><Relationship Id="rId83" Type="http://schemas.openxmlformats.org/officeDocument/2006/relationships/hyperlink" Target="https://blogs.comillas.edu/FronterasCTR/?p=4174" TargetMode="External"/><Relationship Id="rId88" Type="http://schemas.openxmlformats.org/officeDocument/2006/relationships/hyperlink" Target="https://es.wikipedia.org/wiki/Especial:FuentesDeLibros/9788428205924" TargetMode="External"/><Relationship Id="rId91" Type="http://schemas.openxmlformats.org/officeDocument/2006/relationships/hyperlink" Target="https://es.wikipedia.org/wiki/Especial:FuentesDeLibros/9788474236033" TargetMode="External"/><Relationship Id="rId96" Type="http://schemas.openxmlformats.org/officeDocument/2006/relationships/hyperlink" Target="https://es.wikipedia.org/wiki/Especial:FuentesDeLibros/9788425329807" TargetMode="External"/><Relationship Id="rId111" Type="http://schemas.openxmlformats.org/officeDocument/2006/relationships/hyperlink" Target="https://es.wikipedia.org/wiki/Especial:FuentesDeLibros/978-84-9199-211-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s.wikipedia.org/wiki/Medio_ambiente_natural" TargetMode="External"/><Relationship Id="rId23" Type="http://schemas.openxmlformats.org/officeDocument/2006/relationships/hyperlink" Target="https://es.wikipedia.org/wiki/Museo_Americano_de_Historia_Natural" TargetMode="External"/><Relationship Id="rId28" Type="http://schemas.openxmlformats.org/officeDocument/2006/relationships/hyperlink" Target="http://www.oneworld.org/globalforum/index.html" TargetMode="External"/><Relationship Id="rId36" Type="http://schemas.openxmlformats.org/officeDocument/2006/relationships/hyperlink" Target="http://www.creationcare.org/" TargetMode="External"/><Relationship Id="rId49" Type="http://schemas.openxmlformats.org/officeDocument/2006/relationships/hyperlink" Target="https://es.wikipedia.org/wiki/Comportamiento_humano" TargetMode="External"/><Relationship Id="rId57" Type="http://schemas.openxmlformats.org/officeDocument/2006/relationships/hyperlink" Target="https://es.wikipedia.org/wiki/Biodiversidad" TargetMode="External"/><Relationship Id="rId106" Type="http://schemas.openxmlformats.org/officeDocument/2006/relationships/hyperlink" Target="https://es.wikipedia.org/w/index.php?title=Medio_planeta._La_lucha_por_las_tierras_salvajes_en_la_era_de_la_sexta_extinci%C3%B3n&amp;action=edit&amp;redlink=1" TargetMode="External"/><Relationship Id="rId114" Type="http://schemas.openxmlformats.org/officeDocument/2006/relationships/footer" Target="footer1.xml"/><Relationship Id="rId10" Type="http://schemas.openxmlformats.org/officeDocument/2006/relationships/hyperlink" Target="https://es.wikipedia.org/wiki/Sociobiolog%C3%ADa" TargetMode="External"/><Relationship Id="rId31" Type="http://schemas.openxmlformats.org/officeDocument/2006/relationships/hyperlink" Target="http://www.religiouswitness.org/" TargetMode="External"/><Relationship Id="rId44" Type="http://schemas.openxmlformats.org/officeDocument/2006/relationships/hyperlink" Target="https://es.wikipedia.org/wiki/Comportamiento_social" TargetMode="External"/><Relationship Id="rId52" Type="http://schemas.openxmlformats.org/officeDocument/2006/relationships/hyperlink" Target="https://es.wikipedia.org/wiki/Naturaleza_humana" TargetMode="External"/><Relationship Id="rId60" Type="http://schemas.openxmlformats.org/officeDocument/2006/relationships/hyperlink" Target="https://es.wikipedia.org/wiki/Ciencia" TargetMode="External"/><Relationship Id="rId65" Type="http://schemas.openxmlformats.org/officeDocument/2006/relationships/hyperlink" Target="https://es.wikipedia.org/wiki/Stephen_Pearl_Andrews" TargetMode="External"/><Relationship Id="rId73" Type="http://schemas.openxmlformats.org/officeDocument/2006/relationships/hyperlink" Target="https://es.wikipedia.org/wiki/Biolog%C3%ADa" TargetMode="External"/><Relationship Id="rId78" Type="http://schemas.openxmlformats.org/officeDocument/2006/relationships/hyperlink" Target="https://es.wikipedia.org/wiki/Econom%C3%ADa" TargetMode="External"/><Relationship Id="rId81" Type="http://schemas.openxmlformats.org/officeDocument/2006/relationships/hyperlink" Target="https://es.wikipedia.org/wiki/C._P._Snow" TargetMode="External"/><Relationship Id="rId86" Type="http://schemas.openxmlformats.org/officeDocument/2006/relationships/hyperlink" Target="https://es.wikipedia.org/wiki/Stephen_Pearl_Andrews" TargetMode="External"/><Relationship Id="rId94" Type="http://schemas.openxmlformats.org/officeDocument/2006/relationships/hyperlink" Target="https://es.wikipedia.org/wiki/Especial:FuentesDeLibros/9788422659785" TargetMode="External"/><Relationship Id="rId99" Type="http://schemas.openxmlformats.org/officeDocument/2006/relationships/hyperlink" Target="https://es.wikipedia.org/wiki/Especial:FuentesDeLibros/9788481092394" TargetMode="External"/><Relationship Id="rId101" Type="http://schemas.openxmlformats.org/officeDocument/2006/relationships/hyperlink" Target="https://es.wikipedia.org/wiki/Especial:FuentesDeLibros/9788422695899" TargetMode="External"/><Relationship Id="rId4" Type="http://schemas.openxmlformats.org/officeDocument/2006/relationships/webSettings" Target="webSettings.xml"/><Relationship Id="rId9" Type="http://schemas.openxmlformats.org/officeDocument/2006/relationships/hyperlink" Target="https://es.wikipedia.org/wiki/Biodiversidad" TargetMode="External"/><Relationship Id="rId13" Type="http://schemas.openxmlformats.org/officeDocument/2006/relationships/hyperlink" Target="https://es.wikipedia.org/wiki/The_New_York_Times" TargetMode="External"/><Relationship Id="rId18" Type="http://schemas.openxmlformats.org/officeDocument/2006/relationships/hyperlink" Target="https://es.wikipedia.org/wiki/Especie" TargetMode="External"/><Relationship Id="rId39" Type="http://schemas.openxmlformats.org/officeDocument/2006/relationships/hyperlink" Target="http://www.maclaurin.org/" TargetMode="External"/><Relationship Id="rId109" Type="http://schemas.openxmlformats.org/officeDocument/2006/relationships/hyperlink" Target="https://es.wikipedia.org/wiki/Especial:FuentesDeLibros/978-84-9199-000-0" TargetMode="External"/><Relationship Id="rId34" Type="http://schemas.openxmlformats.org/officeDocument/2006/relationships/hyperlink" Target="http://www.nrpe.org/" TargetMode="External"/><Relationship Id="rId50" Type="http://schemas.openxmlformats.org/officeDocument/2006/relationships/hyperlink" Target="https://www.vozpopuli.com/next/wilson-obituario-conocimiento.html" TargetMode="External"/><Relationship Id="rId55" Type="http://schemas.openxmlformats.org/officeDocument/2006/relationships/hyperlink" Target="https://books.google.es/books/about/Genes_Mind_And_Culture_The_Coevolutionar.html?id=VOXICgAAQBAJ&amp;redir_esc=y" TargetMode="External"/><Relationship Id="rId76" Type="http://schemas.openxmlformats.org/officeDocument/2006/relationships/hyperlink" Target="https://es.wikipedia.org/wiki/Sinapsis" TargetMode="External"/><Relationship Id="rId97" Type="http://schemas.openxmlformats.org/officeDocument/2006/relationships/hyperlink" Target="https://es.wikipedia.org/wiki/Especial:FuentesDeLibros/9788422656432" TargetMode="External"/><Relationship Id="rId104" Type="http://schemas.openxmlformats.org/officeDocument/2006/relationships/hyperlink" Target="https://es.wikipedia.org/wiki/Especial:FuentesDeLibros/9788499921518" TargetMode="External"/><Relationship Id="rId7" Type="http://schemas.openxmlformats.org/officeDocument/2006/relationships/hyperlink" Target="mailto:lsequeiros42@gmail.com" TargetMode="External"/><Relationship Id="rId71" Type="http://schemas.openxmlformats.org/officeDocument/2006/relationships/hyperlink" Target="https://es.wikipedia.org/wiki/Qu%C3%ADmica" TargetMode="External"/><Relationship Id="rId92" Type="http://schemas.openxmlformats.org/officeDocument/2006/relationships/hyperlink" Target="https://es.wikipedia.org/wiki/Especial:FuentesDeLibros/9788422655442" TargetMode="External"/><Relationship Id="rId2" Type="http://schemas.openxmlformats.org/officeDocument/2006/relationships/styles" Target="styles.xml"/><Relationship Id="rId29" Type="http://schemas.openxmlformats.org/officeDocument/2006/relationships/hyperlink" Target="http://earthrenewal.org/Open_letter_to_the_religious_.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4621</Words>
  <Characters>25417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dcterms:created xsi:type="dcterms:W3CDTF">2021-12-30T20:04:00Z</dcterms:created>
  <dcterms:modified xsi:type="dcterms:W3CDTF">2021-12-30T20:04:00Z</dcterms:modified>
</cp:coreProperties>
</file>