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761F" w14:textId="5E42E45A" w:rsidR="00CD7773" w:rsidRPr="0074185A" w:rsidRDefault="00CD7773" w:rsidP="0074185A">
      <w:pPr>
        <w:shd w:val="clear" w:color="auto" w:fill="F7CAAC" w:themeFill="accent2" w:themeFillTint="66"/>
        <w:rPr>
          <w:rFonts w:ascii="Calibri Light" w:hAnsi="Calibri Light" w:cs="Calibri Light"/>
          <w:b/>
          <w:bCs/>
          <w:sz w:val="28"/>
          <w:szCs w:val="28"/>
          <w:lang w:val="es-ES"/>
        </w:rPr>
      </w:pPr>
      <w:bookmarkStart w:id="0" w:name="_Hlk85727834"/>
      <w:r w:rsidRPr="0074185A">
        <w:rPr>
          <w:rFonts w:ascii="Calibri Light" w:hAnsi="Calibri Light" w:cs="Calibri Light"/>
          <w:b/>
          <w:bCs/>
          <w:sz w:val="28"/>
          <w:szCs w:val="28"/>
          <w:lang w:val="es-ES"/>
        </w:rPr>
        <w:t xml:space="preserve">45. </w:t>
      </w:r>
      <w:r w:rsidR="00BB0F7D" w:rsidRPr="0074185A">
        <w:rPr>
          <w:rFonts w:ascii="Calibri Light" w:hAnsi="Calibri Light" w:cs="Calibri Light"/>
          <w:b/>
          <w:bCs/>
          <w:sz w:val="28"/>
          <w:szCs w:val="28"/>
          <w:lang w:val="es-ES"/>
        </w:rPr>
        <w:t xml:space="preserve"> Que  sepamos barajar fe y política. </w:t>
      </w:r>
    </w:p>
    <w:p w14:paraId="486AF3AB" w14:textId="77777777" w:rsidR="003F05E6" w:rsidRPr="00CF56FA" w:rsidRDefault="003F05E6" w:rsidP="003F05E6">
      <w:pPr>
        <w:rPr>
          <w:rFonts w:asciiTheme="majorHAnsi" w:hAnsiTheme="majorHAnsi" w:cstheme="majorHAnsi"/>
          <w:i/>
          <w:iCs/>
          <w:lang w:val="es-ES"/>
        </w:rPr>
      </w:pPr>
      <w:r w:rsidRPr="003F05E6">
        <w:rPr>
          <w:rFonts w:asciiTheme="majorHAnsi" w:hAnsiTheme="majorHAnsi" w:cstheme="majorHAnsi"/>
          <w:i/>
          <w:iCs/>
          <w:lang w:val="es-ES"/>
        </w:rPr>
        <w:t xml:space="preserve">“Es aquí donde, nuevamente, me dirijo a esa masa silenciosa que aún está al margen. (…) Entiéndanme bien (…). Quiero decir que todos seamos protagonistas del futuro; que analicemos con objetividad, no nos dejemos llevar de la emotividad, de la euforia, del nerviosismo; que </w:t>
      </w:r>
      <w:bookmarkStart w:id="1" w:name="_Hlk88542659"/>
      <w:r w:rsidRPr="003F05E6">
        <w:rPr>
          <w:rFonts w:asciiTheme="majorHAnsi" w:hAnsiTheme="majorHAnsi" w:cstheme="majorHAnsi"/>
          <w:i/>
          <w:iCs/>
          <w:lang w:val="es-ES"/>
        </w:rPr>
        <w:t>seamos críticos, con actitudes maduras</w:t>
      </w:r>
      <w:bookmarkEnd w:id="1"/>
      <w:r w:rsidRPr="003F05E6">
        <w:rPr>
          <w:rFonts w:asciiTheme="majorHAnsi" w:hAnsiTheme="majorHAnsi" w:cstheme="majorHAnsi"/>
          <w:i/>
          <w:iCs/>
          <w:lang w:val="es-ES"/>
        </w:rPr>
        <w:t xml:space="preserve">; que hagamos en nosotros esa identidad tan necesaria entre el cristiano que es fruto de un bautismo que lo compromete con Cristo y el haber nacido en este país que nos compromete con el país; </w:t>
      </w:r>
      <w:bookmarkStart w:id="2" w:name="_Hlk88571506"/>
      <w:r w:rsidRPr="003F05E6">
        <w:rPr>
          <w:rFonts w:asciiTheme="majorHAnsi" w:hAnsiTheme="majorHAnsi" w:cstheme="majorHAnsi"/>
          <w:i/>
          <w:iCs/>
          <w:lang w:val="es-ES"/>
        </w:rPr>
        <w:t>que sepamos barajar fe y política</w:t>
      </w:r>
      <w:bookmarkEnd w:id="2"/>
      <w:r w:rsidRPr="003F05E6">
        <w:rPr>
          <w:rFonts w:asciiTheme="majorHAnsi" w:hAnsiTheme="majorHAnsi" w:cstheme="majorHAnsi"/>
          <w:i/>
          <w:iCs/>
          <w:lang w:val="es-ES"/>
        </w:rPr>
        <w:t>, desde una crítica de pensamiento que sea verdaderamente la realización de mi propia personalidad. (…) Que cada  salvadoreño haga honor, no solamente a su compromiso político, concreto, sino a su compromiso de cristiano para que sea de verdad, desde la fuerza salvadora de Cristo, un elemento vivo en la salvación de su propio país. Así sea.” (*)</w:t>
      </w:r>
    </w:p>
    <w:p w14:paraId="3541EA84" w14:textId="6A78941B" w:rsidR="00AF763F" w:rsidRDefault="00AF763F" w:rsidP="00AF763F">
      <w:pPr>
        <w:rPr>
          <w:rFonts w:asciiTheme="majorHAnsi" w:hAnsiTheme="majorHAnsi" w:cstheme="majorHAnsi"/>
          <w:lang w:val="es-ES"/>
        </w:rPr>
      </w:pPr>
      <w:r w:rsidRPr="00AF763F">
        <w:rPr>
          <w:rFonts w:asciiTheme="majorHAnsi" w:hAnsiTheme="majorHAnsi" w:cstheme="majorHAnsi"/>
          <w:sz w:val="20"/>
          <w:szCs w:val="20"/>
          <w:lang w:val="es-ES"/>
        </w:rPr>
        <w:t>Monseñor Romero se dirige en esta cita a “</w:t>
      </w:r>
      <w:r w:rsidRPr="00F52180">
        <w:rPr>
          <w:rFonts w:asciiTheme="majorHAnsi" w:hAnsiTheme="majorHAnsi" w:cstheme="majorHAnsi"/>
          <w:i/>
          <w:iCs/>
          <w:sz w:val="20"/>
          <w:szCs w:val="20"/>
          <w:lang w:val="es-ES"/>
        </w:rPr>
        <w:t>la</w:t>
      </w:r>
      <w:r w:rsidRPr="00AF763F">
        <w:rPr>
          <w:rFonts w:asciiTheme="majorHAnsi" w:hAnsiTheme="majorHAnsi" w:cstheme="majorHAnsi"/>
          <w:sz w:val="20"/>
          <w:szCs w:val="20"/>
          <w:lang w:val="es-ES"/>
        </w:rPr>
        <w:t xml:space="preserve"> </w:t>
      </w:r>
      <w:r w:rsidRPr="00F52180">
        <w:rPr>
          <w:rFonts w:asciiTheme="majorHAnsi" w:hAnsiTheme="majorHAnsi" w:cstheme="majorHAnsi"/>
          <w:i/>
          <w:iCs/>
          <w:sz w:val="20"/>
          <w:szCs w:val="20"/>
          <w:lang w:val="es-ES"/>
        </w:rPr>
        <w:t>masa silenciosa”,</w:t>
      </w:r>
      <w:r w:rsidRPr="00AF763F">
        <w:rPr>
          <w:rFonts w:asciiTheme="majorHAnsi" w:hAnsiTheme="majorHAnsi" w:cstheme="majorHAnsi"/>
          <w:sz w:val="20"/>
          <w:szCs w:val="20"/>
          <w:lang w:val="es-ES"/>
        </w:rPr>
        <w:t xml:space="preserve"> a esa mayoría del pueblo que no está p</w:t>
      </w:r>
      <w:r w:rsidR="00F52180">
        <w:rPr>
          <w:rFonts w:asciiTheme="majorHAnsi" w:hAnsiTheme="majorHAnsi" w:cstheme="majorHAnsi"/>
          <w:sz w:val="20"/>
          <w:szCs w:val="20"/>
          <w:lang w:val="es-ES"/>
        </w:rPr>
        <w:t xml:space="preserve">articipando </w:t>
      </w:r>
      <w:r w:rsidRPr="00AF763F">
        <w:rPr>
          <w:rFonts w:asciiTheme="majorHAnsi" w:hAnsiTheme="majorHAnsi" w:cstheme="majorHAnsi"/>
          <w:sz w:val="20"/>
          <w:szCs w:val="20"/>
          <w:lang w:val="es-ES"/>
        </w:rPr>
        <w:t xml:space="preserve">en el quehacer histórico del país.  </w:t>
      </w:r>
      <w:r w:rsidR="00DE58AF">
        <w:rPr>
          <w:rFonts w:asciiTheme="majorHAnsi" w:hAnsiTheme="majorHAnsi" w:cstheme="majorHAnsi"/>
          <w:sz w:val="20"/>
          <w:szCs w:val="20"/>
          <w:lang w:val="es-ES"/>
        </w:rPr>
        <w:t xml:space="preserve">Hay un buen número de salvadoreños que </w:t>
      </w:r>
      <w:r w:rsidR="00297583">
        <w:rPr>
          <w:rFonts w:asciiTheme="majorHAnsi" w:hAnsiTheme="majorHAnsi" w:cstheme="majorHAnsi"/>
          <w:sz w:val="20"/>
          <w:szCs w:val="20"/>
          <w:lang w:val="es-ES"/>
        </w:rPr>
        <w:t>no</w:t>
      </w:r>
      <w:r w:rsidR="00DE58AF">
        <w:rPr>
          <w:rFonts w:asciiTheme="majorHAnsi" w:hAnsiTheme="majorHAnsi" w:cstheme="majorHAnsi"/>
          <w:sz w:val="20"/>
          <w:szCs w:val="20"/>
          <w:lang w:val="es-ES"/>
        </w:rPr>
        <w:t xml:space="preserve"> participan en las elecciones.  Muchos ya tienen tanta preocupación para sobrevivir, para curarse, para dar de comer a sus hijos/as.  No falta la frustración después de tantas promesas electorales que de todos modos no se cumplen.  Otros/as viven encerrados/as en su pequeño mundo, gozan de las ofertas comerciales, van a las ferias periódicas, se entretienen con la TV</w:t>
      </w:r>
      <w:r w:rsidR="00297583">
        <w:rPr>
          <w:rFonts w:asciiTheme="majorHAnsi" w:hAnsiTheme="majorHAnsi" w:cstheme="majorHAnsi"/>
          <w:sz w:val="20"/>
          <w:szCs w:val="20"/>
          <w:lang w:val="es-ES"/>
        </w:rPr>
        <w:t xml:space="preserve">, </w:t>
      </w:r>
      <w:r w:rsidR="00AD5ED7">
        <w:rPr>
          <w:rFonts w:asciiTheme="majorHAnsi" w:hAnsiTheme="majorHAnsi" w:cstheme="majorHAnsi"/>
          <w:sz w:val="20"/>
          <w:szCs w:val="20"/>
          <w:lang w:val="es-ES"/>
        </w:rPr>
        <w:t xml:space="preserve">las redes sociales y el futbol.  Aunque sufren por la explotación económica, salario bajo, o un pequeño negocio de sobrevivencia, precios bajos de sus productos de campo, no sienten retos para hacer algo.  </w:t>
      </w:r>
      <w:r w:rsidR="004F5517">
        <w:rPr>
          <w:rFonts w:asciiTheme="majorHAnsi" w:hAnsiTheme="majorHAnsi" w:cstheme="majorHAnsi"/>
          <w:sz w:val="20"/>
          <w:szCs w:val="20"/>
          <w:lang w:val="es-ES"/>
        </w:rPr>
        <w:t xml:space="preserve">Jubilados con una pensión de </w:t>
      </w:r>
      <w:r w:rsidR="00297583">
        <w:rPr>
          <w:rFonts w:asciiTheme="majorHAnsi" w:hAnsiTheme="majorHAnsi" w:cstheme="majorHAnsi"/>
          <w:sz w:val="20"/>
          <w:szCs w:val="20"/>
          <w:lang w:val="es-ES"/>
        </w:rPr>
        <w:t>hambre</w:t>
      </w:r>
      <w:r w:rsidR="004F5517">
        <w:rPr>
          <w:rFonts w:asciiTheme="majorHAnsi" w:hAnsiTheme="majorHAnsi" w:cstheme="majorHAnsi"/>
          <w:sz w:val="20"/>
          <w:szCs w:val="20"/>
          <w:lang w:val="es-ES"/>
        </w:rPr>
        <w:t xml:space="preserve"> que han dejado de esperar una vida más digna.  </w:t>
      </w:r>
      <w:r w:rsidR="00771B88">
        <w:rPr>
          <w:rFonts w:asciiTheme="majorHAnsi" w:hAnsiTheme="majorHAnsi" w:cstheme="majorHAnsi"/>
          <w:sz w:val="20"/>
          <w:szCs w:val="20"/>
          <w:lang w:val="es-ES"/>
        </w:rPr>
        <w:t xml:space="preserve">Familias en viviendas precarias en zonas marginales.  </w:t>
      </w:r>
      <w:r w:rsidR="008D33C2">
        <w:rPr>
          <w:rFonts w:asciiTheme="majorHAnsi" w:hAnsiTheme="majorHAnsi" w:cstheme="majorHAnsi"/>
          <w:sz w:val="20"/>
          <w:szCs w:val="20"/>
          <w:lang w:val="es-ES"/>
        </w:rPr>
        <w:t xml:space="preserve">Y muchas veces </w:t>
      </w:r>
      <w:r w:rsidR="0087574C">
        <w:rPr>
          <w:rFonts w:asciiTheme="majorHAnsi" w:hAnsiTheme="majorHAnsi" w:cstheme="majorHAnsi"/>
          <w:sz w:val="20"/>
          <w:szCs w:val="20"/>
          <w:lang w:val="es-ES"/>
        </w:rPr>
        <w:t>como cantamos en “El Mirón”: “de mi casa al trabajo, hago la voluntad de Dios”.</w:t>
      </w:r>
      <w:r w:rsidR="00771B88">
        <w:rPr>
          <w:rFonts w:asciiTheme="majorHAnsi" w:hAnsiTheme="majorHAnsi" w:cstheme="majorHAnsi"/>
          <w:sz w:val="20"/>
          <w:szCs w:val="20"/>
          <w:lang w:val="es-ES"/>
        </w:rPr>
        <w:t xml:space="preserve"> A todos/as ellos/as Monseñor Romero se dirige recordando que es fundamental que todos/as seamos “</w:t>
      </w:r>
      <w:r w:rsidR="00771B88" w:rsidRPr="003F05E6">
        <w:rPr>
          <w:rFonts w:asciiTheme="majorHAnsi" w:hAnsiTheme="majorHAnsi" w:cstheme="majorHAnsi"/>
          <w:i/>
          <w:iCs/>
          <w:lang w:val="es-ES"/>
        </w:rPr>
        <w:t>protagonistas del futuro</w:t>
      </w:r>
      <w:r w:rsidR="00771B88">
        <w:rPr>
          <w:rFonts w:asciiTheme="majorHAnsi" w:hAnsiTheme="majorHAnsi" w:cstheme="majorHAnsi"/>
          <w:i/>
          <w:iCs/>
          <w:lang w:val="es-ES"/>
        </w:rPr>
        <w:t>”</w:t>
      </w:r>
      <w:r w:rsidR="00771B88">
        <w:rPr>
          <w:rFonts w:asciiTheme="majorHAnsi" w:hAnsiTheme="majorHAnsi" w:cstheme="majorHAnsi"/>
          <w:lang w:val="es-ES"/>
        </w:rPr>
        <w:t xml:space="preserve">.  </w:t>
      </w:r>
    </w:p>
    <w:p w14:paraId="0A7A46CC" w14:textId="7A9E03A6" w:rsidR="00620042" w:rsidRDefault="00620042" w:rsidP="00AF763F">
      <w:pPr>
        <w:rPr>
          <w:rFonts w:asciiTheme="majorHAnsi" w:hAnsiTheme="majorHAnsi" w:cstheme="majorHAnsi"/>
          <w:lang w:val="es-ES"/>
        </w:rPr>
      </w:pPr>
      <w:r>
        <w:rPr>
          <w:rFonts w:asciiTheme="majorHAnsi" w:hAnsiTheme="majorHAnsi" w:cstheme="majorHAnsi"/>
          <w:lang w:val="es-ES"/>
        </w:rPr>
        <w:t>Por eso insiste que el puebla aprenda a analizar, a discernir “</w:t>
      </w:r>
      <w:r w:rsidRPr="00620042">
        <w:rPr>
          <w:rFonts w:asciiTheme="majorHAnsi" w:hAnsiTheme="majorHAnsi" w:cstheme="majorHAnsi"/>
          <w:i/>
          <w:iCs/>
          <w:lang w:val="es-ES"/>
        </w:rPr>
        <w:t>con objetividad</w:t>
      </w:r>
      <w:r>
        <w:rPr>
          <w:rFonts w:asciiTheme="majorHAnsi" w:hAnsiTheme="majorHAnsi" w:cstheme="majorHAnsi"/>
          <w:i/>
          <w:iCs/>
          <w:lang w:val="es-ES"/>
        </w:rPr>
        <w:t>”</w:t>
      </w:r>
      <w:r>
        <w:rPr>
          <w:rFonts w:asciiTheme="majorHAnsi" w:hAnsiTheme="majorHAnsi" w:cstheme="majorHAnsi"/>
          <w:lang w:val="es-ES"/>
        </w:rPr>
        <w:t>.  Es decir</w:t>
      </w:r>
      <w:r w:rsidR="008B56AD">
        <w:rPr>
          <w:rFonts w:asciiTheme="majorHAnsi" w:hAnsiTheme="majorHAnsi" w:cstheme="majorHAnsi"/>
          <w:lang w:val="es-ES"/>
        </w:rPr>
        <w:t xml:space="preserve">, </w:t>
      </w:r>
      <w:r>
        <w:rPr>
          <w:rFonts w:asciiTheme="majorHAnsi" w:hAnsiTheme="majorHAnsi" w:cstheme="majorHAnsi"/>
          <w:lang w:val="es-ES"/>
        </w:rPr>
        <w:t xml:space="preserve">ver la realidad como es. </w:t>
      </w:r>
      <w:r w:rsidR="008D33C2">
        <w:rPr>
          <w:rFonts w:asciiTheme="majorHAnsi" w:hAnsiTheme="majorHAnsi" w:cstheme="majorHAnsi"/>
          <w:lang w:val="es-ES"/>
        </w:rPr>
        <w:t>No</w:t>
      </w:r>
      <w:r>
        <w:rPr>
          <w:rFonts w:asciiTheme="majorHAnsi" w:hAnsiTheme="majorHAnsi" w:cstheme="majorHAnsi"/>
          <w:lang w:val="es-ES"/>
        </w:rPr>
        <w:t xml:space="preserve"> es fácil, porque muy fácilmente nos ponemos </w:t>
      </w:r>
      <w:r w:rsidR="008B56AD">
        <w:rPr>
          <w:rFonts w:asciiTheme="majorHAnsi" w:hAnsiTheme="majorHAnsi" w:cstheme="majorHAnsi"/>
          <w:lang w:val="es-ES"/>
        </w:rPr>
        <w:t xml:space="preserve"> (o nos ponen) </w:t>
      </w:r>
      <w:r>
        <w:rPr>
          <w:rFonts w:asciiTheme="majorHAnsi" w:hAnsiTheme="majorHAnsi" w:cstheme="majorHAnsi"/>
          <w:lang w:val="es-ES"/>
        </w:rPr>
        <w:t xml:space="preserve">lentes oscuros o de diferentes colores (políticos o ideológicos).  Urge romper con la triste realidad expresada en el dicho “donde va </w:t>
      </w:r>
      <w:r w:rsidR="008D33C2">
        <w:rPr>
          <w:rFonts w:asciiTheme="majorHAnsi" w:hAnsiTheme="majorHAnsi" w:cstheme="majorHAnsi"/>
          <w:lang w:val="es-ES"/>
        </w:rPr>
        <w:t>Vic</w:t>
      </w:r>
      <w:r>
        <w:rPr>
          <w:rFonts w:asciiTheme="majorHAnsi" w:hAnsiTheme="majorHAnsi" w:cstheme="majorHAnsi"/>
          <w:lang w:val="es-ES"/>
        </w:rPr>
        <w:t xml:space="preserve">ente, ahí va </w:t>
      </w:r>
      <w:r w:rsidR="00297583">
        <w:rPr>
          <w:rFonts w:asciiTheme="majorHAnsi" w:hAnsiTheme="majorHAnsi" w:cstheme="majorHAnsi"/>
          <w:lang w:val="es-ES"/>
        </w:rPr>
        <w:t xml:space="preserve">toda </w:t>
      </w:r>
      <w:r>
        <w:rPr>
          <w:rFonts w:asciiTheme="majorHAnsi" w:hAnsiTheme="majorHAnsi" w:cstheme="majorHAnsi"/>
          <w:lang w:val="es-ES"/>
        </w:rPr>
        <w:t>la gente”</w:t>
      </w:r>
      <w:r w:rsidR="00F25A35">
        <w:rPr>
          <w:rFonts w:asciiTheme="majorHAnsi" w:hAnsiTheme="majorHAnsi" w:cstheme="majorHAnsi"/>
          <w:lang w:val="es-ES"/>
        </w:rPr>
        <w:t xml:space="preserve">.  </w:t>
      </w:r>
      <w:r w:rsidR="008D33C2">
        <w:rPr>
          <w:rFonts w:asciiTheme="majorHAnsi" w:hAnsiTheme="majorHAnsi" w:cstheme="majorHAnsi"/>
          <w:lang w:val="es-ES"/>
        </w:rPr>
        <w:t>Pide que “</w:t>
      </w:r>
      <w:r w:rsidR="008D33C2" w:rsidRPr="003F05E6">
        <w:rPr>
          <w:rFonts w:asciiTheme="majorHAnsi" w:hAnsiTheme="majorHAnsi" w:cstheme="majorHAnsi"/>
          <w:i/>
          <w:iCs/>
          <w:lang w:val="es-ES"/>
        </w:rPr>
        <w:t>seamos críticos</w:t>
      </w:r>
      <w:r w:rsidR="008D33C2">
        <w:rPr>
          <w:rFonts w:asciiTheme="majorHAnsi" w:hAnsiTheme="majorHAnsi" w:cstheme="majorHAnsi"/>
          <w:i/>
          <w:iCs/>
          <w:lang w:val="es-ES"/>
        </w:rPr>
        <w:t xml:space="preserve">” </w:t>
      </w:r>
      <w:r w:rsidR="008D33C2" w:rsidRPr="00620042">
        <w:rPr>
          <w:rFonts w:asciiTheme="majorHAnsi" w:hAnsiTheme="majorHAnsi" w:cstheme="majorHAnsi"/>
          <w:lang w:val="es-ES"/>
        </w:rPr>
        <w:t>y analicemos con</w:t>
      </w:r>
      <w:r w:rsidR="008D33C2">
        <w:rPr>
          <w:rFonts w:asciiTheme="majorHAnsi" w:hAnsiTheme="majorHAnsi" w:cstheme="majorHAnsi"/>
          <w:i/>
          <w:iCs/>
          <w:lang w:val="es-ES"/>
        </w:rPr>
        <w:t xml:space="preserve"> “</w:t>
      </w:r>
      <w:r w:rsidR="008D33C2" w:rsidRPr="003F05E6">
        <w:rPr>
          <w:rFonts w:asciiTheme="majorHAnsi" w:hAnsiTheme="majorHAnsi" w:cstheme="majorHAnsi"/>
          <w:i/>
          <w:iCs/>
          <w:lang w:val="es-ES"/>
        </w:rPr>
        <w:t>actitudes maduras</w:t>
      </w:r>
      <w:r w:rsidR="008D33C2">
        <w:rPr>
          <w:rFonts w:asciiTheme="majorHAnsi" w:hAnsiTheme="majorHAnsi" w:cstheme="majorHAnsi"/>
          <w:i/>
          <w:iCs/>
          <w:lang w:val="es-ES"/>
        </w:rPr>
        <w:t xml:space="preserve">”.  </w:t>
      </w:r>
      <w:r w:rsidR="008D33C2">
        <w:rPr>
          <w:rFonts w:asciiTheme="majorHAnsi" w:hAnsiTheme="majorHAnsi" w:cstheme="majorHAnsi"/>
          <w:lang w:val="es-ES"/>
        </w:rPr>
        <w:t xml:space="preserve">Por los medios de comunicación actuales </w:t>
      </w:r>
      <w:r w:rsidR="00B1175F">
        <w:rPr>
          <w:rFonts w:asciiTheme="majorHAnsi" w:hAnsiTheme="majorHAnsi" w:cstheme="majorHAnsi"/>
          <w:lang w:val="es-ES"/>
        </w:rPr>
        <w:t>los grupos de interés tienen sus canales para bombardearnos con sus puntos de vista presentados como la verdad, y la única verdad.  Monseñor pide a nuestro pueblo criticidad y madurez en el discernimiento de los acontecimientos.  No seamos como la gente que va por donde va “Vicente”.  También nos avisa de no dejarnos llevar por “</w:t>
      </w:r>
      <w:r w:rsidR="00B1175F" w:rsidRPr="003F05E6">
        <w:rPr>
          <w:rFonts w:asciiTheme="majorHAnsi" w:hAnsiTheme="majorHAnsi" w:cstheme="majorHAnsi"/>
          <w:i/>
          <w:iCs/>
          <w:lang w:val="es-ES"/>
        </w:rPr>
        <w:t>la emotividad, la euforia, el nerviosismo</w:t>
      </w:r>
      <w:r w:rsidR="00B1175F">
        <w:rPr>
          <w:rFonts w:asciiTheme="majorHAnsi" w:hAnsiTheme="majorHAnsi" w:cstheme="majorHAnsi"/>
          <w:i/>
          <w:iCs/>
          <w:lang w:val="es-ES"/>
        </w:rPr>
        <w:t xml:space="preserve">”.  </w:t>
      </w:r>
      <w:r w:rsidR="00B1175F">
        <w:rPr>
          <w:rFonts w:asciiTheme="majorHAnsi" w:hAnsiTheme="majorHAnsi" w:cstheme="majorHAnsi"/>
          <w:lang w:val="es-ES"/>
        </w:rPr>
        <w:t xml:space="preserve">Podemos suponer que Monseñor se refería </w:t>
      </w:r>
      <w:r w:rsidR="00D16ADA">
        <w:rPr>
          <w:rFonts w:asciiTheme="majorHAnsi" w:hAnsiTheme="majorHAnsi" w:cstheme="majorHAnsi"/>
          <w:lang w:val="es-ES"/>
        </w:rPr>
        <w:t>a la euforia emocional de las organizaciones populares en su proceso de unificación y manifestación pública.  Quizás de parte de la junta de gobierno,  los militares y la policía nacional pedía no dejarse llevar por el “</w:t>
      </w:r>
      <w:r w:rsidR="00D16ADA" w:rsidRPr="00D16ADA">
        <w:rPr>
          <w:rFonts w:asciiTheme="majorHAnsi" w:hAnsiTheme="majorHAnsi" w:cstheme="majorHAnsi"/>
          <w:i/>
          <w:iCs/>
          <w:lang w:val="es-ES"/>
        </w:rPr>
        <w:t>nerviosismo</w:t>
      </w:r>
      <w:r w:rsidR="00D16ADA">
        <w:rPr>
          <w:rFonts w:asciiTheme="majorHAnsi" w:hAnsiTheme="majorHAnsi" w:cstheme="majorHAnsi"/>
          <w:lang w:val="es-ES"/>
        </w:rPr>
        <w:t xml:space="preserve">”  ante el auge del movimiento popular. Pero su llamada sigue siendo muy actual.  </w:t>
      </w:r>
      <w:r w:rsidR="00C64583">
        <w:rPr>
          <w:rFonts w:asciiTheme="majorHAnsi" w:hAnsiTheme="majorHAnsi" w:cstheme="majorHAnsi"/>
          <w:lang w:val="es-ES"/>
        </w:rPr>
        <w:t xml:space="preserve">El gobierno y todas las instancias gubernamentales deben aprender a analizar las causas de los grandes problemas del pueblo y discernir con objetividad y realismo las respuestas adecuadas.  La oposición política (de partidos políticos, de </w:t>
      </w:r>
      <w:proofErr w:type="spellStart"/>
      <w:r w:rsidR="00C64583">
        <w:rPr>
          <w:rFonts w:asciiTheme="majorHAnsi" w:hAnsiTheme="majorHAnsi" w:cstheme="majorHAnsi"/>
          <w:lang w:val="es-ES"/>
        </w:rPr>
        <w:t>ong’s</w:t>
      </w:r>
      <w:proofErr w:type="spellEnd"/>
      <w:r w:rsidR="00C64583">
        <w:rPr>
          <w:rFonts w:asciiTheme="majorHAnsi" w:hAnsiTheme="majorHAnsi" w:cstheme="majorHAnsi"/>
          <w:lang w:val="es-ES"/>
        </w:rPr>
        <w:t xml:space="preserve">, de </w:t>
      </w:r>
      <w:r w:rsidR="007915BF">
        <w:rPr>
          <w:rFonts w:asciiTheme="majorHAnsi" w:hAnsiTheme="majorHAnsi" w:cstheme="majorHAnsi"/>
          <w:lang w:val="es-ES"/>
        </w:rPr>
        <w:t xml:space="preserve">ex combatientes, de las dirigencias de federaciones de cooperativas y </w:t>
      </w:r>
      <w:proofErr w:type="gramStart"/>
      <w:r w:rsidR="007915BF">
        <w:rPr>
          <w:rFonts w:asciiTheme="majorHAnsi" w:hAnsiTheme="majorHAnsi" w:cstheme="majorHAnsi"/>
          <w:lang w:val="es-ES"/>
        </w:rPr>
        <w:t>sindicatos,…</w:t>
      </w:r>
      <w:proofErr w:type="gramEnd"/>
      <w:r w:rsidR="007915BF">
        <w:rPr>
          <w:rFonts w:asciiTheme="majorHAnsi" w:hAnsiTheme="majorHAnsi" w:cstheme="majorHAnsi"/>
          <w:lang w:val="es-ES"/>
        </w:rPr>
        <w:t>.) debe hacer lo mismo.  Vivimos realidades con estructuras y sistemas totalmente torcidas por la corrupción política.  Monseñor  se refiere al pueblo, al pueblo no organizado y no participante, para que desarrolle sus capacidades de discernimiento objetivo, crítico y maduro.  Nos parece que las Iglesias debería jugar un papel muy importante en esos procesos de concienciación del pueblo.</w:t>
      </w:r>
    </w:p>
    <w:p w14:paraId="4180BB8C" w14:textId="275B4FFC" w:rsidR="007915BF" w:rsidRPr="00B1175F" w:rsidRDefault="007915BF" w:rsidP="00AF763F">
      <w:pPr>
        <w:rPr>
          <w:rFonts w:asciiTheme="majorHAnsi" w:hAnsiTheme="majorHAnsi" w:cstheme="majorHAnsi"/>
          <w:sz w:val="20"/>
          <w:szCs w:val="20"/>
          <w:lang w:val="es-ES"/>
        </w:rPr>
      </w:pPr>
      <w:r>
        <w:rPr>
          <w:rFonts w:asciiTheme="majorHAnsi" w:hAnsiTheme="majorHAnsi" w:cstheme="majorHAnsi"/>
          <w:lang w:val="es-ES"/>
        </w:rPr>
        <w:t>A la vez Monseñor lanza un grito al pueblo cristiano bautizado</w:t>
      </w:r>
      <w:r w:rsidR="00B76AD9">
        <w:rPr>
          <w:rFonts w:asciiTheme="majorHAnsi" w:hAnsiTheme="majorHAnsi" w:cstheme="majorHAnsi"/>
          <w:lang w:val="es-ES"/>
        </w:rPr>
        <w:t xml:space="preserve"> para que sea “</w:t>
      </w:r>
      <w:r w:rsidR="00B76AD9" w:rsidRPr="003F05E6">
        <w:rPr>
          <w:rFonts w:asciiTheme="majorHAnsi" w:hAnsiTheme="majorHAnsi" w:cstheme="majorHAnsi"/>
          <w:i/>
          <w:iCs/>
          <w:lang w:val="es-ES"/>
        </w:rPr>
        <w:t>desde la fuerza salvadora de Cristo, un elemento vivo en la salvación de su propio país</w:t>
      </w:r>
      <w:r w:rsidR="00B76AD9">
        <w:rPr>
          <w:rFonts w:asciiTheme="majorHAnsi" w:hAnsiTheme="majorHAnsi" w:cstheme="majorHAnsi"/>
          <w:i/>
          <w:iCs/>
          <w:lang w:val="es-ES"/>
        </w:rPr>
        <w:t xml:space="preserve">”.  </w:t>
      </w:r>
      <w:r w:rsidR="00B76AD9">
        <w:rPr>
          <w:rFonts w:asciiTheme="majorHAnsi" w:hAnsiTheme="majorHAnsi" w:cstheme="majorHAnsi"/>
          <w:lang w:val="es-ES"/>
        </w:rPr>
        <w:t>Es una constante en el profetismo de Monseñor Romero que advierte a los creyentes a no abandonar su fe, a vivir su seguimiento a Jesús, a ser testigos de la verdad del Evangelio.  “</w:t>
      </w:r>
      <w:r w:rsidR="00B76AD9">
        <w:rPr>
          <w:rFonts w:asciiTheme="majorHAnsi" w:hAnsiTheme="majorHAnsi" w:cstheme="majorHAnsi"/>
          <w:i/>
          <w:iCs/>
          <w:lang w:val="es-ES"/>
        </w:rPr>
        <w:t>Q</w:t>
      </w:r>
      <w:r w:rsidR="00B76AD9" w:rsidRPr="003F05E6">
        <w:rPr>
          <w:rFonts w:asciiTheme="majorHAnsi" w:hAnsiTheme="majorHAnsi" w:cstheme="majorHAnsi"/>
          <w:i/>
          <w:iCs/>
          <w:lang w:val="es-ES"/>
        </w:rPr>
        <w:t>ue sepamos barajar fe y política</w:t>
      </w:r>
      <w:r w:rsidR="00B76AD9">
        <w:rPr>
          <w:rFonts w:asciiTheme="majorHAnsi" w:hAnsiTheme="majorHAnsi" w:cstheme="majorHAnsi"/>
          <w:i/>
          <w:iCs/>
          <w:lang w:val="es-ES"/>
        </w:rPr>
        <w:t xml:space="preserve">”.  </w:t>
      </w:r>
      <w:r w:rsidR="00B76AD9">
        <w:rPr>
          <w:rFonts w:asciiTheme="majorHAnsi" w:hAnsiTheme="majorHAnsi" w:cstheme="majorHAnsi"/>
          <w:lang w:val="es-ES"/>
        </w:rPr>
        <w:t>Nuestra vivencia de fe no puede estar sujet</w:t>
      </w:r>
      <w:r w:rsidR="00297583">
        <w:rPr>
          <w:rFonts w:asciiTheme="majorHAnsi" w:hAnsiTheme="majorHAnsi" w:cstheme="majorHAnsi"/>
          <w:lang w:val="es-ES"/>
        </w:rPr>
        <w:t xml:space="preserve">a </w:t>
      </w:r>
      <w:r w:rsidR="00B76AD9">
        <w:rPr>
          <w:rFonts w:asciiTheme="majorHAnsi" w:hAnsiTheme="majorHAnsi" w:cstheme="majorHAnsi"/>
          <w:lang w:val="es-ES"/>
        </w:rPr>
        <w:t>a la coyuntura política ni al vaivén de los acontecimientos históricos, ni a las diferentes ideologías.  Más bien nuestra adhesión a Jesús</w:t>
      </w:r>
      <w:r w:rsidR="00F16CFE">
        <w:rPr>
          <w:rFonts w:asciiTheme="majorHAnsi" w:hAnsiTheme="majorHAnsi" w:cstheme="majorHAnsi"/>
          <w:lang w:val="es-ES"/>
        </w:rPr>
        <w:t xml:space="preserve"> debe transformarnos en sal, luz y fermento de la fuerza salvadora de Cristo en la sociedad.  Desde el Evangelio podemos construir juntos/as una nueva conciencia crítica que contagia a otros/a</w:t>
      </w:r>
      <w:r w:rsidR="005B5D93">
        <w:rPr>
          <w:rFonts w:asciiTheme="majorHAnsi" w:hAnsiTheme="majorHAnsi" w:cstheme="majorHAnsi"/>
          <w:lang w:val="es-ES"/>
        </w:rPr>
        <w:t>, con los pies en la dura realidad de la vida diaria de las mayorías del pueblo, con los ojos dirigidos hacia el horizonte del Reino.  Descubrir el pecado en la estructuración de la sociedad política, social y económica exige mucho valor</w:t>
      </w:r>
      <w:r w:rsidR="00AF6DFC">
        <w:rPr>
          <w:rFonts w:asciiTheme="majorHAnsi" w:hAnsiTheme="majorHAnsi" w:cstheme="majorHAnsi"/>
          <w:lang w:val="es-ES"/>
        </w:rPr>
        <w:t xml:space="preserve"> profético</w:t>
      </w:r>
      <w:r w:rsidR="005B5D93">
        <w:rPr>
          <w:rFonts w:asciiTheme="majorHAnsi" w:hAnsiTheme="majorHAnsi" w:cstheme="majorHAnsi"/>
          <w:lang w:val="es-ES"/>
        </w:rPr>
        <w:t xml:space="preserve">.  Desde nuestra </w:t>
      </w:r>
      <w:r w:rsidR="00AF6DFC">
        <w:rPr>
          <w:rFonts w:asciiTheme="majorHAnsi" w:hAnsiTheme="majorHAnsi" w:cstheme="majorHAnsi"/>
          <w:lang w:val="es-ES"/>
        </w:rPr>
        <w:t>fe debemos estar dispuestos también a descubrir fallas, omisiones, debilidades en nuestras propias organizaciones sociales y eclesiales.  La fe, si queremos ser seguidores/as de Jesús, nos motiva a estar “en la Luz”, para</w:t>
      </w:r>
      <w:r w:rsidR="00297583">
        <w:rPr>
          <w:rFonts w:asciiTheme="majorHAnsi" w:hAnsiTheme="majorHAnsi" w:cstheme="majorHAnsi"/>
          <w:lang w:val="es-ES"/>
        </w:rPr>
        <w:t xml:space="preserve"> que </w:t>
      </w:r>
      <w:r w:rsidR="00AF6DFC">
        <w:rPr>
          <w:rFonts w:asciiTheme="majorHAnsi" w:hAnsiTheme="majorHAnsi" w:cstheme="majorHAnsi"/>
          <w:lang w:val="es-ES"/>
        </w:rPr>
        <w:t xml:space="preserve">ilumine la vida hasta en los rincones más oscuros.  No tengamos miedo. </w:t>
      </w:r>
    </w:p>
    <w:p w14:paraId="4B733B32" w14:textId="5FF7BCD9" w:rsidR="003F05E6" w:rsidRDefault="003F05E6" w:rsidP="00607087">
      <w:pPr>
        <w:ind w:left="708" w:hanging="708"/>
        <w:rPr>
          <w:rFonts w:asciiTheme="majorHAnsi" w:hAnsiTheme="majorHAnsi" w:cstheme="majorHAnsi"/>
          <w:lang w:val="es-ES"/>
        </w:rPr>
      </w:pPr>
    </w:p>
    <w:p w14:paraId="3E14AF8B" w14:textId="77777777" w:rsidR="003F05E6" w:rsidRDefault="003F05E6" w:rsidP="00607087">
      <w:pPr>
        <w:ind w:left="708" w:hanging="708"/>
        <w:rPr>
          <w:rFonts w:asciiTheme="majorHAnsi" w:hAnsiTheme="majorHAnsi" w:cstheme="majorHAnsi"/>
          <w:lang w:val="es-ES"/>
        </w:rPr>
      </w:pPr>
    </w:p>
    <w:p w14:paraId="14C5AA0B" w14:textId="77777777" w:rsidR="00543515" w:rsidRDefault="00543515" w:rsidP="00607087">
      <w:pPr>
        <w:ind w:left="708" w:hanging="708"/>
        <w:rPr>
          <w:rFonts w:asciiTheme="majorHAnsi" w:hAnsiTheme="majorHAnsi" w:cstheme="majorHAnsi"/>
          <w:lang w:val="es-ES"/>
        </w:rPr>
      </w:pPr>
    </w:p>
    <w:p w14:paraId="2BD24193" w14:textId="1508FC59" w:rsidR="00266EDC" w:rsidRPr="00CF56FA" w:rsidRDefault="00A04B4C" w:rsidP="00607087">
      <w:pPr>
        <w:ind w:left="708" w:hanging="708"/>
        <w:rPr>
          <w:rFonts w:asciiTheme="majorHAnsi" w:hAnsiTheme="majorHAnsi" w:cstheme="majorHAnsi"/>
          <w:i/>
          <w:iCs/>
          <w:lang w:val="es-ES"/>
        </w:rPr>
      </w:pPr>
      <w:r w:rsidRPr="00CF56FA">
        <w:rPr>
          <w:rFonts w:asciiTheme="majorHAnsi" w:hAnsiTheme="majorHAnsi" w:cstheme="majorHAnsi"/>
          <w:lang w:val="es-ES"/>
        </w:rPr>
        <w:t>Sus hermanos Tere y Luis Van de Velde</w:t>
      </w:r>
    </w:p>
    <w:p w14:paraId="6DBBA281" w14:textId="0F25A910" w:rsidR="00266EDC" w:rsidRDefault="001C083E" w:rsidP="00EB30A8">
      <w:pPr>
        <w:rPr>
          <w:rFonts w:asciiTheme="majorHAnsi" w:hAnsiTheme="majorHAnsi" w:cstheme="majorHAnsi"/>
          <w:sz w:val="20"/>
          <w:szCs w:val="20"/>
          <w:lang w:val="es-ES"/>
        </w:rPr>
      </w:pPr>
      <w:r w:rsidRPr="006D1F33">
        <w:rPr>
          <w:rFonts w:asciiTheme="majorHAnsi" w:hAnsiTheme="majorHAnsi" w:cstheme="majorHAnsi"/>
          <w:b/>
          <w:bCs/>
          <w:sz w:val="20"/>
          <w:szCs w:val="20"/>
          <w:lang w:val="es-ES"/>
        </w:rPr>
        <w:t xml:space="preserve">Reflexión para el </w:t>
      </w:r>
      <w:r w:rsidR="00F84E78" w:rsidRPr="006D1F33">
        <w:rPr>
          <w:rFonts w:asciiTheme="majorHAnsi" w:hAnsiTheme="majorHAnsi" w:cstheme="majorHAnsi"/>
          <w:b/>
          <w:bCs/>
          <w:sz w:val="20"/>
          <w:szCs w:val="20"/>
          <w:lang w:val="es-ES"/>
        </w:rPr>
        <w:t xml:space="preserve">domingo </w:t>
      </w:r>
      <w:r w:rsidR="006D1F33">
        <w:rPr>
          <w:rFonts w:asciiTheme="majorHAnsi" w:hAnsiTheme="majorHAnsi" w:cstheme="majorHAnsi"/>
          <w:b/>
          <w:bCs/>
          <w:sz w:val="20"/>
          <w:szCs w:val="20"/>
          <w:lang w:val="es-ES"/>
        </w:rPr>
        <w:t>9 de enero de 2020</w:t>
      </w:r>
      <w:r w:rsidRPr="006D1F33">
        <w:rPr>
          <w:rFonts w:asciiTheme="majorHAnsi" w:hAnsiTheme="majorHAnsi" w:cstheme="majorHAnsi"/>
          <w:sz w:val="20"/>
          <w:szCs w:val="20"/>
          <w:lang w:val="es-ES"/>
        </w:rPr>
        <w:t xml:space="preserve">         </w:t>
      </w:r>
      <w:r w:rsidR="001B1580" w:rsidRPr="006D1F33">
        <w:rPr>
          <w:rFonts w:asciiTheme="majorHAnsi" w:hAnsiTheme="majorHAnsi" w:cstheme="majorHAnsi"/>
          <w:sz w:val="20"/>
          <w:szCs w:val="20"/>
          <w:lang w:val="es-ES"/>
        </w:rPr>
        <w:t>Cita de la ho</w:t>
      </w:r>
      <w:r w:rsidR="00266EDC" w:rsidRPr="006D1F33">
        <w:rPr>
          <w:rFonts w:asciiTheme="majorHAnsi" w:hAnsiTheme="majorHAnsi" w:cstheme="majorHAnsi"/>
          <w:sz w:val="20"/>
          <w:szCs w:val="20"/>
          <w:lang w:val="es-ES"/>
        </w:rPr>
        <w:t xml:space="preserve">milía </w:t>
      </w:r>
      <w:r w:rsidR="00F60B77" w:rsidRPr="006D1F33">
        <w:rPr>
          <w:rFonts w:asciiTheme="majorHAnsi" w:hAnsiTheme="majorHAnsi" w:cstheme="majorHAnsi"/>
          <w:sz w:val="20"/>
          <w:szCs w:val="20"/>
          <w:lang w:val="es-ES"/>
        </w:rPr>
        <w:t xml:space="preserve">de la </w:t>
      </w:r>
      <w:r w:rsidR="00F84E78" w:rsidRPr="006D1F33">
        <w:rPr>
          <w:rFonts w:asciiTheme="majorHAnsi" w:hAnsiTheme="majorHAnsi" w:cstheme="majorHAnsi"/>
          <w:sz w:val="20"/>
          <w:szCs w:val="20"/>
          <w:lang w:val="es-ES"/>
        </w:rPr>
        <w:t xml:space="preserve">eucaristía del domingo </w:t>
      </w:r>
      <w:r w:rsidR="006D1F33" w:rsidRPr="006D1F33">
        <w:rPr>
          <w:rFonts w:asciiTheme="majorHAnsi" w:hAnsiTheme="majorHAnsi" w:cstheme="majorHAnsi"/>
          <w:sz w:val="20"/>
          <w:szCs w:val="20"/>
          <w:lang w:val="es-ES"/>
        </w:rPr>
        <w:t>del b</w:t>
      </w:r>
      <w:r w:rsidR="006D1F33" w:rsidRPr="006D1F33">
        <w:rPr>
          <w:rFonts w:asciiTheme="majorHAnsi" w:hAnsiTheme="majorHAnsi" w:cstheme="majorHAnsi"/>
          <w:sz w:val="20"/>
          <w:szCs w:val="20"/>
        </w:rPr>
        <w:t>autismo del Señor</w:t>
      </w:r>
      <w:r w:rsidR="00543515" w:rsidRPr="006D1F33">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 xml:space="preserve"> Ciclo C, </w:t>
      </w:r>
      <w:r w:rsidR="006D1F33" w:rsidRPr="006D1F33">
        <w:rPr>
          <w:rFonts w:asciiTheme="majorHAnsi" w:hAnsiTheme="majorHAnsi" w:cstheme="majorHAnsi"/>
          <w:sz w:val="20"/>
          <w:szCs w:val="20"/>
          <w:lang w:val="es-ES"/>
        </w:rPr>
        <w:t xml:space="preserve">13 </w:t>
      </w:r>
      <w:r w:rsidR="00543515" w:rsidRPr="006D1F33">
        <w:rPr>
          <w:rFonts w:asciiTheme="majorHAnsi" w:hAnsiTheme="majorHAnsi" w:cstheme="majorHAnsi"/>
          <w:sz w:val="20"/>
          <w:szCs w:val="20"/>
          <w:lang w:val="es-ES"/>
        </w:rPr>
        <w:t xml:space="preserve">de enero de 1980. </w:t>
      </w:r>
      <w:r w:rsidR="00F84E78" w:rsidRPr="006D1F33">
        <w:rPr>
          <w:rFonts w:asciiTheme="majorHAnsi" w:hAnsiTheme="majorHAnsi" w:cstheme="majorHAnsi"/>
          <w:sz w:val="20"/>
          <w:szCs w:val="20"/>
          <w:lang w:val="es-ES"/>
        </w:rPr>
        <w:t xml:space="preserve"> </w:t>
      </w:r>
      <w:r w:rsidR="00266EDC" w:rsidRPr="006D1F33">
        <w:rPr>
          <w:rFonts w:asciiTheme="majorHAnsi" w:hAnsiTheme="majorHAnsi" w:cstheme="majorHAnsi"/>
          <w:sz w:val="20"/>
          <w:szCs w:val="20"/>
          <w:lang w:val="es-ES"/>
        </w:rPr>
        <w:t>Homilías, Monseñor Oscar A Romero, Tomo V</w:t>
      </w:r>
      <w:r w:rsidR="000D4B10" w:rsidRPr="006D1F33">
        <w:rPr>
          <w:rFonts w:asciiTheme="majorHAnsi" w:hAnsiTheme="majorHAnsi" w:cstheme="majorHAnsi"/>
          <w:sz w:val="20"/>
          <w:szCs w:val="20"/>
          <w:lang w:val="es-ES"/>
        </w:rPr>
        <w:t>I</w:t>
      </w:r>
      <w:r w:rsidR="00266EDC" w:rsidRPr="006D1F33">
        <w:rPr>
          <w:rFonts w:asciiTheme="majorHAnsi" w:hAnsiTheme="majorHAnsi" w:cstheme="majorHAnsi"/>
          <w:sz w:val="20"/>
          <w:szCs w:val="20"/>
          <w:lang w:val="es-ES"/>
        </w:rPr>
        <w:t xml:space="preserve">, Ciclo </w:t>
      </w:r>
      <w:r w:rsidR="000D4B10" w:rsidRPr="006D1F33">
        <w:rPr>
          <w:rFonts w:asciiTheme="majorHAnsi" w:hAnsiTheme="majorHAnsi" w:cstheme="majorHAnsi"/>
          <w:sz w:val="20"/>
          <w:szCs w:val="20"/>
          <w:lang w:val="es-ES"/>
        </w:rPr>
        <w:t>C</w:t>
      </w:r>
      <w:r w:rsidR="00266EDC" w:rsidRPr="006D1F33">
        <w:rPr>
          <w:rFonts w:asciiTheme="majorHAnsi" w:hAnsiTheme="majorHAnsi" w:cstheme="majorHAnsi"/>
          <w:sz w:val="20"/>
          <w:szCs w:val="20"/>
          <w:lang w:val="es-ES"/>
        </w:rPr>
        <w:t>, UCA editores, San Salvador</w:t>
      </w:r>
      <w:r w:rsidR="00BC33D1" w:rsidRPr="006D1F33">
        <w:rPr>
          <w:rFonts w:asciiTheme="majorHAnsi" w:hAnsiTheme="majorHAnsi" w:cstheme="majorHAnsi"/>
          <w:sz w:val="20"/>
          <w:szCs w:val="20"/>
          <w:lang w:val="es-ES"/>
        </w:rPr>
        <w:t xml:space="preserve">, </w:t>
      </w:r>
      <w:r w:rsidR="00E90572" w:rsidRPr="006D1F33">
        <w:rPr>
          <w:rFonts w:asciiTheme="majorHAnsi" w:hAnsiTheme="majorHAnsi" w:cstheme="majorHAnsi"/>
          <w:sz w:val="20"/>
          <w:szCs w:val="20"/>
          <w:lang w:val="es-ES"/>
        </w:rPr>
        <w:t>p.</w:t>
      </w:r>
      <w:bookmarkEnd w:id="0"/>
      <w:r w:rsidR="006D1F33" w:rsidRPr="006D1F33">
        <w:rPr>
          <w:rFonts w:asciiTheme="majorHAnsi" w:hAnsiTheme="majorHAnsi" w:cstheme="majorHAnsi"/>
          <w:sz w:val="20"/>
          <w:szCs w:val="20"/>
          <w:lang w:val="es-ES"/>
        </w:rPr>
        <w:t>192</w:t>
      </w:r>
    </w:p>
    <w:p w14:paraId="32D3833C" w14:textId="775E6604" w:rsidR="00AF763F" w:rsidRDefault="00AF763F" w:rsidP="00EB30A8">
      <w:pPr>
        <w:rPr>
          <w:rFonts w:asciiTheme="majorHAnsi" w:hAnsiTheme="majorHAnsi" w:cstheme="majorHAnsi"/>
          <w:sz w:val="20"/>
          <w:szCs w:val="20"/>
          <w:lang w:val="es-ES"/>
        </w:rPr>
      </w:pPr>
    </w:p>
    <w:sectPr w:rsidR="00AF763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0A0B" w14:textId="77777777" w:rsidR="009C7694" w:rsidRDefault="009C7694" w:rsidP="00D049F6">
      <w:pPr>
        <w:spacing w:after="0" w:line="240" w:lineRule="auto"/>
      </w:pPr>
      <w:r>
        <w:separator/>
      </w:r>
    </w:p>
  </w:endnote>
  <w:endnote w:type="continuationSeparator" w:id="0">
    <w:p w14:paraId="724EC583" w14:textId="77777777" w:rsidR="009C7694" w:rsidRDefault="009C7694"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7BC58" w14:textId="77777777" w:rsidR="009C7694" w:rsidRDefault="009C7694" w:rsidP="00D049F6">
      <w:pPr>
        <w:spacing w:after="0" w:line="240" w:lineRule="auto"/>
      </w:pPr>
      <w:r>
        <w:separator/>
      </w:r>
    </w:p>
  </w:footnote>
  <w:footnote w:type="continuationSeparator" w:id="0">
    <w:p w14:paraId="3AB6490E" w14:textId="77777777" w:rsidR="009C7694" w:rsidRDefault="009C7694"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418CF"/>
    <w:rsid w:val="00041D89"/>
    <w:rsid w:val="00080579"/>
    <w:rsid w:val="00080C24"/>
    <w:rsid w:val="000B5170"/>
    <w:rsid w:val="000D4B10"/>
    <w:rsid w:val="00110BA9"/>
    <w:rsid w:val="00132D63"/>
    <w:rsid w:val="00153A09"/>
    <w:rsid w:val="00162205"/>
    <w:rsid w:val="00172573"/>
    <w:rsid w:val="00176CB0"/>
    <w:rsid w:val="001A50F3"/>
    <w:rsid w:val="001B1580"/>
    <w:rsid w:val="001B1B61"/>
    <w:rsid w:val="001B7D0A"/>
    <w:rsid w:val="001C083E"/>
    <w:rsid w:val="00200CE5"/>
    <w:rsid w:val="00206CFA"/>
    <w:rsid w:val="0021128D"/>
    <w:rsid w:val="00214BFF"/>
    <w:rsid w:val="002263B5"/>
    <w:rsid w:val="002416B9"/>
    <w:rsid w:val="00266EDC"/>
    <w:rsid w:val="00297583"/>
    <w:rsid w:val="002B66DA"/>
    <w:rsid w:val="002D06E1"/>
    <w:rsid w:val="002D3187"/>
    <w:rsid w:val="002F4340"/>
    <w:rsid w:val="002F70D5"/>
    <w:rsid w:val="00324BCC"/>
    <w:rsid w:val="00343D87"/>
    <w:rsid w:val="00372BAF"/>
    <w:rsid w:val="0037395D"/>
    <w:rsid w:val="003A7BD4"/>
    <w:rsid w:val="003B47B4"/>
    <w:rsid w:val="003B5346"/>
    <w:rsid w:val="003C7902"/>
    <w:rsid w:val="003E099A"/>
    <w:rsid w:val="003F05E6"/>
    <w:rsid w:val="003F7914"/>
    <w:rsid w:val="00446935"/>
    <w:rsid w:val="00465AB9"/>
    <w:rsid w:val="00492C8B"/>
    <w:rsid w:val="004A647A"/>
    <w:rsid w:val="004C1704"/>
    <w:rsid w:val="004D0D6D"/>
    <w:rsid w:val="004D10F8"/>
    <w:rsid w:val="004E4266"/>
    <w:rsid w:val="004F5517"/>
    <w:rsid w:val="00501406"/>
    <w:rsid w:val="005115FD"/>
    <w:rsid w:val="00527B6C"/>
    <w:rsid w:val="00540E32"/>
    <w:rsid w:val="00543515"/>
    <w:rsid w:val="005554EA"/>
    <w:rsid w:val="0059023C"/>
    <w:rsid w:val="005B3BC8"/>
    <w:rsid w:val="005B5D93"/>
    <w:rsid w:val="005C6AC9"/>
    <w:rsid w:val="005F1BB1"/>
    <w:rsid w:val="00607087"/>
    <w:rsid w:val="006177E6"/>
    <w:rsid w:val="00620042"/>
    <w:rsid w:val="00622696"/>
    <w:rsid w:val="006526F4"/>
    <w:rsid w:val="006753D0"/>
    <w:rsid w:val="00692E0B"/>
    <w:rsid w:val="00694341"/>
    <w:rsid w:val="006A7406"/>
    <w:rsid w:val="006D1F33"/>
    <w:rsid w:val="006F3381"/>
    <w:rsid w:val="00711725"/>
    <w:rsid w:val="00740674"/>
    <w:rsid w:val="0074185A"/>
    <w:rsid w:val="00771B88"/>
    <w:rsid w:val="00775B1C"/>
    <w:rsid w:val="007915BF"/>
    <w:rsid w:val="007A5A15"/>
    <w:rsid w:val="007B355A"/>
    <w:rsid w:val="007B5BA0"/>
    <w:rsid w:val="007B6E6E"/>
    <w:rsid w:val="007E0AEE"/>
    <w:rsid w:val="007F01CF"/>
    <w:rsid w:val="007F77B9"/>
    <w:rsid w:val="008022BF"/>
    <w:rsid w:val="00802D2E"/>
    <w:rsid w:val="00817435"/>
    <w:rsid w:val="008300C5"/>
    <w:rsid w:val="0087574C"/>
    <w:rsid w:val="00890C5F"/>
    <w:rsid w:val="008A4F2B"/>
    <w:rsid w:val="008B56AD"/>
    <w:rsid w:val="008D33C2"/>
    <w:rsid w:val="008E251A"/>
    <w:rsid w:val="008F1999"/>
    <w:rsid w:val="008F3DE5"/>
    <w:rsid w:val="009631FE"/>
    <w:rsid w:val="00975DCD"/>
    <w:rsid w:val="00991F70"/>
    <w:rsid w:val="009A5E3E"/>
    <w:rsid w:val="009C7694"/>
    <w:rsid w:val="009D1EDD"/>
    <w:rsid w:val="009D79CD"/>
    <w:rsid w:val="009E1ACF"/>
    <w:rsid w:val="00A0061B"/>
    <w:rsid w:val="00A04B4C"/>
    <w:rsid w:val="00A173C9"/>
    <w:rsid w:val="00A21BB2"/>
    <w:rsid w:val="00A54463"/>
    <w:rsid w:val="00A55053"/>
    <w:rsid w:val="00A7426B"/>
    <w:rsid w:val="00A95A9A"/>
    <w:rsid w:val="00AB727A"/>
    <w:rsid w:val="00AD0F4D"/>
    <w:rsid w:val="00AD5ED7"/>
    <w:rsid w:val="00AF6DFC"/>
    <w:rsid w:val="00AF763F"/>
    <w:rsid w:val="00B10DC8"/>
    <w:rsid w:val="00B10F60"/>
    <w:rsid w:val="00B1175F"/>
    <w:rsid w:val="00B3169D"/>
    <w:rsid w:val="00B34103"/>
    <w:rsid w:val="00B70698"/>
    <w:rsid w:val="00B749D1"/>
    <w:rsid w:val="00B750F8"/>
    <w:rsid w:val="00B76AD9"/>
    <w:rsid w:val="00B82CBF"/>
    <w:rsid w:val="00B932D4"/>
    <w:rsid w:val="00BB0F7D"/>
    <w:rsid w:val="00BC33D1"/>
    <w:rsid w:val="00BE0579"/>
    <w:rsid w:val="00BE29E6"/>
    <w:rsid w:val="00C26C8B"/>
    <w:rsid w:val="00C379F7"/>
    <w:rsid w:val="00C51BD7"/>
    <w:rsid w:val="00C635AE"/>
    <w:rsid w:val="00C64583"/>
    <w:rsid w:val="00C7440F"/>
    <w:rsid w:val="00C81260"/>
    <w:rsid w:val="00CC13B0"/>
    <w:rsid w:val="00CC3F9E"/>
    <w:rsid w:val="00CD7773"/>
    <w:rsid w:val="00CE627A"/>
    <w:rsid w:val="00CF56FA"/>
    <w:rsid w:val="00D00527"/>
    <w:rsid w:val="00D049F6"/>
    <w:rsid w:val="00D16ADA"/>
    <w:rsid w:val="00D26B3A"/>
    <w:rsid w:val="00D5056F"/>
    <w:rsid w:val="00D535EE"/>
    <w:rsid w:val="00D56C0F"/>
    <w:rsid w:val="00D65316"/>
    <w:rsid w:val="00D90FE7"/>
    <w:rsid w:val="00D93006"/>
    <w:rsid w:val="00DA6A68"/>
    <w:rsid w:val="00DE58AF"/>
    <w:rsid w:val="00E27045"/>
    <w:rsid w:val="00E4110E"/>
    <w:rsid w:val="00E54C8A"/>
    <w:rsid w:val="00E713B7"/>
    <w:rsid w:val="00E71701"/>
    <w:rsid w:val="00E816C9"/>
    <w:rsid w:val="00E90572"/>
    <w:rsid w:val="00EB1ADC"/>
    <w:rsid w:val="00EB2997"/>
    <w:rsid w:val="00EB30A8"/>
    <w:rsid w:val="00EC4094"/>
    <w:rsid w:val="00EC6461"/>
    <w:rsid w:val="00ED281A"/>
    <w:rsid w:val="00ED3957"/>
    <w:rsid w:val="00EF067A"/>
    <w:rsid w:val="00F04A7D"/>
    <w:rsid w:val="00F16CFE"/>
    <w:rsid w:val="00F1701E"/>
    <w:rsid w:val="00F25A35"/>
    <w:rsid w:val="00F33F0C"/>
    <w:rsid w:val="00F42FFF"/>
    <w:rsid w:val="00F45DE0"/>
    <w:rsid w:val="00F46502"/>
    <w:rsid w:val="00F52180"/>
    <w:rsid w:val="00F530AE"/>
    <w:rsid w:val="00F60B77"/>
    <w:rsid w:val="00F62DDC"/>
    <w:rsid w:val="00F71085"/>
    <w:rsid w:val="00F84E78"/>
    <w:rsid w:val="00F94903"/>
    <w:rsid w:val="00FC7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4709</Characters>
  <Application>Microsoft Office Word</Application>
  <DocSecurity>0</DocSecurity>
  <Lines>39</Lines>
  <Paragraphs>11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2021-10-20T13:24:00Z</cp:lastPrinted>
  <dcterms:created xsi:type="dcterms:W3CDTF">2022-01-04T18:00:00Z</dcterms:created>
  <dcterms:modified xsi:type="dcterms:W3CDTF">2022-01-04T18:00:00Z</dcterms:modified>
</cp:coreProperties>
</file>