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134B5" w14:textId="77777777" w:rsidR="00532994" w:rsidRDefault="00532994" w:rsidP="00532994">
      <w:pPr>
        <w:spacing w:after="0" w:line="435" w:lineRule="atLeast"/>
        <w:outlineLvl w:val="0"/>
        <w:rPr>
          <w:rFonts w:ascii="Arial" w:eastAsia="Times New Roman" w:hAnsi="Arial" w:cs="Arial"/>
          <w:b/>
          <w:bCs/>
          <w:i/>
          <w:iCs/>
          <w:color w:val="D49400"/>
          <w:kern w:val="36"/>
          <w:sz w:val="21"/>
          <w:szCs w:val="21"/>
          <w:lang w:val="es-UY" w:eastAsia="es-UY"/>
        </w:rPr>
      </w:pPr>
      <w:r w:rsidRPr="00532994">
        <w:rPr>
          <w:rFonts w:ascii="Arial" w:eastAsia="Times New Roman" w:hAnsi="Arial" w:cs="Arial"/>
          <w:b/>
          <w:bCs/>
          <w:i/>
          <w:iCs/>
          <w:color w:val="D49400"/>
          <w:kern w:val="36"/>
          <w:sz w:val="21"/>
          <w:szCs w:val="21"/>
          <w:lang w:val="es-UY" w:eastAsia="es-UY"/>
        </w:rPr>
        <w:t>Francisco saluda a salesianos/as "que tanto bien hacen a la Iglesia"</w:t>
      </w:r>
    </w:p>
    <w:p w14:paraId="52B0D40C" w14:textId="357FEB28" w:rsidR="00532994" w:rsidRPr="00532994" w:rsidRDefault="00532994" w:rsidP="00532994">
      <w:pPr>
        <w:spacing w:after="0" w:line="435" w:lineRule="atLeast"/>
        <w:outlineLvl w:val="0"/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</w:pPr>
      <w:r w:rsidRPr="00532994"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  <w:t>El Papa invita a acoger "a la Iglesia de hoy, tal como es"</w:t>
      </w:r>
    </w:p>
    <w:p w14:paraId="64C3A361" w14:textId="77777777" w:rsidR="00532994" w:rsidRPr="00532994" w:rsidRDefault="00532994" w:rsidP="005329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</w:pPr>
      <w:r w:rsidRPr="00532994">
        <w:rPr>
          <w:rFonts w:ascii="Times New Roman" w:eastAsia="Times New Roman" w:hAnsi="Times New Roman" w:cs="Times New Roman"/>
          <w:noProof/>
          <w:sz w:val="24"/>
          <w:szCs w:val="24"/>
          <w:lang w:val="es-UY" w:eastAsia="es-UY"/>
        </w:rPr>
        <w:drawing>
          <wp:inline distT="0" distB="0" distL="0" distR="0" wp14:anchorId="786888C4" wp14:editId="1D8F5ADD">
            <wp:extent cx="5232400" cy="2938600"/>
            <wp:effectExtent l="0" t="0" r="6350" b="0"/>
            <wp:docPr id="1" name="Imagen 1" descr="El Papa y San Juan Bo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Papa y San Juan Bosc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299" cy="294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FA3F8" w14:textId="77777777" w:rsidR="00532994" w:rsidRPr="00532994" w:rsidRDefault="00532994" w:rsidP="0053299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</w:pPr>
      <w:r w:rsidRPr="00532994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El Papa y San Juan Bosco</w:t>
      </w:r>
    </w:p>
    <w:p w14:paraId="15706897" w14:textId="77777777" w:rsidR="00532994" w:rsidRPr="00532994" w:rsidRDefault="00532994" w:rsidP="00532994">
      <w:pPr>
        <w:spacing w:after="0" w:line="345" w:lineRule="atLeast"/>
        <w:jc w:val="both"/>
        <w:outlineLvl w:val="1"/>
        <w:rPr>
          <w:rFonts w:ascii="Arial" w:eastAsia="Times New Roman" w:hAnsi="Arial" w:cs="Arial"/>
          <w:b/>
          <w:bCs/>
          <w:color w:val="4472C4" w:themeColor="accent1"/>
          <w:sz w:val="26"/>
          <w:szCs w:val="26"/>
          <w:lang w:val="es-UY" w:eastAsia="es-UY"/>
        </w:rPr>
      </w:pPr>
      <w:r w:rsidRPr="00532994">
        <w:rPr>
          <w:rFonts w:ascii="Arial" w:eastAsia="Times New Roman" w:hAnsi="Arial" w:cs="Arial"/>
          <w:b/>
          <w:bCs/>
          <w:color w:val="4472C4" w:themeColor="accent1"/>
          <w:sz w:val="26"/>
          <w:szCs w:val="26"/>
          <w:lang w:val="es-UY" w:eastAsia="es-UY"/>
        </w:rPr>
        <w:t>El Papa pide trabajar juntos en "la plena integración de los leprosos"</w:t>
      </w:r>
    </w:p>
    <w:p w14:paraId="146926E6" w14:textId="77777777" w:rsidR="00532994" w:rsidRPr="00532994" w:rsidRDefault="00532994" w:rsidP="00532994">
      <w:pPr>
        <w:spacing w:after="0" w:line="345" w:lineRule="atLeast"/>
        <w:jc w:val="both"/>
        <w:outlineLvl w:val="1"/>
        <w:rPr>
          <w:rFonts w:ascii="Arial" w:eastAsia="Times New Roman" w:hAnsi="Arial" w:cs="Arial"/>
          <w:b/>
          <w:bCs/>
          <w:color w:val="4472C4" w:themeColor="accent1"/>
          <w:sz w:val="26"/>
          <w:szCs w:val="26"/>
          <w:lang w:val="es-UY" w:eastAsia="es-UY"/>
        </w:rPr>
      </w:pPr>
      <w:r w:rsidRPr="00532994">
        <w:rPr>
          <w:rFonts w:ascii="Arial" w:eastAsia="Times New Roman" w:hAnsi="Arial" w:cs="Arial"/>
          <w:b/>
          <w:bCs/>
          <w:color w:val="4472C4" w:themeColor="accent1"/>
          <w:sz w:val="26"/>
          <w:szCs w:val="26"/>
          <w:lang w:val="es-UY" w:eastAsia="es-UY"/>
        </w:rPr>
        <w:t>Francisco recuerda a San Juan Bosco: "gran santo, padre y maestro de la juventud, que no se encerró en la sacristía ni en sus cosas y salió a las calles a buscar a los jóvenes, con su característica creatividad"</w:t>
      </w:r>
    </w:p>
    <w:p w14:paraId="21060851" w14:textId="77777777" w:rsidR="00532994" w:rsidRPr="00532994" w:rsidRDefault="00532994" w:rsidP="00532994">
      <w:pPr>
        <w:spacing w:after="0" w:line="345" w:lineRule="atLeast"/>
        <w:jc w:val="both"/>
        <w:outlineLvl w:val="1"/>
        <w:rPr>
          <w:rFonts w:ascii="Arial" w:eastAsia="Times New Roman" w:hAnsi="Arial" w:cs="Arial"/>
          <w:b/>
          <w:bCs/>
          <w:color w:val="4472C4" w:themeColor="accent1"/>
          <w:sz w:val="26"/>
          <w:szCs w:val="26"/>
          <w:lang w:val="es-UY" w:eastAsia="es-UY"/>
        </w:rPr>
      </w:pPr>
      <w:r w:rsidRPr="00532994">
        <w:rPr>
          <w:rFonts w:ascii="Arial" w:eastAsia="Times New Roman" w:hAnsi="Arial" w:cs="Arial"/>
          <w:b/>
          <w:bCs/>
          <w:color w:val="4472C4" w:themeColor="accent1"/>
          <w:sz w:val="26"/>
          <w:szCs w:val="26"/>
          <w:lang w:val="es-UY" w:eastAsia="es-UY"/>
        </w:rPr>
        <w:t>"¿Por qué hacer el bien a personas que no están dispuestas a aceptarte?"</w:t>
      </w:r>
    </w:p>
    <w:p w14:paraId="7F79DF31" w14:textId="77777777" w:rsidR="00532994" w:rsidRPr="00532994" w:rsidRDefault="00532994" w:rsidP="00532994">
      <w:pPr>
        <w:spacing w:after="0" w:line="345" w:lineRule="atLeast"/>
        <w:jc w:val="both"/>
        <w:outlineLvl w:val="1"/>
        <w:rPr>
          <w:rFonts w:ascii="Arial" w:eastAsia="Times New Roman" w:hAnsi="Arial" w:cs="Arial"/>
          <w:b/>
          <w:bCs/>
          <w:color w:val="4472C4" w:themeColor="accent1"/>
          <w:sz w:val="26"/>
          <w:szCs w:val="26"/>
          <w:lang w:val="es-UY" w:eastAsia="es-UY"/>
        </w:rPr>
      </w:pPr>
      <w:r w:rsidRPr="00532994">
        <w:rPr>
          <w:rFonts w:ascii="Arial" w:eastAsia="Times New Roman" w:hAnsi="Arial" w:cs="Arial"/>
          <w:b/>
          <w:bCs/>
          <w:color w:val="4472C4" w:themeColor="accent1"/>
          <w:sz w:val="26"/>
          <w:szCs w:val="26"/>
          <w:lang w:val="es-UY" w:eastAsia="es-UY"/>
        </w:rPr>
        <w:t>“A Jesús no lo encuentra quien busca milagros, sensaciones nuevas, una fe hecha de poder y signos  externos”</w:t>
      </w:r>
    </w:p>
    <w:p w14:paraId="01745DDB" w14:textId="77777777" w:rsidR="00532994" w:rsidRPr="00532994" w:rsidRDefault="00532994" w:rsidP="00532994">
      <w:pPr>
        <w:spacing w:after="0" w:line="345" w:lineRule="atLeast"/>
        <w:jc w:val="both"/>
        <w:outlineLvl w:val="1"/>
        <w:rPr>
          <w:rFonts w:ascii="Arial" w:eastAsia="Times New Roman" w:hAnsi="Arial" w:cs="Arial"/>
          <w:b/>
          <w:bCs/>
          <w:color w:val="4472C4" w:themeColor="accent1"/>
          <w:sz w:val="26"/>
          <w:szCs w:val="26"/>
          <w:lang w:val="es-UY" w:eastAsia="es-UY"/>
        </w:rPr>
      </w:pPr>
      <w:r w:rsidRPr="00532994">
        <w:rPr>
          <w:rFonts w:ascii="Arial" w:eastAsia="Times New Roman" w:hAnsi="Arial" w:cs="Arial"/>
          <w:b/>
          <w:bCs/>
          <w:color w:val="4472C4" w:themeColor="accent1"/>
          <w:sz w:val="26"/>
          <w:szCs w:val="26"/>
          <w:lang w:val="es-UY" w:eastAsia="es-UY"/>
        </w:rPr>
        <w:t>"Lo encuentra, en cambio, quien acepta sus caminos y sus desafíos, sin quejas, sin sospechas, sin  críticas y sin caras largas"</w:t>
      </w:r>
    </w:p>
    <w:p w14:paraId="4FDF4308" w14:textId="77777777" w:rsidR="00532994" w:rsidRDefault="00532994" w:rsidP="00532994">
      <w:pPr>
        <w:spacing w:after="150" w:line="240" w:lineRule="auto"/>
        <w:rPr>
          <w:rFonts w:ascii="inherit" w:eastAsia="Times New Roman" w:hAnsi="inherit" w:cs="Times New Roman"/>
          <w:b/>
          <w:bCs/>
          <w:i/>
          <w:iCs/>
          <w:color w:val="333333"/>
          <w:sz w:val="20"/>
          <w:szCs w:val="20"/>
          <w:lang w:val="es-UY" w:eastAsia="es-UY"/>
        </w:rPr>
      </w:pPr>
    </w:p>
    <w:p w14:paraId="68414232" w14:textId="596D443A" w:rsidR="00532994" w:rsidRPr="00532994" w:rsidRDefault="00532994" w:rsidP="00532994">
      <w:pPr>
        <w:spacing w:after="150" w:line="240" w:lineRule="auto"/>
        <w:rPr>
          <w:rFonts w:ascii="inherit" w:eastAsia="Times New Roman" w:hAnsi="inherit" w:cs="Times New Roman"/>
          <w:b/>
          <w:bCs/>
          <w:i/>
          <w:iCs/>
          <w:color w:val="333333"/>
          <w:sz w:val="20"/>
          <w:szCs w:val="20"/>
          <w:lang w:val="es-UY" w:eastAsia="es-UY"/>
        </w:rPr>
      </w:pPr>
      <w:r w:rsidRPr="00532994">
        <w:rPr>
          <w:rFonts w:ascii="inherit" w:eastAsia="Times New Roman" w:hAnsi="inherit" w:cs="Times New Roman"/>
          <w:b/>
          <w:bCs/>
          <w:i/>
          <w:iCs/>
          <w:color w:val="333333"/>
          <w:sz w:val="20"/>
          <w:szCs w:val="20"/>
          <w:lang w:val="es-UY" w:eastAsia="es-UY"/>
        </w:rPr>
        <w:t>30.01.2022 </w:t>
      </w:r>
      <w:hyperlink r:id="rId6" w:history="1">
        <w:r w:rsidRPr="00532994">
          <w:rPr>
            <w:rFonts w:ascii="inherit" w:eastAsia="Times New Roman" w:hAnsi="inherit" w:cs="Times New Roman"/>
            <w:b/>
            <w:bCs/>
            <w:i/>
            <w:iCs/>
            <w:color w:val="D49400"/>
            <w:sz w:val="20"/>
            <w:szCs w:val="20"/>
            <w:lang w:val="es-UY" w:eastAsia="es-UY"/>
          </w:rPr>
          <w:t>José Manuel Vidal</w:t>
        </w:r>
      </w:hyperlink>
    </w:p>
    <w:p w14:paraId="2A955561" w14:textId="77777777" w:rsidR="00532994" w:rsidRPr="00532994" w:rsidRDefault="00532994" w:rsidP="00532994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532994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Desde la cátedra de la ventana, el </w:t>
      </w:r>
      <w:r w:rsidRPr="00532994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Papa Francisco</w:t>
      </w:r>
      <w:r w:rsidRPr="00532994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 comenta el conocido pasaje de Jesús que no es bien acogido en su pueblo y, de ahí, la célebre frase de que “nadie es profeta en su tierra”. Y Francisco se pregunta cómo es hoy nuestra </w:t>
      </w:r>
      <w:proofErr w:type="spellStart"/>
      <w:r w:rsidRPr="00532994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acogidaa</w:t>
      </w:r>
      <w:proofErr w:type="spellEnd"/>
      <w:r w:rsidRPr="00532994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Dios. Porque “a Jesús no lo encuentra quien busca milagros, sensaciones nuevas, una fe hecha de poder y signos  externos”, sino “quien acepta sus caminos y sus desafíos, sin quejas, sin sospechas, sin  críticas y sin caras largas”, incluso “a la Iglesia de hoy, tal como es”.</w:t>
      </w:r>
    </w:p>
    <w:p w14:paraId="3DF927AE" w14:textId="77777777" w:rsidR="00532994" w:rsidRPr="00532994" w:rsidRDefault="00532994" w:rsidP="00532994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532994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lastRenderedPageBreak/>
        <w:t>Tras la oración del ángelus, </w:t>
      </w:r>
      <w:r w:rsidRPr="00532994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dos chavales de la Acción católica de Roma</w:t>
      </w:r>
      <w:r w:rsidRPr="00532994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dirigen al Papa un mensaje de paz que, entre otras cosas, proclama: “Gracias Papa Francisco por enseñarnos que la paz es ser todos amigos sin pensar en las diferencias, estar juntos, divertirse y permanecer unidos incluso cuando hay una pelea. Tu ejemplo para nosotros los jóvenes es realmente precioso y junto a ti lograremos 'construir la paz' en nuestra ciudad y en el mundo entero”.</w:t>
      </w:r>
    </w:p>
    <w:p w14:paraId="1A7415F4" w14:textId="77777777" w:rsidR="00532994" w:rsidRPr="00532994" w:rsidRDefault="00532994" w:rsidP="005329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</w:pPr>
      <w:r w:rsidRPr="00532994">
        <w:rPr>
          <w:rFonts w:ascii="Arial" w:eastAsia="Times New Roman" w:hAnsi="Arial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71860FEB" wp14:editId="3CF1ED5E">
            <wp:extent cx="5054600" cy="2837847"/>
            <wp:effectExtent l="0" t="0" r="0" b="635"/>
            <wp:docPr id="2" name="Imagen 2" descr="Papa y emigra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pa y emigrant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505" cy="284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B0003" w14:textId="77777777" w:rsidR="00532994" w:rsidRPr="00532994" w:rsidRDefault="00532994" w:rsidP="00532994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</w:pPr>
      <w:r w:rsidRPr="00532994"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  <w:t>Papa y emigrantes</w:t>
      </w:r>
    </w:p>
    <w:p w14:paraId="73BC7324" w14:textId="77777777" w:rsidR="00532994" w:rsidRPr="00532994" w:rsidRDefault="00532994" w:rsidP="00532994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532994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En los saludos tras el ángelus, el Papa, con motivo de la </w:t>
      </w:r>
      <w:r w:rsidRPr="00532994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jornada mundial de la lepra</w:t>
      </w:r>
      <w:r w:rsidRPr="00532994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pide trabajar juntos en "la plena integración de los leprosos".</w:t>
      </w:r>
    </w:p>
    <w:p w14:paraId="1F9A1641" w14:textId="77777777" w:rsidR="00532994" w:rsidRPr="00532994" w:rsidRDefault="00532994" w:rsidP="00532994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532994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En la víspera de la fiesta de </w:t>
      </w:r>
      <w:r w:rsidRPr="00532994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San Juan Bosco</w:t>
      </w:r>
      <w:r w:rsidRPr="00532994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, Francisco saluda a los salesianos y </w:t>
      </w:r>
      <w:proofErr w:type="spellStart"/>
      <w:r w:rsidRPr="00532994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salesinas</w:t>
      </w:r>
      <w:proofErr w:type="spellEnd"/>
      <w:r w:rsidRPr="00532994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"que tanto bien hacen en la Iglesia" y pide que nos fijemos en "este gran santo, padre y maestro de la juventud, que no se encerró en la sacristía ni en sus cosas y salió a las calles a buscar a los jóvenes, con su característica creatividad".</w:t>
      </w:r>
    </w:p>
    <w:p w14:paraId="75547DEC" w14:textId="77777777" w:rsidR="00532994" w:rsidRPr="00532994" w:rsidRDefault="00532994" w:rsidP="00532994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532994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Las palabras del Papa en la oración del Ángelus </w:t>
      </w:r>
    </w:p>
    <w:p w14:paraId="456FBD6C" w14:textId="77777777" w:rsidR="00532994" w:rsidRPr="00532994" w:rsidRDefault="00532994" w:rsidP="00532994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532994">
        <w:rPr>
          <w:rFonts w:ascii="Arial" w:eastAsia="Times New Roman" w:hAnsi="Arial" w:cs="Arial"/>
          <w:i/>
          <w:iCs/>
          <w:color w:val="474747"/>
          <w:sz w:val="24"/>
          <w:szCs w:val="24"/>
          <w:lang w:val="es-UY" w:eastAsia="es-UY"/>
        </w:rPr>
        <w:t>Queridos hermanos y hermanas, ¡buenos días!  </w:t>
      </w:r>
    </w:p>
    <w:p w14:paraId="6AC2A748" w14:textId="77777777" w:rsidR="00532994" w:rsidRPr="00532994" w:rsidRDefault="00532994" w:rsidP="00532994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532994">
        <w:rPr>
          <w:rFonts w:ascii="Arial" w:eastAsia="Times New Roman" w:hAnsi="Arial" w:cs="Arial"/>
          <w:i/>
          <w:iCs/>
          <w:color w:val="474747"/>
          <w:sz w:val="24"/>
          <w:szCs w:val="24"/>
          <w:lang w:val="es-UY" w:eastAsia="es-UY"/>
        </w:rPr>
        <w:t xml:space="preserve">En la liturgia de hoy, el Evangelio narra la primera predicación de Jesús en su propio pueblo,  Nazaret. El resultado es amargo: en lugar de recibir aprobación, Jesús encuentra incomprensión y  hostilidad (cf. </w:t>
      </w:r>
      <w:proofErr w:type="spellStart"/>
      <w:r w:rsidRPr="00532994">
        <w:rPr>
          <w:rFonts w:ascii="Arial" w:eastAsia="Times New Roman" w:hAnsi="Arial" w:cs="Arial"/>
          <w:i/>
          <w:iCs/>
          <w:color w:val="474747"/>
          <w:sz w:val="24"/>
          <w:szCs w:val="24"/>
          <w:lang w:val="es-UY" w:eastAsia="es-UY"/>
        </w:rPr>
        <w:t>Lc</w:t>
      </w:r>
      <w:proofErr w:type="spellEnd"/>
      <w:r w:rsidRPr="00532994">
        <w:rPr>
          <w:rFonts w:ascii="Arial" w:eastAsia="Times New Roman" w:hAnsi="Arial" w:cs="Arial"/>
          <w:i/>
          <w:iCs/>
          <w:color w:val="474747"/>
          <w:sz w:val="24"/>
          <w:szCs w:val="24"/>
          <w:lang w:val="es-UY" w:eastAsia="es-UY"/>
        </w:rPr>
        <w:t xml:space="preserve"> 4,21-30). Sus paisanos, más que una palabra de verdad, querían milagros, signos  prodigiosos. El Señor no los realiza y ellos lo rechazan, porque dicen que ya lo conocen: es hijo de José  (cf. v. 22). Así, Jesús pronuncia una frase que se ha convertido en proverbio: "Ningún profeta es bien  recibido en su propia tierra" (v. 24). </w:t>
      </w:r>
    </w:p>
    <w:p w14:paraId="48986732" w14:textId="77777777" w:rsidR="00532994" w:rsidRPr="00532994" w:rsidRDefault="00532994" w:rsidP="00532994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532994">
        <w:rPr>
          <w:rFonts w:ascii="Arial" w:eastAsia="Times New Roman" w:hAnsi="Arial" w:cs="Arial"/>
          <w:i/>
          <w:iCs/>
          <w:color w:val="474747"/>
          <w:sz w:val="24"/>
          <w:szCs w:val="24"/>
          <w:lang w:val="es-UY" w:eastAsia="es-UY"/>
        </w:rPr>
        <w:t>Estas palabras revelan que el fracaso para Jesús no fue del todo inesperado. Conocía a su gente,  sabía el riesgo que corría, contaba con el rechazo. Así que podemos preguntarnos: ¿por qué, si prevé el  fracaso, sigue yendo a su pueblo? ¿Por qué hacer el bien a personas que no están dispuestas a aceptarte?  Es una pregunta que nos hacemos a menudo. Pero es una pregunta que nos ayuda a entender mejor a  Dios. Ante nuestras cerrazones, él no retrocede: no pone frenos a su amor. Vemos un reflejo de esto en  aquellos padres que son conscientes de la ingratitud de sus hijos, pero no dejan de amarlos y hacerles el  bien. Dios es así, pero a un nivel mucho más alto. Y hoy también nos invita a creer en el bien, a no  escatimar esfuerzos para hacer el bien. </w:t>
      </w:r>
    </w:p>
    <w:p w14:paraId="19BBD48A" w14:textId="77777777" w:rsidR="00532994" w:rsidRPr="00532994" w:rsidRDefault="00532994" w:rsidP="00532994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532994">
        <w:rPr>
          <w:rFonts w:ascii="Arial" w:eastAsia="Times New Roman" w:hAnsi="Arial" w:cs="Arial"/>
          <w:i/>
          <w:iCs/>
          <w:color w:val="474747"/>
          <w:sz w:val="24"/>
          <w:szCs w:val="24"/>
          <w:lang w:val="es-UY" w:eastAsia="es-UY"/>
        </w:rPr>
        <w:t>Sin embargo, en lo ocurrido en Nazaret encontramos algo más: la hostilidad hacia Jesús por parte  de "los suyos" nos provoca: ellos no fueron acogedores... ¿Y nosotros?  </w:t>
      </w:r>
    </w:p>
    <w:p w14:paraId="55D570C6" w14:textId="77777777" w:rsidR="00532994" w:rsidRPr="00532994" w:rsidRDefault="00532994" w:rsidP="00532994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532994">
        <w:rPr>
          <w:rFonts w:ascii="Arial" w:eastAsia="Times New Roman" w:hAnsi="Arial" w:cs="Arial"/>
          <w:i/>
          <w:iCs/>
          <w:color w:val="474747"/>
          <w:sz w:val="24"/>
          <w:szCs w:val="24"/>
          <w:lang w:val="es-UY" w:eastAsia="es-UY"/>
        </w:rPr>
        <w:t>Para comprobarlo, veamos los modelos de acogida que propone Jesús hoy. Son dos extranjeros:  una viuda de Sarepta de Sidón y Naamán, el sirio. Ambos acogieron a los profetas: la primera a Elías, el  segundo a Eliseo.  </w:t>
      </w:r>
    </w:p>
    <w:p w14:paraId="78543012" w14:textId="77777777" w:rsidR="00532994" w:rsidRPr="00532994" w:rsidRDefault="00532994" w:rsidP="00532994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532994">
        <w:rPr>
          <w:rFonts w:ascii="Arial" w:eastAsia="Times New Roman" w:hAnsi="Arial" w:cs="Arial"/>
          <w:i/>
          <w:iCs/>
          <w:color w:val="474747"/>
          <w:sz w:val="24"/>
          <w:szCs w:val="24"/>
          <w:lang w:val="es-UY" w:eastAsia="es-UY"/>
        </w:rPr>
        <w:t xml:space="preserve">Pero no fue una acogida fácil, sino que pasó por pruebas. La viuda acogió a Elías, a pesar de la  hambruna y de que el profeta era perseguido (cf. 1 Reyes 17:7-16). Naamán, en cambio, a pesar de ser  una persona de altísimo nivel, aceptó la petición del profeta Eliseo, que lo llevó a humillarse, a bañarse  siete veces en un río (cf. 2 </w:t>
      </w:r>
      <w:proofErr w:type="gramStart"/>
      <w:r w:rsidRPr="00532994">
        <w:rPr>
          <w:rFonts w:ascii="Arial" w:eastAsia="Times New Roman" w:hAnsi="Arial" w:cs="Arial"/>
          <w:i/>
          <w:iCs/>
          <w:color w:val="474747"/>
          <w:sz w:val="24"/>
          <w:szCs w:val="24"/>
          <w:lang w:val="es-UY" w:eastAsia="es-UY"/>
        </w:rPr>
        <w:t>Re 5,1</w:t>
      </w:r>
      <w:proofErr w:type="gramEnd"/>
      <w:r w:rsidRPr="00532994">
        <w:rPr>
          <w:rFonts w:ascii="Arial" w:eastAsia="Times New Roman" w:hAnsi="Arial" w:cs="Arial"/>
          <w:i/>
          <w:iCs/>
          <w:color w:val="474747"/>
          <w:sz w:val="24"/>
          <w:szCs w:val="24"/>
          <w:lang w:val="es-UY" w:eastAsia="es-UY"/>
        </w:rPr>
        <w:t>-14). La viuda y Naamán, en definitiva, aceptaron a través de la  disposición y humildad. La fe pasa por aquí: disposición y humildad. La viuda y Naamán no rechazaron  los caminos de Dios y sus profetas; fueron dóciles, no rígidos y cerrados.  </w:t>
      </w:r>
    </w:p>
    <w:p w14:paraId="50C52211" w14:textId="77777777" w:rsidR="00532994" w:rsidRPr="00532994" w:rsidRDefault="00532994" w:rsidP="00532994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532994">
        <w:rPr>
          <w:rFonts w:ascii="Arial" w:eastAsia="Times New Roman" w:hAnsi="Arial" w:cs="Arial"/>
          <w:i/>
          <w:iCs/>
          <w:color w:val="474747"/>
          <w:sz w:val="24"/>
          <w:szCs w:val="24"/>
          <w:lang w:val="es-UY" w:eastAsia="es-UY"/>
        </w:rPr>
        <w:t>Hermanos y hermanas, también Jesús sigue el camino de los profetas: se presenta como no nos lo  esperamos. No lo encuentra quien busca milagros, sensaciones nuevas, una fe hecha de poder y signos  externos.  </w:t>
      </w:r>
    </w:p>
    <w:p w14:paraId="0C9120C8" w14:textId="6433F574" w:rsidR="00532994" w:rsidRPr="00532994" w:rsidRDefault="00532994" w:rsidP="00532994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532994">
        <w:rPr>
          <w:rFonts w:ascii="Arial" w:eastAsia="Times New Roman" w:hAnsi="Arial" w:cs="Arial"/>
          <w:i/>
          <w:iCs/>
          <w:noProof/>
          <w:color w:val="474747"/>
          <w:sz w:val="21"/>
          <w:szCs w:val="21"/>
          <w:lang w:val="es-UY" w:eastAsia="es-UY"/>
        </w:rPr>
        <w:drawing>
          <wp:anchor distT="0" distB="0" distL="114300" distR="114300" simplePos="0" relativeHeight="251658240" behindDoc="1" locked="0" layoutInCell="1" allowOverlap="1" wp14:anchorId="70DAB313" wp14:editId="5FE4B656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2670052" cy="2669335"/>
            <wp:effectExtent l="0" t="0" r="0" b="0"/>
            <wp:wrapTight wrapText="bothSides">
              <wp:wrapPolygon edited="0">
                <wp:start x="0" y="0"/>
                <wp:lineTo x="0" y="21430"/>
                <wp:lineTo x="21425" y="21430"/>
                <wp:lineTo x="21425" y="0"/>
                <wp:lineTo x="0" y="0"/>
              </wp:wrapPolygon>
            </wp:wrapTight>
            <wp:docPr id="3" name="Imagen 3" descr="Papa y emigra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pa y emigrant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052" cy="26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2994">
        <w:rPr>
          <w:rFonts w:ascii="Arial" w:eastAsia="Times New Roman" w:hAnsi="Arial" w:cs="Arial"/>
          <w:i/>
          <w:iCs/>
          <w:color w:val="474747"/>
          <w:sz w:val="24"/>
          <w:szCs w:val="24"/>
          <w:lang w:val="es-UY" w:eastAsia="es-UY"/>
        </w:rPr>
        <w:t>Lo encuentra, en cambio, quien acepta sus caminos y sus desafíos, sin quejas, sin sospechas, sin  críticas y sin caras largas. En otras palabras, Jesús te pide que lo acojas en la realidad cotidiana que vives;  en la Iglesia de hoy, tal como es; en los que están cerca de ti cada día; en la concreción de los necesitados.  Ahí está Él, invitándonos a purificarnos en el río de la disposición, y en tantos y saludables baños de  humildad. </w:t>
      </w:r>
    </w:p>
    <w:p w14:paraId="36A35B45" w14:textId="77777777" w:rsidR="00532994" w:rsidRPr="00532994" w:rsidRDefault="00532994" w:rsidP="00532994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532994">
        <w:rPr>
          <w:rFonts w:ascii="Arial" w:eastAsia="Times New Roman" w:hAnsi="Arial" w:cs="Arial"/>
          <w:i/>
          <w:iCs/>
          <w:color w:val="474747"/>
          <w:sz w:val="24"/>
          <w:szCs w:val="24"/>
          <w:lang w:val="es-UY" w:eastAsia="es-UY"/>
        </w:rPr>
        <w:t>Y nosotros, ¿somos acogedores, o nos parecemos a sus compatriotas, que creían saberlo todo  sobre Él? Quizás, después de tantos años como creyentes, pensamos que conocemos bien al Señor, con  nuestras propias ideas y juicios. El riesgo es que nos acostumbremos a Jesús, que nos cerremos a sus  novedades, fijos en nuestras posiciones. En cambio, el Señor pide una mente abierta y un corazón  sencillo. Que la Virgen, modelo de humildad y disponibilidad, nos muestre el camino para acoger a Jesús. </w:t>
      </w:r>
    </w:p>
    <w:p w14:paraId="33F12BE7" w14:textId="77777777" w:rsidR="00532994" w:rsidRPr="00532994" w:rsidRDefault="00532994" w:rsidP="00532994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</w:pPr>
      <w:r w:rsidRPr="00532994">
        <w:rPr>
          <w:rFonts w:ascii="Arial" w:eastAsia="Times New Roman" w:hAnsi="Arial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6681F92D" wp14:editId="26A58745">
            <wp:extent cx="4972050" cy="2792384"/>
            <wp:effectExtent l="0" t="0" r="0" b="8255"/>
            <wp:docPr id="4" name="Imagen 4" descr="Emigra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migrant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541" cy="279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DFB7C" w14:textId="77777777" w:rsidR="00532994" w:rsidRPr="00532994" w:rsidRDefault="00532994" w:rsidP="00532994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532994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Saludos tras el ángelus</w:t>
      </w:r>
    </w:p>
    <w:p w14:paraId="6D159138" w14:textId="77777777" w:rsidR="00532994" w:rsidRPr="00532994" w:rsidRDefault="00532994" w:rsidP="00532994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532994">
        <w:rPr>
          <w:rFonts w:ascii="Arial" w:eastAsia="Times New Roman" w:hAnsi="Arial" w:cs="Arial"/>
          <w:i/>
          <w:iCs/>
          <w:color w:val="474747"/>
          <w:sz w:val="24"/>
          <w:szCs w:val="24"/>
          <w:lang w:val="es-UY" w:eastAsia="es-UY"/>
        </w:rPr>
        <w:t xml:space="preserve">Hoy se celebra la jornada mundial de los enfermos de </w:t>
      </w:r>
      <w:proofErr w:type="spellStart"/>
      <w:r w:rsidRPr="00532994">
        <w:rPr>
          <w:rFonts w:ascii="Arial" w:eastAsia="Times New Roman" w:hAnsi="Arial" w:cs="Arial"/>
          <w:i/>
          <w:iCs/>
          <w:color w:val="474747"/>
          <w:sz w:val="24"/>
          <w:szCs w:val="24"/>
          <w:lang w:val="es-UY" w:eastAsia="es-UY"/>
        </w:rPr>
        <w:t>lepr</w:t>
      </w:r>
      <w:proofErr w:type="spellEnd"/>
      <w:r w:rsidRPr="00532994">
        <w:rPr>
          <w:rFonts w:ascii="Arial" w:eastAsia="Times New Roman" w:hAnsi="Arial" w:cs="Arial"/>
          <w:i/>
          <w:iCs/>
          <w:color w:val="474747"/>
          <w:sz w:val="24"/>
          <w:szCs w:val="24"/>
          <w:lang w:val="es-UY" w:eastAsia="es-UY"/>
        </w:rPr>
        <w:t>. Expreso mi cercanía a todos los que sufren esta enfermedad y deseo que no les falte el apoyo espiritual y la asistencia sanitaria. Hay que trabajar juntos en la plena integración de estas personas, superando cualquier discriminación asociada que sigue golpeando todavía a tanta gente, especialmente en contextos sociales más desfavorecidos.</w:t>
      </w:r>
    </w:p>
    <w:p w14:paraId="6F7114FD" w14:textId="77777777" w:rsidR="00532994" w:rsidRPr="00532994" w:rsidRDefault="00532994" w:rsidP="00532994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532994">
        <w:rPr>
          <w:rFonts w:ascii="Arial" w:eastAsia="Times New Roman" w:hAnsi="Arial" w:cs="Arial"/>
          <w:i/>
          <w:iCs/>
          <w:color w:val="474747"/>
          <w:sz w:val="24"/>
          <w:szCs w:val="24"/>
          <w:lang w:val="es-UY" w:eastAsia="es-UY"/>
        </w:rPr>
        <w:t>Pasado mañana, el 1 de febrero, en todo el extremo Oriente y en diversas partes del mundo se celebra el fin de año lunar. En esta circunstancia envió mi cordial saludo y deseo que, en el nuevo año, todos puedan disfrutar de la paz, la salud y una vida serena y segura.</w:t>
      </w:r>
    </w:p>
    <w:p w14:paraId="603F33A8" w14:textId="77777777" w:rsidR="00532994" w:rsidRPr="00532994" w:rsidRDefault="00532994" w:rsidP="00532994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532994">
        <w:rPr>
          <w:rFonts w:ascii="Arial" w:eastAsia="Times New Roman" w:hAnsi="Arial" w:cs="Arial"/>
          <w:i/>
          <w:iCs/>
          <w:color w:val="474747"/>
          <w:sz w:val="24"/>
          <w:szCs w:val="24"/>
          <w:lang w:val="es-UY" w:eastAsia="es-UY"/>
        </w:rPr>
        <w:t>Qué bonito cuando las familias encuentran momentos para poder reunirse y vivir juntas momentos de amor y de alegría. Muchas no podrán reunirse a causa de la pandemia. Espero que pronto podamos superar esta prueba. Deseo, finalmente, que gracias a la buena voluntad de cada persona y a la solidaridad de los pueblos, la familia humana pueda alcanzar con renovado dinamismo la prosperidad material y espiritual.</w:t>
      </w:r>
    </w:p>
    <w:p w14:paraId="73AD96B5" w14:textId="77777777" w:rsidR="00532994" w:rsidRPr="00532994" w:rsidRDefault="00532994" w:rsidP="00532994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</w:pPr>
      <w:r w:rsidRPr="00532994">
        <w:rPr>
          <w:rFonts w:ascii="Arial" w:eastAsia="Times New Roman" w:hAnsi="Arial" w:cs="Arial"/>
          <w:i/>
          <w:iCs/>
          <w:noProof/>
          <w:color w:val="474747"/>
          <w:sz w:val="21"/>
          <w:szCs w:val="21"/>
          <w:lang w:val="es-UY" w:eastAsia="es-UY"/>
        </w:rPr>
        <w:drawing>
          <wp:inline distT="0" distB="0" distL="0" distR="0" wp14:anchorId="12F9CCB9" wp14:editId="6D1FB5F3">
            <wp:extent cx="5120409" cy="3536950"/>
            <wp:effectExtent l="0" t="0" r="4445" b="6350"/>
            <wp:docPr id="5" name="Imagen 5" descr="El Papa y Ar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l Papa y Artim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130" cy="354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BA66C" w14:textId="77777777" w:rsidR="00532994" w:rsidRPr="00532994" w:rsidRDefault="00532994" w:rsidP="00532994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532994">
        <w:rPr>
          <w:rFonts w:ascii="Arial" w:eastAsia="Times New Roman" w:hAnsi="Arial" w:cs="Arial"/>
          <w:i/>
          <w:iCs/>
          <w:color w:val="474747"/>
          <w:sz w:val="24"/>
          <w:szCs w:val="24"/>
          <w:lang w:val="es-UY" w:eastAsia="es-UY"/>
        </w:rPr>
        <w:t xml:space="preserve">En la víspera de la fiesta de San Juan Bosco, quiero saludar a </w:t>
      </w:r>
      <w:proofErr w:type="gramStart"/>
      <w:r w:rsidRPr="00532994">
        <w:rPr>
          <w:rFonts w:ascii="Arial" w:eastAsia="Times New Roman" w:hAnsi="Arial" w:cs="Arial"/>
          <w:i/>
          <w:iCs/>
          <w:color w:val="474747"/>
          <w:sz w:val="24"/>
          <w:szCs w:val="24"/>
          <w:lang w:val="es-UY" w:eastAsia="es-UY"/>
        </w:rPr>
        <w:t>los salesianos y salesianas</w:t>
      </w:r>
      <w:proofErr w:type="gramEnd"/>
      <w:r w:rsidRPr="00532994">
        <w:rPr>
          <w:rFonts w:ascii="Arial" w:eastAsia="Times New Roman" w:hAnsi="Arial" w:cs="Arial"/>
          <w:i/>
          <w:iCs/>
          <w:color w:val="474747"/>
          <w:sz w:val="24"/>
          <w:szCs w:val="24"/>
          <w:lang w:val="es-UY" w:eastAsia="es-UY"/>
        </w:rPr>
        <w:t xml:space="preserve">, que tanto bien hacen en la Iglesia. Seguí la misa celebrada en el santuario de María Auxiliadora por el rector Mayor </w:t>
      </w:r>
      <w:proofErr w:type="spellStart"/>
      <w:r w:rsidRPr="00532994">
        <w:rPr>
          <w:rFonts w:ascii="Arial" w:eastAsia="Times New Roman" w:hAnsi="Arial" w:cs="Arial"/>
          <w:i/>
          <w:iCs/>
          <w:color w:val="474747"/>
          <w:sz w:val="24"/>
          <w:szCs w:val="24"/>
          <w:lang w:val="es-UY" w:eastAsia="es-UY"/>
        </w:rPr>
        <w:t>Angel</w:t>
      </w:r>
      <w:proofErr w:type="spellEnd"/>
      <w:r w:rsidRPr="00532994">
        <w:rPr>
          <w:rFonts w:ascii="Arial" w:eastAsia="Times New Roman" w:hAnsi="Arial" w:cs="Arial"/>
          <w:i/>
          <w:iCs/>
          <w:color w:val="474747"/>
          <w:sz w:val="24"/>
          <w:szCs w:val="24"/>
          <w:lang w:val="es-UY" w:eastAsia="es-UY"/>
        </w:rPr>
        <w:t xml:space="preserve"> Fernández Artime. He rezado con él por todos. Pensemos en este gran santo, padre y maestro de la juventud, que no se encerró en la sacristía ni en sus cosas y salió a las calles a buscar a los jóvenes, con su característica creatividad. Felicidades a </w:t>
      </w:r>
      <w:proofErr w:type="gramStart"/>
      <w:r w:rsidRPr="00532994">
        <w:rPr>
          <w:rFonts w:ascii="Arial" w:eastAsia="Times New Roman" w:hAnsi="Arial" w:cs="Arial"/>
          <w:i/>
          <w:iCs/>
          <w:color w:val="474747"/>
          <w:sz w:val="24"/>
          <w:szCs w:val="24"/>
          <w:lang w:val="es-UY" w:eastAsia="es-UY"/>
        </w:rPr>
        <w:t>los salesianos y salesianas</w:t>
      </w:r>
      <w:proofErr w:type="gramEnd"/>
      <w:r w:rsidRPr="00532994">
        <w:rPr>
          <w:rFonts w:ascii="Arial" w:eastAsia="Times New Roman" w:hAnsi="Arial" w:cs="Arial"/>
          <w:i/>
          <w:iCs/>
          <w:color w:val="474747"/>
          <w:sz w:val="24"/>
          <w:szCs w:val="24"/>
          <w:lang w:val="es-UY" w:eastAsia="es-UY"/>
        </w:rPr>
        <w:t>.</w:t>
      </w:r>
    </w:p>
    <w:p w14:paraId="53AC6310" w14:textId="5B199EC4" w:rsidR="002E2F5B" w:rsidRPr="00532994" w:rsidRDefault="00532994" w:rsidP="00532994">
      <w:pPr>
        <w:jc w:val="both"/>
        <w:rPr>
          <w:sz w:val="20"/>
          <w:szCs w:val="20"/>
        </w:rPr>
      </w:pPr>
      <w:hyperlink r:id="rId11" w:history="1">
        <w:r w:rsidRPr="00532994">
          <w:rPr>
            <w:rStyle w:val="Hipervnculo"/>
            <w:sz w:val="20"/>
            <w:szCs w:val="20"/>
          </w:rPr>
          <w:t>https://www.religiondigital.org/vaticano/Papa-invita-acoger-Iglesia-hoy-Vaticano-angelus-Francisco_0_2419258055.html?utm_source=newsletter&amp;utm_medium=email&amp;utm_campaign=el_papa_invita_a_acoger_a_la_iglesia_de_hoy_tal_como_es&amp;utm_term=2022-01-30</w:t>
        </w:r>
      </w:hyperlink>
    </w:p>
    <w:p w14:paraId="61BEE29E" w14:textId="77777777" w:rsidR="00532994" w:rsidRPr="00532994" w:rsidRDefault="00532994" w:rsidP="00532994">
      <w:pPr>
        <w:jc w:val="both"/>
        <w:rPr>
          <w:sz w:val="24"/>
          <w:szCs w:val="24"/>
        </w:rPr>
      </w:pPr>
    </w:p>
    <w:sectPr w:rsidR="00532994" w:rsidRPr="0053299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05DEA"/>
    <w:multiLevelType w:val="multilevel"/>
    <w:tmpl w:val="39606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994"/>
    <w:rsid w:val="002E2F5B"/>
    <w:rsid w:val="00532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27FCB"/>
  <w15:chartTrackingRefBased/>
  <w15:docId w15:val="{22DCF471-B513-4BDC-A921-43511A410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3299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329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77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26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47079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18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44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6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210658">
                  <w:marLeft w:val="-12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13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26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57712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678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750466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59794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742877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religiondigital.org/jose_manuel_vidal/" TargetMode="External"/><Relationship Id="rId11" Type="http://schemas.openxmlformats.org/officeDocument/2006/relationships/hyperlink" Target="https://www.religiondigital.org/vaticano/Papa-invita-acoger-Iglesia-hoy-Vaticano-angelus-Francisco_0_2419258055.html?utm_source=newsletter&amp;utm_medium=email&amp;utm_campaign=el_papa_invita_a_acoger_a_la_iglesia_de_hoy_tal_como_es&amp;utm_term=2022-01-30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1225</Words>
  <Characters>6739</Characters>
  <Application>Microsoft Office Word</Application>
  <DocSecurity>0</DocSecurity>
  <Lines>56</Lines>
  <Paragraphs>15</Paragraphs>
  <ScaleCrop>false</ScaleCrop>
  <Company/>
  <LinksUpToDate>false</LinksUpToDate>
  <CharactersWithSpaces>7949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2022-02-01T11:35:00Z</dcterms:created>
  <dcterms:modified xsi:type="dcterms:W3CDTF">2022-02-01T11:39:00Z</dcterms:modified>
</cp:coreProperties>
</file>