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FF23B" w14:textId="77777777" w:rsidR="0010603F" w:rsidRPr="0010603F" w:rsidRDefault="0010603F" w:rsidP="0010603F">
      <w:pPr>
        <w:spacing w:after="375" w:line="690" w:lineRule="atLeast"/>
        <w:jc w:val="both"/>
        <w:outlineLvl w:val="0"/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</w:pPr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 xml:space="preserve">Padre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>Dario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 xml:space="preserve"> Bossi: “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>há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>muito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 xml:space="preserve"> para aprender que para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>ensinar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pacing w:val="-11"/>
          <w:kern w:val="36"/>
          <w:sz w:val="63"/>
          <w:szCs w:val="63"/>
          <w:lang w:val="es-UY" w:eastAsia="es-UY"/>
        </w:rPr>
        <w:t>”</w:t>
      </w:r>
    </w:p>
    <w:p w14:paraId="204C71C4" w14:textId="77777777" w:rsidR="0010603F" w:rsidRPr="0010603F" w:rsidRDefault="0010603F" w:rsidP="0010603F">
      <w:pPr>
        <w:spacing w:line="360" w:lineRule="atLeast"/>
        <w:jc w:val="both"/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</w:pPr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 xml:space="preserve">Em entrevista, padre </w:t>
      </w:r>
      <w:proofErr w:type="spellStart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>Dário</w:t>
      </w:r>
      <w:proofErr w:type="spellEnd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 xml:space="preserve"> Bossi fala sobre os 70 </w:t>
      </w:r>
      <w:proofErr w:type="spellStart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>anos</w:t>
      </w:r>
      <w:proofErr w:type="spellEnd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>presença</w:t>
      </w:r>
      <w:proofErr w:type="spellEnd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>Comboniana</w:t>
      </w:r>
      <w:proofErr w:type="spellEnd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 xml:space="preserve"> no Brasil e o </w:t>
      </w:r>
      <w:proofErr w:type="spellStart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>compromisso</w:t>
      </w:r>
      <w:proofErr w:type="spellEnd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color w:val="646464"/>
          <w:sz w:val="29"/>
          <w:szCs w:val="29"/>
          <w:lang w:val="es-UY" w:eastAsia="es-UY"/>
        </w:rPr>
        <w:t>.</w:t>
      </w:r>
    </w:p>
    <w:p w14:paraId="08026BD7" w14:textId="77777777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</w:pPr>
    </w:p>
    <w:p w14:paraId="0CC88CFA" w14:textId="1387BBF8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</w:pPr>
      <w:r>
        <w:rPr>
          <w:rFonts w:ascii="Museo Sans Cyrl" w:eastAsia="Times New Roman" w:hAnsi="Museo Sans Cyrl" w:cs="Times New Roman"/>
          <w:b/>
          <w:bCs/>
          <w:noProof/>
          <w:color w:val="373737"/>
          <w:sz w:val="24"/>
          <w:szCs w:val="24"/>
          <w:lang w:val="es-UY" w:eastAsia="es-UY"/>
        </w:rPr>
        <w:drawing>
          <wp:inline distT="0" distB="0" distL="0" distR="0" wp14:anchorId="2D99FFA0" wp14:editId="2B01C6EF">
            <wp:extent cx="5300980" cy="298268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43" cy="298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31065" w14:textId="77777777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</w:pPr>
    </w:p>
    <w:p w14:paraId="7D6B78C3" w14:textId="77777777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</w:pPr>
    </w:p>
    <w:p w14:paraId="2FB525C0" w14:textId="7998FE94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Vatican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News</w:t>
      </w:r>
    </w:p>
    <w:p w14:paraId="5375FD68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“Os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sonhos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do Papa Francisco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Querida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são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os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nossos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”,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define padre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Dário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Bossi sobre o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compromisso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 dos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seus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.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Coordenador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provincial dos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no Brasil 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assessor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da Rede Eclesial Pan-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Amazônica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– REPAM-Brasil, padre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Dário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participou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como padre sinodal no Sínodo da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realizado no Vaticano, em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outubro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de 2019.  </w:t>
      </w:r>
    </w:p>
    <w:p w14:paraId="708763A2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“A vida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modo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viver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fé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estar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Igreja que incomoda,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às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vezes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desestabiliza, mas entusiasma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aproxima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pulsar da vida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.” </w:t>
      </w:r>
    </w:p>
    <w:p w14:paraId="15062A6D" w14:textId="3D8C92EF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lastRenderedPageBreak/>
        <w:t>Nesta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entrevista, o padre italiano fala sobre a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trajetória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dos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, que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neste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ano completa 70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anos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presença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no Brasil, e as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contribuições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dos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 para tornar a Igreja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missionária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rosto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amazônico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. Pe.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Dário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comenta os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desafios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Igreja 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missionária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 xml:space="preserve"> e destaca elementos do carisma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comboniano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. </w:t>
      </w:r>
      <w:proofErr w:type="spellStart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Confira</w:t>
      </w:r>
      <w:proofErr w:type="spellEnd"/>
      <w:r w:rsidRPr="0010603F"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  <w:t>: </w:t>
      </w:r>
    </w:p>
    <w:p w14:paraId="54EDB663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</w:p>
    <w:p w14:paraId="289652B8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REPAM-Brasil – Os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chegaram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no Brasil em 1952. As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primeiras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missões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foram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realizadas no Maranhão, em Balsas, e no Espírito Santo, onde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realizaram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inúmeras obras 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construíram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trajetória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contribuições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para a Igreja do Brasil.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Nesses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quase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70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anos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quais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as marcas da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presença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dos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no Brasil?</w:t>
      </w:r>
    </w:p>
    <w:p w14:paraId="29F01C62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Tentamos aportar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caminhada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 Igreja e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brasileiro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todos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limites: é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desafio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sempre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caracteriza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igreja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, composta por “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pessoas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”,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trazem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fé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moldada por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culturas.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Sempre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há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risco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evangelização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impõe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seus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modelos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categorias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igreja colonial, 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refletimos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Aparecida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Sínodo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.</w:t>
      </w: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br/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mesmo,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apesar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dos limites,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conheci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profunda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fé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doação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radical.</w:t>
      </w:r>
    </w:p>
    <w:p w14:paraId="7B7DB6A3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Neles, pude apreciar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alguns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elementos do carisma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importante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quais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é “Salvar a África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África”.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palavras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confiar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forças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capacidades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Deus, para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seja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ele mesmo protagonista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sua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história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organização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caminhada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.</w:t>
      </w:r>
    </w:p>
    <w:p w14:paraId="20D47FA8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longa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experiência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aqui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no Brasil, 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primeiras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energias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foram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investidas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educação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saúde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geração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oportunidades de renda: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tentava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-se construir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comunidade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partir da defesa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promoção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direitos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necessidades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básicas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atuavam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em contextos pobres, desafiadores (“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Aqui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para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dentes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”,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diziam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primeiros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deles, no Maranhão).</w:t>
      </w:r>
    </w:p>
    <w:p w14:paraId="13320E00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passos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seguintes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foram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marcados pelo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desejo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crescer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junto à Igreja,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escutar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sinais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dos tempos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assumi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-los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paixão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puseram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-se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escola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das grandes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Conferências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Episcopais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no Continente,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Medellin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Puebla,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agora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até Aparecida.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aprenderam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importância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acreditar e investir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comunidades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eclesiais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base (São Mateus – 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primeiros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laboratórios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nessa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dinâmica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eclesial, que se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tornou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histórico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iluminou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várias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experiências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).</w:t>
      </w:r>
    </w:p>
    <w:p w14:paraId="024FD1CC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obviamente,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pegadas de São Daniel Comboni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comunhão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resto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família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que respira o mesmo carisma. Desde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sempre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prioridade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África;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em América latina,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prioridade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acompanhar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afrodescendentes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Alguns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leitores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devem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ter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ouvido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falar da figura profética de Pe.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Heitor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Frisotti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em Salvador (BA). “Beber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poço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alheio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” era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dos lemas dele: Pe.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Heitor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destacava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valor do diálogo interreligioso,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respeito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profundo por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espiritualidades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crenças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oportunidade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para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aprofundar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cada vez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jeito autentico, fecundo,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viver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cristianismo.</w:t>
      </w:r>
    </w:p>
    <w:p w14:paraId="4B3030A3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grande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testemunha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marcou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Igreja no Brasil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dom Franco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Masserdotti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bispo de Balsas, presidente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Conselho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Indigenista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(CIMI), organizador do 5o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Congresso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Latino-Americano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(COMLA),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tecedor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pontes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no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projeto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igrejas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irmãs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entre Brasil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Moçambique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: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respiro profundamente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comprometido para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Igreja!</w:t>
      </w:r>
    </w:p>
    <w:p w14:paraId="12C6B988" w14:textId="674F0D4C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Houve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muitas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testemunhas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menos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destaque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muitos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deles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silenciosos,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profundamente dedicados… Estamos até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escrevendo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livro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memória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todos eles, sobre o dom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à Igreja do Brasil.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 partir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destas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inspirações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pode se tornar dom do Brasil para o mundo!</w:t>
      </w:r>
    </w:p>
    <w:p w14:paraId="5EBE1731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</w:p>
    <w:p w14:paraId="6CC8587E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REPAM-Brasil –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Quais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os marcos do presente da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instituição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? </w:t>
      </w:r>
    </w:p>
    <w:p w14:paraId="5CF7BB8E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O grupo,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longo das décadas,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cresceu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se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diversificou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Hoje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estamos presentes em 14 comunidades,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região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amazônica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nordestina,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periferias de diversas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capitais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litoral, no Sudeste.</w:t>
      </w:r>
    </w:p>
    <w:p w14:paraId="26E31213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Inicialmente composto por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maioria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origem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italiana (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fundador, São Daniel Comboni, 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daquela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terra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),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pouco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pouco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grupo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tornou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-se internacional: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há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espanhóis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portugueses,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latino-americanos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hoje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diversos países da África.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no Brasil,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hoje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vêm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13 diferentes países!</w:t>
      </w:r>
    </w:p>
    <w:p w14:paraId="7039346C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laboratório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intercultural, que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certa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forma é, cada vez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 cara do mundo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atual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: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nele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vivenciamos todos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todas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desafio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experimentar-se no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encontro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desconhecido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importância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cultivar e promover o valor de cada cultura e das trocas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conhecimento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sabedoria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entre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elas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vencer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preconceito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lutar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vigorosamente para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sociedade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se apequene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processos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exclusão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segregação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diferente.</w:t>
      </w:r>
    </w:p>
    <w:p w14:paraId="5D9D050D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tentamos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viver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espírito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família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: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Família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! Composta por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Irmãs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Leigos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(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abertos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Ad Gentes),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leigos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-as que se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alimentam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carisma,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vivem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inseridos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suas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comunidades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tornam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.</w:t>
      </w:r>
    </w:p>
    <w:p w14:paraId="6BD79A43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Acreditamos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há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fé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se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profundamente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entrelaçado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vida: o que ocupa, alegra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carrega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paixão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coração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alegrias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esperanças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as dores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os clamores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criação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inteira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Queremos,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celebrar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unindo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fé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vida. Construir comunidades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Igreja realmente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saída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assumir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pastorais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sociais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dimensão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chave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em total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sintonia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magistério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Papa Francisco e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Doutrina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Social da Igreja.</w:t>
      </w:r>
    </w:p>
    <w:p w14:paraId="4945F4AD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No Brasil,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temos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quatro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grandes prioridades:</w:t>
      </w:r>
    </w:p>
    <w:p w14:paraId="1BC85FE6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·       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(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inserção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pastoral junto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;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participação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ativa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REPAM;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promoção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paradigma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Ecologia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Integral,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junto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Conferência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Religiosos de América Latina);</w:t>
      </w:r>
    </w:p>
    <w:p w14:paraId="7113C63B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·       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Afrodescendentes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(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atuamos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ainda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partir do contexto de Salvador, mas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caminhamos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junto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quilombolas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interior do Maranhão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 Paraíba,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negro da periferia de São Luís;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empenhamo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-nos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reflexão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incidência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através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Observatório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Racial Dom José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Pires, ligado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Brasileira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Justiça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Paz – CBJP);</w:t>
      </w:r>
    </w:p>
    <w:p w14:paraId="1EA8B0CF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·         Periferias urbanas (buscamos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proximidade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pobres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através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das comunidades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eclesiais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fonte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esperança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organização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popular; promovemos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acompanhamos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Centros de Defesa da Vida e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Direitos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Humanos; seguimos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projetos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promoção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dignidade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pessoas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das comunidades; fundamos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Articulação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Direitos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Humanos);</w:t>
      </w:r>
    </w:p>
    <w:p w14:paraId="4893B3EA" w14:textId="734F7388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·       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Animação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vocacional (para despertar a Igreja brasileira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temos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diversos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empenhos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no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Conselho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Nacional da CNBB,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trabalho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junto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às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juventudes,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forte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presença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redes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sociais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pelos #combonianosbrasil).</w:t>
      </w:r>
    </w:p>
    <w:p w14:paraId="4A101DAB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</w:p>
    <w:p w14:paraId="6569F31E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REPAM-Brasil – Padre Ezequiel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Ramin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foi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 mártir que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doou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sua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vida em favor dos pobres em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Cacoal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, Rondônia. Padre Ezequiel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viu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no rosto dos pobres o rosto de Cristo 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viveu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através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do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compromisso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evangélico de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lutar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por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justiça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e vida digna para os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trabalhadores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rurais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e indígenas da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. De que forma o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trabalho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do Padre.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Ezequial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Ramin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marcou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dos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no Brasil?</w:t>
      </w:r>
    </w:p>
    <w:p w14:paraId="2CA0C14F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herói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solitário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Encarnou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 Igreja comprometida, a Igreja das CEBs de Rondônia, o vigor e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intuição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profética de Dom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Antônio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Possamai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fé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tantos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leigos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/as das comunidades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pastorais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sociais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daquela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época.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alegria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em ver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muito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agora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está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sendo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retomado pelo carisma e a profunda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pastoral de Dom Norberto, bispo de Ji-Paraná.  </w:t>
      </w:r>
    </w:p>
    <w:p w14:paraId="2E24AD65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palavras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 Papa Francisco, que Pe. Ezequiel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“poeta social”: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soube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traduzir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alegria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esperança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Evangelho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criatividade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entusiasmo – 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palavra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significa “ter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paixão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Deus dentro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nós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”,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compromisso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transformador. Ele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junto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Deus,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aquela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situação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violência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exclusão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roubo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terras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perseguição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contra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indígenas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famílias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camponesas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era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blasfêmia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contra o Deus da Vida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sonho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Reino.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comprometeu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-se para transformar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realidade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para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gerar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fraternidade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 – 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lembrar a Encíclica do Papa Francesco “Fratelli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tutti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”? –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pouco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pouco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junto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sua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comunidade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religiosa e à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Diocese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.  </w:t>
      </w:r>
    </w:p>
    <w:p w14:paraId="501CD049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Logo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chegaram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primeiras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ameaças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ele se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conta, mas nunca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retrucou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violência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Ezequiel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tinha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crescido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à luz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princípios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não-violência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princípios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Cristo e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Evangelho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! Pe. Ezequiel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morto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estão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sendo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ameaçados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mortos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hoje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muitos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líderes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cristãos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cristãos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 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defendem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promovem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vida,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direito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terra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teto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trabalho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, os “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três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T”, 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diz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Papa. Pe. Ezequiel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ainda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vive,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hoje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nestas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pessoas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comunidades perseguidas.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Aliás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maiores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sinais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esperança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as tantas iniciativas que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floresceram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 em Rondônia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nome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 Pe. Ezequiel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Ramin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: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escolas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públicas,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Escolas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Família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Agrícola, comunidades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cristãs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 e entre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.  </w:t>
      </w:r>
    </w:p>
    <w:p w14:paraId="7C6F5D21" w14:textId="6364CB08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Nós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,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 nos sentimos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certa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forma continuadores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deste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mutirão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vida. Mas, insisto,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forma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solitária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 heroica: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muito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melhor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quanto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mergulhando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caminhada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movimentos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sociais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das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pastorais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percursos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pastorais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das Igrejas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locais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. </w:t>
      </w:r>
    </w:p>
    <w:p w14:paraId="2CCDEED0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</w:p>
    <w:p w14:paraId="5754A84F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REPAM-Brasil – 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paixão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missionária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e 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fidelidade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carisma de Daniel Comboni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levaram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os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Combonianos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, em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comunhão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a Igreja no Brasil, 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assumirem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seus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como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das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suas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prioridades.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Quais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os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desafios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para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esse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trabalho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junto à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seus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?</w:t>
      </w:r>
    </w:p>
    <w:p w14:paraId="65C9B923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Estamos presentes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quatro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realidades 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cada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diferente. São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presenças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pequenas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compreendemos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escolas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de vida.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junto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indígenas, em Roraima;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periferias urbanas,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Manaus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;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serviço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ribeirinhos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em Rondônia;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outra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ainda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em defesa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direitos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socioambientais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junto a comunidades atingidas pela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mineração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no Maranhão. Estas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presenças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para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nós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observatórios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realidade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amazônica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cada vez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ameaçada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Sentimo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-nos provocados, como era o lema do Sínodo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, a buscar “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novos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para a Igreja e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ecologia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integral”,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Aliás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o Sínodo condensa em si todo o programa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 – participamos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ativamente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todo 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processo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consulta sinodal,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à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assembleia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em Roma e à abertura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caminhos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pós-sinodais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nestes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dois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anos. </w:t>
      </w:r>
    </w:p>
    <w:p w14:paraId="06D056C6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Assim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quatro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sonhos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que Papa Francisco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apresenta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em Querida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nossos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Descobrimos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cada vez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há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muito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para aprender que para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ensinar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Há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tempos longos,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necessidade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estudar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compreender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bem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contextos,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desafios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perspectivas.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maior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parte dos casos, somos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estrangeiros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nesta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terra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Precisamos entrar em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ponta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pé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no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respeito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da cultura,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diversidade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religiosa,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 mundo. Mas, como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podemos ser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pontes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entre culturas,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tecer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solidariedade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entre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países do mundo, cultivar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conexão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entre igrejas,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fazer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ecoar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sabedoria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a riqueza 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também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o grito 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mundo afora. Sim,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ainda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faz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muito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sentido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Amazônia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! </w:t>
      </w:r>
    </w:p>
    <w:p w14:paraId="019DA25B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REPAM-Brasil – Algo a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que o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senhor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queira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acrescentar</w:t>
      </w:r>
      <w:proofErr w:type="spellEnd"/>
      <w:r w:rsidRPr="0010603F">
        <w:rPr>
          <w:rFonts w:ascii="Museo Sans Cyrl" w:eastAsia="Times New Roman" w:hAnsi="Museo Sans Cyrl" w:cs="Times New Roman"/>
          <w:b/>
          <w:bCs/>
          <w:color w:val="373737"/>
          <w:sz w:val="24"/>
          <w:szCs w:val="24"/>
          <w:lang w:val="es-UY" w:eastAsia="es-UY"/>
        </w:rPr>
        <w:t>?</w:t>
      </w:r>
    </w:p>
    <w:p w14:paraId="176A27EC" w14:textId="24CF83A6" w:rsid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Poucos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dias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atrás,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perguntava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padre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comboniano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 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mais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idosos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aqui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província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 Brasil,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 96 anos, mas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ainda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entusiasmo vigoroso: “vale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pena ser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?”. Ele me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respondeu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: iniciando a contar trechos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sua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longa vida,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paixão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dentro do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peito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que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desbordava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olhos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Queria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dizer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isso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: a vida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é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um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modo de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viver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fé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e estar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na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Igreja que incomoda,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às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vezes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desestabiliza, mas entusiasma </w:t>
      </w:r>
      <w:proofErr w:type="gram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e</w:t>
      </w:r>
      <w:proofErr w:type="gram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aproxima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pulsar da vida dos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povos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. Sim, vale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pena ser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, ser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missionária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! </w:t>
      </w:r>
    </w:p>
    <w:p w14:paraId="47FA2B88" w14:textId="77777777" w:rsidR="0010603F" w:rsidRPr="0010603F" w:rsidRDefault="0010603F" w:rsidP="0010603F">
      <w:pPr>
        <w:spacing w:after="0"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</w:p>
    <w:p w14:paraId="5E8A3850" w14:textId="77777777" w:rsidR="0010603F" w:rsidRPr="0010603F" w:rsidRDefault="0010603F" w:rsidP="0010603F">
      <w:pPr>
        <w:spacing w:line="420" w:lineRule="atLeast"/>
        <w:jc w:val="both"/>
        <w:rPr>
          <w:rFonts w:ascii="Museo Sans Cyrl" w:eastAsia="Times New Roman" w:hAnsi="Museo Sans Cyrl" w:cs="Times New Roman"/>
          <w:color w:val="373737"/>
          <w:sz w:val="24"/>
          <w:szCs w:val="24"/>
          <w:lang w:val="es-UY" w:eastAsia="es-UY"/>
        </w:rPr>
      </w:pP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Fonte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: </w:t>
      </w:r>
      <w:proofErr w:type="spellStart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>Comunicação</w:t>
      </w:r>
      <w:proofErr w:type="spellEnd"/>
      <w:r w:rsidRPr="0010603F">
        <w:rPr>
          <w:rFonts w:ascii="Museo Sans Cyrl" w:eastAsia="Times New Roman" w:hAnsi="Museo Sans Cyrl" w:cs="Times New Roman"/>
          <w:i/>
          <w:iCs/>
          <w:color w:val="373737"/>
          <w:sz w:val="24"/>
          <w:szCs w:val="24"/>
          <w:lang w:val="es-UY" w:eastAsia="es-UY"/>
        </w:rPr>
        <w:t xml:space="preserve"> REPAM-Brasil </w:t>
      </w:r>
    </w:p>
    <w:p w14:paraId="125EFC8F" w14:textId="77777777" w:rsidR="0010603F" w:rsidRPr="0010603F" w:rsidRDefault="0010603F" w:rsidP="00106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es-UY" w:eastAsia="es-UY"/>
        </w:rPr>
      </w:pPr>
      <w:hyperlink r:id="rId5" w:tgtFrame="_blank" w:history="1">
        <w:r w:rsidRPr="0010603F">
          <w:rPr>
            <w:rFonts w:ascii="Arial" w:eastAsia="Times New Roman" w:hAnsi="Arial" w:cs="Arial"/>
            <w:color w:val="1155CC"/>
            <w:sz w:val="20"/>
            <w:szCs w:val="20"/>
            <w:u w:val="single"/>
            <w:lang w:val="es-UY" w:eastAsia="es-UY"/>
          </w:rPr>
          <w:t>https://www.vaticannews.va/pt/igreja/news/2022-02/padre-dario-bossi-na-amazonia-muito-mais-para-aprender.html?fbclid=IwAR1VV6ZQ91OzDUVERgmgtP6I-waFsbA88IJ-nYMwuFXJnl7M1_8Y7MJan_k</w:t>
        </w:r>
      </w:hyperlink>
    </w:p>
    <w:p w14:paraId="4778EB0D" w14:textId="77777777" w:rsidR="002E2F5B" w:rsidRPr="0010603F" w:rsidRDefault="002E2F5B">
      <w:pPr>
        <w:rPr>
          <w:sz w:val="20"/>
          <w:szCs w:val="20"/>
        </w:rPr>
      </w:pPr>
    </w:p>
    <w:sectPr w:rsidR="002E2F5B" w:rsidRPr="001060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Cyrl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3F"/>
    <w:rsid w:val="0010603F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C475E"/>
  <w15:chartTrackingRefBased/>
  <w15:docId w15:val="{B6BD8C7B-91DA-4831-B6F4-B5678457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2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35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17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5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52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802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44111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263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6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66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4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vaticannews.va/pt/igreja/news/2022-02/padre-dario-bossi-na-amazonia-muito-mais-para-aprender.html?fbclid=IwAR1VV6ZQ91OzDUVERgmgtP6I-waFsbA88IJ-nYMwuFXJnl7M1_8Y7MJan_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1952</Words>
  <Characters>10737</Characters>
  <Application>Microsoft Office Word</Application>
  <DocSecurity>0</DocSecurity>
  <Lines>89</Lines>
  <Paragraphs>25</Paragraphs>
  <ScaleCrop>false</ScaleCrop>
  <Company/>
  <LinksUpToDate>false</LinksUpToDate>
  <CharactersWithSpaces>12664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2022-02-08T11:05:00Z</dcterms:created>
  <dcterms:modified xsi:type="dcterms:W3CDTF">2022-02-08T11:08:00Z</dcterms:modified>
</cp:coreProperties>
</file>