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E9AD3" w14:textId="639326A5" w:rsidR="00A32B88" w:rsidRPr="00A32B88" w:rsidRDefault="00A32B88" w:rsidP="00A32B88">
      <w:pPr>
        <w:spacing w:after="0" w:line="240" w:lineRule="auto"/>
        <w:jc w:val="center"/>
        <w:rPr>
          <w:rFonts w:ascii="inherit" w:eastAsia="Times New Roman" w:hAnsi="inherit" w:cs="Times New Roman"/>
          <w:b/>
          <w:bCs/>
          <w:sz w:val="36"/>
          <w:szCs w:val="36"/>
          <w:lang w:val="es-UY" w:eastAsia="es-UY"/>
        </w:rPr>
      </w:pPr>
      <w:r w:rsidRPr="00A32B88">
        <w:rPr>
          <w:rFonts w:ascii="inherit" w:eastAsia="Times New Roman" w:hAnsi="inherit" w:cs="Times New Roman"/>
          <w:b/>
          <w:bCs/>
          <w:sz w:val="36"/>
          <w:szCs w:val="36"/>
          <w:lang w:val="es-UY" w:eastAsia="es-UY"/>
        </w:rPr>
        <w:t>SI TÚ LO DICES</w:t>
      </w:r>
    </w:p>
    <w:p w14:paraId="1F3E756A" w14:textId="3C3C54BD" w:rsidR="00A32B88" w:rsidRDefault="00FA642B" w:rsidP="00FA642B">
      <w:pPr>
        <w:spacing w:after="0" w:line="240" w:lineRule="auto"/>
        <w:jc w:val="right"/>
        <w:rPr>
          <w:rFonts w:ascii="inherit" w:eastAsia="Times New Roman" w:hAnsi="inherit" w:cs="Times New Roman"/>
          <w:b/>
          <w:bCs/>
          <w:lang w:val="es-UY" w:eastAsia="es-UY"/>
        </w:rPr>
      </w:pPr>
      <w:r w:rsidRPr="00FA642B">
        <w:rPr>
          <w:rFonts w:ascii="inherit" w:eastAsia="Times New Roman" w:hAnsi="inherit" w:cs="Times New Roman"/>
          <w:b/>
          <w:bCs/>
          <w:lang w:val="es-UY" w:eastAsia="es-UY"/>
        </w:rPr>
        <w:t xml:space="preserve">Virginia Raquel </w:t>
      </w:r>
      <w:proofErr w:type="spellStart"/>
      <w:r w:rsidRPr="00FA642B">
        <w:rPr>
          <w:rFonts w:ascii="inherit" w:eastAsia="Times New Roman" w:hAnsi="inherit" w:cs="Times New Roman"/>
          <w:b/>
          <w:bCs/>
          <w:lang w:val="es-UY" w:eastAsia="es-UY"/>
        </w:rPr>
        <w:t>Azcuy</w:t>
      </w:r>
      <w:proofErr w:type="spellEnd"/>
    </w:p>
    <w:p w14:paraId="718BB8BD" w14:textId="77777777" w:rsidR="00FA642B" w:rsidRPr="00FA642B" w:rsidRDefault="00FA642B" w:rsidP="00FA642B">
      <w:pPr>
        <w:spacing w:after="0" w:line="240" w:lineRule="auto"/>
        <w:jc w:val="right"/>
        <w:rPr>
          <w:rFonts w:ascii="inherit" w:eastAsia="Times New Roman" w:hAnsi="inherit" w:cs="Times New Roman"/>
          <w:b/>
          <w:bCs/>
          <w:lang w:val="es-UY" w:eastAsia="es-UY"/>
        </w:rPr>
      </w:pPr>
    </w:p>
    <w:p w14:paraId="5C364D1E" w14:textId="3A2B2572" w:rsidR="00A32B88" w:rsidRDefault="00A32B88" w:rsidP="00A32B88">
      <w:pPr>
        <w:spacing w:after="0" w:line="240" w:lineRule="auto"/>
        <w:jc w:val="both"/>
        <w:rPr>
          <w:rFonts w:ascii="inherit" w:eastAsia="Times New Roman" w:hAnsi="inherit" w:cs="Times New Roman"/>
          <w:sz w:val="28"/>
          <w:szCs w:val="28"/>
          <w:lang w:val="es-UY" w:eastAsia="es-UY"/>
        </w:rPr>
      </w:pPr>
      <w:r w:rsidRPr="00A32B88">
        <w:rPr>
          <w:rFonts w:ascii="inherit" w:eastAsia="Times New Roman" w:hAnsi="inherit" w:cs="Times New Roman"/>
          <w:sz w:val="28"/>
          <w:szCs w:val="28"/>
          <w:lang w:val="es-UY" w:eastAsia="es-UY"/>
        </w:rPr>
        <w:t xml:space="preserve">Nada más desafiante que salir de pesca con el equipo de pesca y la carnada adecuada; el tiempo dedicado a obtener un buen resultado y la incertidumbre que lo acompaña así lo ponen de manifiesto. Todos conocemos, por experiencia propia y ajena, algo del aburrimiento, la desilusión y los sentimientos encontrados que surgen cuando nada o poco sucede de lo esperado o cuando los resultados que obtenemos defraudan nuestras expectativas. El relato de “la pesca milagrosa” que leemos este domingo (cf. </w:t>
      </w:r>
      <w:proofErr w:type="spellStart"/>
      <w:r w:rsidRPr="00A32B88">
        <w:rPr>
          <w:rFonts w:ascii="inherit" w:eastAsia="Times New Roman" w:hAnsi="inherit" w:cs="Times New Roman"/>
          <w:sz w:val="28"/>
          <w:szCs w:val="28"/>
          <w:lang w:val="es-UY" w:eastAsia="es-UY"/>
        </w:rPr>
        <w:t>Lc</w:t>
      </w:r>
      <w:proofErr w:type="spellEnd"/>
      <w:r w:rsidRPr="00A32B88">
        <w:rPr>
          <w:rFonts w:ascii="inherit" w:eastAsia="Times New Roman" w:hAnsi="inherit" w:cs="Times New Roman"/>
          <w:sz w:val="28"/>
          <w:szCs w:val="28"/>
          <w:lang w:val="es-UY" w:eastAsia="es-UY"/>
        </w:rPr>
        <w:t xml:space="preserve"> 5,1-11) nos muestra una escena de Jesús y sus discípulos que tiene que ver con esta realidad y nos invita a renovar la confianza.</w:t>
      </w:r>
    </w:p>
    <w:p w14:paraId="24485A43" w14:textId="77777777" w:rsidR="00A32B88" w:rsidRPr="00A32B88" w:rsidRDefault="00A32B88" w:rsidP="00A32B88">
      <w:pPr>
        <w:spacing w:after="0" w:line="240" w:lineRule="auto"/>
        <w:jc w:val="both"/>
        <w:rPr>
          <w:rFonts w:ascii="inherit" w:eastAsia="Times New Roman" w:hAnsi="inherit" w:cs="Times New Roman"/>
          <w:sz w:val="28"/>
          <w:szCs w:val="28"/>
          <w:lang w:val="es-UY" w:eastAsia="es-UY"/>
        </w:rPr>
      </w:pPr>
    </w:p>
    <w:p w14:paraId="2A396825" w14:textId="06BB79A3" w:rsidR="00A32B88" w:rsidRDefault="00A32B88" w:rsidP="00A32B88">
      <w:pPr>
        <w:spacing w:after="0" w:line="240" w:lineRule="auto"/>
        <w:jc w:val="both"/>
        <w:rPr>
          <w:rFonts w:ascii="inherit" w:eastAsia="Times New Roman" w:hAnsi="inherit" w:cs="Times New Roman"/>
          <w:sz w:val="28"/>
          <w:szCs w:val="28"/>
          <w:lang w:val="es-UY" w:eastAsia="es-UY"/>
        </w:rPr>
      </w:pPr>
      <w:r w:rsidRPr="00A32B88">
        <w:rPr>
          <w:rFonts w:ascii="inherit" w:eastAsia="Times New Roman" w:hAnsi="inherit" w:cs="Times New Roman"/>
          <w:sz w:val="28"/>
          <w:szCs w:val="28"/>
          <w:lang w:val="es-UY" w:eastAsia="es-UY"/>
        </w:rPr>
        <w:t xml:space="preserve">El evangelio de Lucas, luego de haber presentado la misión mesiánica de Jesús (cf. </w:t>
      </w:r>
      <w:proofErr w:type="spellStart"/>
      <w:r w:rsidRPr="00A32B88">
        <w:rPr>
          <w:rFonts w:ascii="inherit" w:eastAsia="Times New Roman" w:hAnsi="inherit" w:cs="Times New Roman"/>
          <w:sz w:val="28"/>
          <w:szCs w:val="28"/>
          <w:lang w:val="es-UY" w:eastAsia="es-UY"/>
        </w:rPr>
        <w:t>Lc</w:t>
      </w:r>
      <w:proofErr w:type="spellEnd"/>
      <w:r w:rsidRPr="00A32B88">
        <w:rPr>
          <w:rFonts w:ascii="inherit" w:eastAsia="Times New Roman" w:hAnsi="inherit" w:cs="Times New Roman"/>
          <w:sz w:val="28"/>
          <w:szCs w:val="28"/>
          <w:lang w:val="es-UY" w:eastAsia="es-UY"/>
        </w:rPr>
        <w:t xml:space="preserve"> 4,16-20), relata la llamada de los primeros discípulos. De este modo, la escena de la pesca milagrosa, que quiere decir sobreabundante, se da en un contexto vocacional. Dirigiendo la palabra a Simón, Jesús habla a los pescadores: “Navega mar adentro y echen las redes” (</w:t>
      </w:r>
      <w:proofErr w:type="spellStart"/>
      <w:r w:rsidRPr="00A32B88">
        <w:rPr>
          <w:rFonts w:ascii="inherit" w:eastAsia="Times New Roman" w:hAnsi="inherit" w:cs="Times New Roman"/>
          <w:sz w:val="28"/>
          <w:szCs w:val="28"/>
          <w:lang w:val="es-UY" w:eastAsia="es-UY"/>
        </w:rPr>
        <w:t>Lc</w:t>
      </w:r>
      <w:proofErr w:type="spellEnd"/>
      <w:r w:rsidRPr="00A32B88">
        <w:rPr>
          <w:rFonts w:ascii="inherit" w:eastAsia="Times New Roman" w:hAnsi="inherit" w:cs="Times New Roman"/>
          <w:sz w:val="28"/>
          <w:szCs w:val="28"/>
          <w:lang w:val="es-UY" w:eastAsia="es-UY"/>
        </w:rPr>
        <w:t xml:space="preserve"> 4,4). Él contesta: “Maestro, hemos trabajado la noche entera y no hemos sacado nada”, pero sabe que no puede oponerse del todo a la petición y agrega: “pero si tú lo dices, echaré las redes” (</w:t>
      </w:r>
      <w:proofErr w:type="spellStart"/>
      <w:r w:rsidRPr="00A32B88">
        <w:rPr>
          <w:rFonts w:ascii="inherit" w:eastAsia="Times New Roman" w:hAnsi="inherit" w:cs="Times New Roman"/>
          <w:sz w:val="28"/>
          <w:szCs w:val="28"/>
          <w:lang w:val="es-UY" w:eastAsia="es-UY"/>
        </w:rPr>
        <w:t>Lc</w:t>
      </w:r>
      <w:proofErr w:type="spellEnd"/>
      <w:r w:rsidRPr="00A32B88">
        <w:rPr>
          <w:rFonts w:ascii="inherit" w:eastAsia="Times New Roman" w:hAnsi="inherit" w:cs="Times New Roman"/>
          <w:sz w:val="28"/>
          <w:szCs w:val="28"/>
          <w:lang w:val="es-UY" w:eastAsia="es-UY"/>
        </w:rPr>
        <w:t xml:space="preserve"> 4,5). En la primera parte de la respuesta, hay una cierta queja escondida: Señor, ¿cómo nos pides que echemos las redes, si perdimos el tiempo toda la noche inútilmente, sin resultado. Se trata de una reacción comprensible, humana, que trasluce el esfuerzo, la fatiga y el desaliento. Sin embargo, Simón trata de sobreponerse y mostrar algo de buena voluntad con un añadido que se acerca mucho a lo “políticamente correcto”: en fin, pienso que no tiene sentido, pero igual haré lo que me dices. Es decir, la noche me arrebató la fe confiada, ya no espero nada.</w:t>
      </w:r>
    </w:p>
    <w:p w14:paraId="613605A7" w14:textId="77777777" w:rsidR="00A32B88" w:rsidRPr="00A32B88" w:rsidRDefault="00A32B88" w:rsidP="00A32B88">
      <w:pPr>
        <w:spacing w:after="0" w:line="240" w:lineRule="auto"/>
        <w:jc w:val="both"/>
        <w:rPr>
          <w:rFonts w:ascii="inherit" w:eastAsia="Times New Roman" w:hAnsi="inherit" w:cs="Times New Roman"/>
          <w:sz w:val="28"/>
          <w:szCs w:val="28"/>
          <w:lang w:val="es-UY" w:eastAsia="es-UY"/>
        </w:rPr>
      </w:pPr>
    </w:p>
    <w:p w14:paraId="775D0AA9" w14:textId="7083D4A5" w:rsidR="00A32B88" w:rsidRDefault="00A32B88" w:rsidP="00A32B88">
      <w:pPr>
        <w:spacing w:after="0" w:line="240" w:lineRule="auto"/>
        <w:jc w:val="both"/>
        <w:rPr>
          <w:rFonts w:ascii="inherit" w:eastAsia="Times New Roman" w:hAnsi="inherit" w:cs="Times New Roman"/>
          <w:sz w:val="28"/>
          <w:szCs w:val="28"/>
          <w:lang w:val="es-UY" w:eastAsia="es-UY"/>
        </w:rPr>
      </w:pPr>
      <w:r w:rsidRPr="00A32B88">
        <w:rPr>
          <w:rFonts w:ascii="inherit" w:eastAsia="Times New Roman" w:hAnsi="inherit" w:cs="Times New Roman"/>
          <w:sz w:val="28"/>
          <w:szCs w:val="28"/>
          <w:lang w:val="es-UY" w:eastAsia="es-UY"/>
        </w:rPr>
        <w:t>De todos modos, también podemos pensar que Simón se dejó tocar por el pensamiento “si tú lo dices” (</w:t>
      </w:r>
      <w:proofErr w:type="spellStart"/>
      <w:r w:rsidRPr="00A32B88">
        <w:rPr>
          <w:rFonts w:ascii="inherit" w:eastAsia="Times New Roman" w:hAnsi="inherit" w:cs="Times New Roman"/>
          <w:sz w:val="28"/>
          <w:szCs w:val="28"/>
          <w:lang w:val="es-UY" w:eastAsia="es-UY"/>
        </w:rPr>
        <w:t>Lc</w:t>
      </w:r>
      <w:proofErr w:type="spellEnd"/>
      <w:r w:rsidRPr="00A32B88">
        <w:rPr>
          <w:rFonts w:ascii="inherit" w:eastAsia="Times New Roman" w:hAnsi="inherit" w:cs="Times New Roman"/>
          <w:sz w:val="28"/>
          <w:szCs w:val="28"/>
          <w:lang w:val="es-UY" w:eastAsia="es-UY"/>
        </w:rPr>
        <w:t xml:space="preserve"> 4,5b). Porque, como le sucedía a la multitud que se amontonaba alrededor de Jesús para escuchar la Palabra de Dios, él también debía sentirse urgido a la escucha y la disposición inmediata a la acción (cf. </w:t>
      </w:r>
      <w:proofErr w:type="spellStart"/>
      <w:r w:rsidRPr="00A32B88">
        <w:rPr>
          <w:rFonts w:ascii="inherit" w:eastAsia="Times New Roman" w:hAnsi="inherit" w:cs="Times New Roman"/>
          <w:sz w:val="28"/>
          <w:szCs w:val="28"/>
          <w:lang w:val="es-UY" w:eastAsia="es-UY"/>
        </w:rPr>
        <w:t>Lc</w:t>
      </w:r>
      <w:proofErr w:type="spellEnd"/>
      <w:r w:rsidRPr="00A32B88">
        <w:rPr>
          <w:rFonts w:ascii="inherit" w:eastAsia="Times New Roman" w:hAnsi="inherit" w:cs="Times New Roman"/>
          <w:sz w:val="28"/>
          <w:szCs w:val="28"/>
          <w:lang w:val="es-UY" w:eastAsia="es-UY"/>
        </w:rPr>
        <w:t xml:space="preserve"> 4,1). Si tú lo dices, ¿podría yo negarme? Si tú lo dices, puede comenzar la escucha en mí. La palabra de Jesús se manifiesta como una roca, un cimiento donde se puede construir. Si tú lo dices, mi vida encuentra un punto de apoyo. ¿Será esto lo que experimentó Simón al escuchar el pedido de echar las redes? Quizás pudo haber entendido algo así: si quieren ser mis discípulos, la condición es que sean capaces de echar las redes con confianza, en </w:t>
      </w:r>
      <w:r w:rsidRPr="00A32B88">
        <w:rPr>
          <w:rFonts w:ascii="inherit" w:eastAsia="Times New Roman" w:hAnsi="inherit" w:cs="Times New Roman"/>
          <w:sz w:val="28"/>
          <w:szCs w:val="28"/>
          <w:lang w:val="es-UY" w:eastAsia="es-UY"/>
        </w:rPr>
        <w:lastRenderedPageBreak/>
        <w:t>definitiva, si quieren ser discípulos o discípulas, es necesaria la fe que nos despierta la confianza en el Señor. En definitiva, lo que hace Jesús es tomar la situación cotidiana de la pesca, para mostrar lo que significa el discipulado y el seguimiento.</w:t>
      </w:r>
    </w:p>
    <w:p w14:paraId="0C81BD3F" w14:textId="77777777" w:rsidR="00A32B88" w:rsidRPr="00A32B88" w:rsidRDefault="00A32B88" w:rsidP="00A32B88">
      <w:pPr>
        <w:spacing w:after="0" w:line="240" w:lineRule="auto"/>
        <w:jc w:val="both"/>
        <w:rPr>
          <w:rFonts w:ascii="inherit" w:eastAsia="Times New Roman" w:hAnsi="inherit" w:cs="Times New Roman"/>
          <w:sz w:val="28"/>
          <w:szCs w:val="28"/>
          <w:lang w:val="es-UY" w:eastAsia="es-UY"/>
        </w:rPr>
      </w:pPr>
    </w:p>
    <w:p w14:paraId="476EF094" w14:textId="6845E4BD" w:rsidR="00A32B88" w:rsidRDefault="00A32B88" w:rsidP="00A32B88">
      <w:pPr>
        <w:spacing w:after="0" w:line="240" w:lineRule="auto"/>
        <w:jc w:val="both"/>
        <w:rPr>
          <w:rFonts w:ascii="inherit" w:eastAsia="Times New Roman" w:hAnsi="inherit" w:cs="Times New Roman"/>
          <w:sz w:val="28"/>
          <w:szCs w:val="28"/>
          <w:lang w:val="es-UY" w:eastAsia="es-UY"/>
        </w:rPr>
      </w:pPr>
      <w:r w:rsidRPr="00A32B88">
        <w:rPr>
          <w:rFonts w:ascii="inherit" w:eastAsia="Times New Roman" w:hAnsi="inherit" w:cs="Times New Roman"/>
          <w:sz w:val="28"/>
          <w:szCs w:val="28"/>
          <w:lang w:val="es-UY" w:eastAsia="es-UY"/>
        </w:rPr>
        <w:t>Lo cierto es que sucedió de acuerdo a la palabra de Jesús: “sacaron tal cantidad de peces, que las redes estaban a punto de romperse” (</w:t>
      </w:r>
      <w:proofErr w:type="spellStart"/>
      <w:r w:rsidRPr="00A32B88">
        <w:rPr>
          <w:rFonts w:ascii="inherit" w:eastAsia="Times New Roman" w:hAnsi="inherit" w:cs="Times New Roman"/>
          <w:sz w:val="28"/>
          <w:szCs w:val="28"/>
          <w:lang w:val="es-UY" w:eastAsia="es-UY"/>
        </w:rPr>
        <w:t>Lc</w:t>
      </w:r>
      <w:proofErr w:type="spellEnd"/>
      <w:r w:rsidRPr="00A32B88">
        <w:rPr>
          <w:rFonts w:ascii="inherit" w:eastAsia="Times New Roman" w:hAnsi="inherit" w:cs="Times New Roman"/>
          <w:sz w:val="28"/>
          <w:szCs w:val="28"/>
          <w:lang w:val="es-UY" w:eastAsia="es-UY"/>
        </w:rPr>
        <w:t xml:space="preserve"> 4,6) y entonces Simón tuvo un sentimiento distinto que fue el arrepentimiento: “aléjate de mí, Señor, porque soy un pecador” (4,8). Se dio cuenta que había perdido la confianza, que su fe era inmadura; no se sentía digno de estar cerca de su maestro y tuvo miedo, pero Jesús lo alentó y lo llamó hacia sí: “No temas, de ahora en adelante serás pescador de seres humanos” (</w:t>
      </w:r>
      <w:proofErr w:type="spellStart"/>
      <w:r w:rsidRPr="00A32B88">
        <w:rPr>
          <w:rFonts w:ascii="inherit" w:eastAsia="Times New Roman" w:hAnsi="inherit" w:cs="Times New Roman"/>
          <w:sz w:val="28"/>
          <w:szCs w:val="28"/>
          <w:lang w:val="es-UY" w:eastAsia="es-UY"/>
        </w:rPr>
        <w:t>Lc</w:t>
      </w:r>
      <w:proofErr w:type="spellEnd"/>
      <w:r w:rsidRPr="00A32B88">
        <w:rPr>
          <w:rFonts w:ascii="inherit" w:eastAsia="Times New Roman" w:hAnsi="inherit" w:cs="Times New Roman"/>
          <w:sz w:val="28"/>
          <w:szCs w:val="28"/>
          <w:lang w:val="es-UY" w:eastAsia="es-UY"/>
        </w:rPr>
        <w:t xml:space="preserve"> 4,10). La misión consistirá en anunciar el evangelio de Jesucristo y despertar la fe en quienes escuchan la buena noticia de la resurrección, como se relata en 1Cor 15. Entonces, el si tú lo dices posiblemente resonó de otro modo en el corazón de los discípulos, según la hermosa imagen que da conclusión al relato: “Ellos atracaron las barcas a la orilla y abandonándolo todo, lo siguieron” (</w:t>
      </w:r>
      <w:proofErr w:type="spellStart"/>
      <w:r w:rsidRPr="00A32B88">
        <w:rPr>
          <w:rFonts w:ascii="inherit" w:eastAsia="Times New Roman" w:hAnsi="inherit" w:cs="Times New Roman"/>
          <w:sz w:val="28"/>
          <w:szCs w:val="28"/>
          <w:lang w:val="es-UY" w:eastAsia="es-UY"/>
        </w:rPr>
        <w:t>Lc</w:t>
      </w:r>
      <w:proofErr w:type="spellEnd"/>
      <w:r w:rsidRPr="00A32B88">
        <w:rPr>
          <w:rFonts w:ascii="inherit" w:eastAsia="Times New Roman" w:hAnsi="inherit" w:cs="Times New Roman"/>
          <w:sz w:val="28"/>
          <w:szCs w:val="28"/>
          <w:lang w:val="es-UY" w:eastAsia="es-UY"/>
        </w:rPr>
        <w:t xml:space="preserve"> 5,11). </w:t>
      </w:r>
    </w:p>
    <w:p w14:paraId="5C65121B" w14:textId="77777777" w:rsidR="00A32B88" w:rsidRPr="00A32B88" w:rsidRDefault="00A32B88" w:rsidP="00A32B88">
      <w:pPr>
        <w:spacing w:after="0" w:line="240" w:lineRule="auto"/>
        <w:jc w:val="both"/>
        <w:rPr>
          <w:rFonts w:ascii="inherit" w:eastAsia="Times New Roman" w:hAnsi="inherit" w:cs="Times New Roman"/>
          <w:sz w:val="28"/>
          <w:szCs w:val="28"/>
          <w:lang w:val="es-UY" w:eastAsia="es-UY"/>
        </w:rPr>
      </w:pPr>
    </w:p>
    <w:p w14:paraId="061028EC" w14:textId="69A0F8A3" w:rsidR="00A32B88" w:rsidRDefault="00A32B88" w:rsidP="00A32B88">
      <w:pPr>
        <w:spacing w:after="75" w:line="240" w:lineRule="auto"/>
        <w:jc w:val="both"/>
        <w:rPr>
          <w:rFonts w:ascii="inherit" w:eastAsia="Times New Roman" w:hAnsi="inherit" w:cs="Times New Roman"/>
          <w:sz w:val="28"/>
          <w:szCs w:val="28"/>
          <w:lang w:val="es-UY" w:eastAsia="es-UY"/>
        </w:rPr>
      </w:pPr>
      <w:r w:rsidRPr="00A32B88">
        <w:rPr>
          <w:rFonts w:ascii="inherit" w:eastAsia="Times New Roman" w:hAnsi="inherit" w:cs="Times New Roman"/>
          <w:sz w:val="28"/>
          <w:szCs w:val="28"/>
          <w:lang w:val="es-UY" w:eastAsia="es-UY"/>
        </w:rPr>
        <w:t>Algunas pistas para meditar con el evangelio: ¿en qué medida la queja de Simón resuena en nosotros?, ¿qué cansancios nos pesan en el presente?; ¿qué situaciones o experiencias de vida nos hacen perder la esperanza?, ¿descubrimos lo que Dios quiere decirnos a través de ellas?; por último, podemos detenernos es ese si tú lo dices… Lo repetimos interiormente, como para suscitar la escucha; intentamos orar con esas palabras, pidiendo recibir el valor y la decisión del seguimiento, más allá de los cansancios y los resultados. Si tú lo dices, que así sea. Si tú lo dices, me apoyo en ti. Si tú lo dices, todo lo puedo en ti…</w:t>
      </w:r>
    </w:p>
    <w:p w14:paraId="5F6F79A7" w14:textId="529ADFD9" w:rsidR="00A32B88" w:rsidRDefault="00A32B88" w:rsidP="00A32B88">
      <w:pPr>
        <w:spacing w:after="75" w:line="240" w:lineRule="auto"/>
        <w:jc w:val="both"/>
        <w:rPr>
          <w:rFonts w:ascii="inherit" w:eastAsia="Times New Roman" w:hAnsi="inherit" w:cs="Times New Roman"/>
          <w:sz w:val="28"/>
          <w:szCs w:val="28"/>
          <w:lang w:val="es-UY" w:eastAsia="es-UY"/>
        </w:rPr>
      </w:pPr>
    </w:p>
    <w:p w14:paraId="1A8A5C0E" w14:textId="36D07D32" w:rsidR="00A32B88" w:rsidRDefault="00A32B88" w:rsidP="00A32B88">
      <w:pPr>
        <w:spacing w:after="75" w:line="240" w:lineRule="auto"/>
        <w:jc w:val="center"/>
        <w:rPr>
          <w:rFonts w:ascii="inherit" w:eastAsia="Times New Roman" w:hAnsi="inherit" w:cs="Times New Roman"/>
          <w:sz w:val="28"/>
          <w:szCs w:val="28"/>
          <w:lang w:val="es-UY" w:eastAsia="es-UY"/>
        </w:rPr>
      </w:pPr>
      <w:r>
        <w:rPr>
          <w:rFonts w:ascii="inherit" w:eastAsia="Times New Roman" w:hAnsi="inherit" w:cs="Times New Roman"/>
          <w:noProof/>
          <w:sz w:val="28"/>
          <w:szCs w:val="28"/>
          <w:lang w:val="es-UY" w:eastAsia="es-UY"/>
        </w:rPr>
        <w:drawing>
          <wp:inline distT="0" distB="0" distL="0" distR="0" wp14:anchorId="17A75F56" wp14:editId="74E60165">
            <wp:extent cx="3328670" cy="2078990"/>
            <wp:effectExtent l="0" t="0" r="508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28670" cy="2078990"/>
                    </a:xfrm>
                    <a:prstGeom prst="rect">
                      <a:avLst/>
                    </a:prstGeom>
                    <a:noFill/>
                  </pic:spPr>
                </pic:pic>
              </a:graphicData>
            </a:graphic>
          </wp:inline>
        </w:drawing>
      </w:r>
    </w:p>
    <w:p w14:paraId="434A331F" w14:textId="109804C1" w:rsidR="00A32B88" w:rsidRDefault="00A32B88" w:rsidP="00A32B88">
      <w:pPr>
        <w:spacing w:after="75" w:line="240" w:lineRule="auto"/>
        <w:jc w:val="both"/>
        <w:rPr>
          <w:rFonts w:ascii="inherit" w:eastAsia="Times New Roman" w:hAnsi="inherit" w:cs="Times New Roman"/>
          <w:sz w:val="28"/>
          <w:szCs w:val="28"/>
          <w:lang w:val="es-UY" w:eastAsia="es-UY"/>
        </w:rPr>
      </w:pPr>
    </w:p>
    <w:p w14:paraId="32FB2772" w14:textId="0BBB02C0" w:rsidR="00A32B88" w:rsidRDefault="00FA642B" w:rsidP="00A32B88">
      <w:pPr>
        <w:spacing w:after="75" w:line="240" w:lineRule="auto"/>
        <w:jc w:val="both"/>
        <w:rPr>
          <w:rFonts w:ascii="inherit" w:eastAsia="Times New Roman" w:hAnsi="inherit" w:cs="Times New Roman"/>
          <w:sz w:val="28"/>
          <w:szCs w:val="28"/>
          <w:lang w:val="es-UY" w:eastAsia="es-UY"/>
        </w:rPr>
      </w:pPr>
      <w:hyperlink r:id="rId5" w:history="1">
        <w:r w:rsidR="00A32B88" w:rsidRPr="00897BAA">
          <w:rPr>
            <w:rStyle w:val="Hipervnculo"/>
            <w:rFonts w:ascii="inherit" w:eastAsia="Times New Roman" w:hAnsi="inherit" w:cs="Times New Roman"/>
            <w:sz w:val="28"/>
            <w:szCs w:val="28"/>
            <w:lang w:val="es-UY" w:eastAsia="es-UY"/>
          </w:rPr>
          <w:t>https://www.facebook.com/profile.php?id=1275798488</w:t>
        </w:r>
      </w:hyperlink>
    </w:p>
    <w:p w14:paraId="21A94357" w14:textId="77777777" w:rsidR="00A32B88" w:rsidRDefault="00A32B88" w:rsidP="00A32B88">
      <w:pPr>
        <w:spacing w:after="75" w:line="240" w:lineRule="auto"/>
        <w:jc w:val="both"/>
        <w:rPr>
          <w:rFonts w:ascii="inherit" w:eastAsia="Times New Roman" w:hAnsi="inherit" w:cs="Times New Roman"/>
          <w:sz w:val="28"/>
          <w:szCs w:val="28"/>
          <w:lang w:val="es-UY" w:eastAsia="es-UY"/>
        </w:rPr>
      </w:pPr>
    </w:p>
    <w:p w14:paraId="71FA0675" w14:textId="1FD69B49" w:rsidR="00A32B88" w:rsidRDefault="00A32B88" w:rsidP="00A32B88">
      <w:pPr>
        <w:spacing w:after="75" w:line="240" w:lineRule="auto"/>
        <w:jc w:val="both"/>
        <w:rPr>
          <w:rFonts w:ascii="inherit" w:eastAsia="Times New Roman" w:hAnsi="inherit" w:cs="Times New Roman"/>
          <w:sz w:val="28"/>
          <w:szCs w:val="28"/>
          <w:lang w:val="es-UY" w:eastAsia="es-UY"/>
        </w:rPr>
      </w:pPr>
    </w:p>
    <w:sectPr w:rsidR="00A32B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B88"/>
    <w:rsid w:val="002E2F5B"/>
    <w:rsid w:val="00A32B88"/>
    <w:rsid w:val="00FA642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17FE0"/>
  <w15:chartTrackingRefBased/>
  <w15:docId w15:val="{BDFCE8B7-82D6-4DEE-BF77-9246F5F17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32B88"/>
    <w:rPr>
      <w:color w:val="0563C1" w:themeColor="hyperlink"/>
      <w:u w:val="single"/>
    </w:rPr>
  </w:style>
  <w:style w:type="character" w:styleId="Mencinsinresolver">
    <w:name w:val="Unresolved Mention"/>
    <w:basedOn w:val="Fuentedeprrafopredeter"/>
    <w:uiPriority w:val="99"/>
    <w:semiHidden/>
    <w:unhideWhenUsed/>
    <w:rsid w:val="00A32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70778">
      <w:bodyDiv w:val="1"/>
      <w:marLeft w:val="0"/>
      <w:marRight w:val="0"/>
      <w:marTop w:val="0"/>
      <w:marBottom w:val="0"/>
      <w:divBdr>
        <w:top w:val="none" w:sz="0" w:space="0" w:color="auto"/>
        <w:left w:val="none" w:sz="0" w:space="0" w:color="auto"/>
        <w:bottom w:val="none" w:sz="0" w:space="0" w:color="auto"/>
        <w:right w:val="none" w:sz="0" w:space="0" w:color="auto"/>
      </w:divBdr>
      <w:divsChild>
        <w:div w:id="1046445657">
          <w:marLeft w:val="0"/>
          <w:marRight w:val="0"/>
          <w:marTop w:val="0"/>
          <w:marBottom w:val="0"/>
          <w:divBdr>
            <w:top w:val="none" w:sz="0" w:space="0" w:color="auto"/>
            <w:left w:val="none" w:sz="0" w:space="0" w:color="auto"/>
            <w:bottom w:val="none" w:sz="0" w:space="0" w:color="auto"/>
            <w:right w:val="none" w:sz="0" w:space="0" w:color="auto"/>
          </w:divBdr>
          <w:divsChild>
            <w:div w:id="1449278841">
              <w:marLeft w:val="0"/>
              <w:marRight w:val="0"/>
              <w:marTop w:val="0"/>
              <w:marBottom w:val="0"/>
              <w:divBdr>
                <w:top w:val="none" w:sz="0" w:space="0" w:color="auto"/>
                <w:left w:val="none" w:sz="0" w:space="0" w:color="auto"/>
                <w:bottom w:val="none" w:sz="0" w:space="0" w:color="auto"/>
                <w:right w:val="none" w:sz="0" w:space="0" w:color="auto"/>
              </w:divBdr>
              <w:divsChild>
                <w:div w:id="1083185416">
                  <w:marLeft w:val="0"/>
                  <w:marRight w:val="0"/>
                  <w:marTop w:val="0"/>
                  <w:marBottom w:val="0"/>
                  <w:divBdr>
                    <w:top w:val="none" w:sz="0" w:space="0" w:color="auto"/>
                    <w:left w:val="none" w:sz="0" w:space="0" w:color="auto"/>
                    <w:bottom w:val="none" w:sz="0" w:space="0" w:color="auto"/>
                    <w:right w:val="none" w:sz="0" w:space="0" w:color="auto"/>
                  </w:divBdr>
                  <w:divsChild>
                    <w:div w:id="35980810">
                      <w:marLeft w:val="0"/>
                      <w:marRight w:val="0"/>
                      <w:marTop w:val="0"/>
                      <w:marBottom w:val="0"/>
                      <w:divBdr>
                        <w:top w:val="none" w:sz="0" w:space="0" w:color="auto"/>
                        <w:left w:val="none" w:sz="0" w:space="0" w:color="auto"/>
                        <w:bottom w:val="none" w:sz="0" w:space="0" w:color="auto"/>
                        <w:right w:val="none" w:sz="0" w:space="0" w:color="auto"/>
                      </w:divBdr>
                      <w:divsChild>
                        <w:div w:id="1303850768">
                          <w:marLeft w:val="0"/>
                          <w:marRight w:val="0"/>
                          <w:marTop w:val="75"/>
                          <w:marBottom w:val="75"/>
                          <w:divBdr>
                            <w:top w:val="none" w:sz="0" w:space="0" w:color="auto"/>
                            <w:left w:val="none" w:sz="0" w:space="0" w:color="auto"/>
                            <w:bottom w:val="none" w:sz="0" w:space="0" w:color="auto"/>
                            <w:right w:val="none" w:sz="0" w:space="0" w:color="auto"/>
                          </w:divBdr>
                          <w:divsChild>
                            <w:div w:id="1268655254">
                              <w:marLeft w:val="0"/>
                              <w:marRight w:val="0"/>
                              <w:marTop w:val="120"/>
                              <w:marBottom w:val="0"/>
                              <w:divBdr>
                                <w:top w:val="none" w:sz="0" w:space="0" w:color="auto"/>
                                <w:left w:val="none" w:sz="0" w:space="0" w:color="auto"/>
                                <w:bottom w:val="none" w:sz="0" w:space="0" w:color="auto"/>
                                <w:right w:val="none" w:sz="0" w:space="0" w:color="auto"/>
                              </w:divBdr>
                              <w:divsChild>
                                <w:div w:id="1295404359">
                                  <w:marLeft w:val="0"/>
                                  <w:marRight w:val="0"/>
                                  <w:marTop w:val="0"/>
                                  <w:marBottom w:val="0"/>
                                  <w:divBdr>
                                    <w:top w:val="none" w:sz="0" w:space="0" w:color="auto"/>
                                    <w:left w:val="none" w:sz="0" w:space="0" w:color="auto"/>
                                    <w:bottom w:val="none" w:sz="0" w:space="0" w:color="auto"/>
                                    <w:right w:val="none" w:sz="0" w:space="0" w:color="auto"/>
                                  </w:divBdr>
                                </w:div>
                              </w:divsChild>
                            </w:div>
                            <w:div w:id="262299886">
                              <w:marLeft w:val="0"/>
                              <w:marRight w:val="0"/>
                              <w:marTop w:val="120"/>
                              <w:marBottom w:val="0"/>
                              <w:divBdr>
                                <w:top w:val="none" w:sz="0" w:space="0" w:color="auto"/>
                                <w:left w:val="none" w:sz="0" w:space="0" w:color="auto"/>
                                <w:bottom w:val="none" w:sz="0" w:space="0" w:color="auto"/>
                                <w:right w:val="none" w:sz="0" w:space="0" w:color="auto"/>
                              </w:divBdr>
                              <w:divsChild>
                                <w:div w:id="335768167">
                                  <w:marLeft w:val="0"/>
                                  <w:marRight w:val="0"/>
                                  <w:marTop w:val="0"/>
                                  <w:marBottom w:val="0"/>
                                  <w:divBdr>
                                    <w:top w:val="none" w:sz="0" w:space="0" w:color="auto"/>
                                    <w:left w:val="none" w:sz="0" w:space="0" w:color="auto"/>
                                    <w:bottom w:val="none" w:sz="0" w:space="0" w:color="auto"/>
                                    <w:right w:val="none" w:sz="0" w:space="0" w:color="auto"/>
                                  </w:divBdr>
                                </w:div>
                              </w:divsChild>
                            </w:div>
                            <w:div w:id="1154951821">
                              <w:marLeft w:val="0"/>
                              <w:marRight w:val="0"/>
                              <w:marTop w:val="120"/>
                              <w:marBottom w:val="0"/>
                              <w:divBdr>
                                <w:top w:val="none" w:sz="0" w:space="0" w:color="auto"/>
                                <w:left w:val="none" w:sz="0" w:space="0" w:color="auto"/>
                                <w:bottom w:val="none" w:sz="0" w:space="0" w:color="auto"/>
                                <w:right w:val="none" w:sz="0" w:space="0" w:color="auto"/>
                              </w:divBdr>
                              <w:divsChild>
                                <w:div w:id="1041515400">
                                  <w:marLeft w:val="0"/>
                                  <w:marRight w:val="0"/>
                                  <w:marTop w:val="0"/>
                                  <w:marBottom w:val="0"/>
                                  <w:divBdr>
                                    <w:top w:val="none" w:sz="0" w:space="0" w:color="auto"/>
                                    <w:left w:val="none" w:sz="0" w:space="0" w:color="auto"/>
                                    <w:bottom w:val="none" w:sz="0" w:space="0" w:color="auto"/>
                                    <w:right w:val="none" w:sz="0" w:space="0" w:color="auto"/>
                                  </w:divBdr>
                                </w:div>
                              </w:divsChild>
                            </w:div>
                            <w:div w:id="242574091">
                              <w:marLeft w:val="0"/>
                              <w:marRight w:val="0"/>
                              <w:marTop w:val="120"/>
                              <w:marBottom w:val="0"/>
                              <w:divBdr>
                                <w:top w:val="none" w:sz="0" w:space="0" w:color="auto"/>
                                <w:left w:val="none" w:sz="0" w:space="0" w:color="auto"/>
                                <w:bottom w:val="none" w:sz="0" w:space="0" w:color="auto"/>
                                <w:right w:val="none" w:sz="0" w:space="0" w:color="auto"/>
                              </w:divBdr>
                              <w:divsChild>
                                <w:div w:id="2002545028">
                                  <w:marLeft w:val="0"/>
                                  <w:marRight w:val="0"/>
                                  <w:marTop w:val="0"/>
                                  <w:marBottom w:val="0"/>
                                  <w:divBdr>
                                    <w:top w:val="none" w:sz="0" w:space="0" w:color="auto"/>
                                    <w:left w:val="none" w:sz="0" w:space="0" w:color="auto"/>
                                    <w:bottom w:val="none" w:sz="0" w:space="0" w:color="auto"/>
                                    <w:right w:val="none" w:sz="0" w:space="0" w:color="auto"/>
                                  </w:divBdr>
                                </w:div>
                              </w:divsChild>
                            </w:div>
                            <w:div w:id="1959601493">
                              <w:marLeft w:val="0"/>
                              <w:marRight w:val="0"/>
                              <w:marTop w:val="120"/>
                              <w:marBottom w:val="0"/>
                              <w:divBdr>
                                <w:top w:val="none" w:sz="0" w:space="0" w:color="auto"/>
                                <w:left w:val="none" w:sz="0" w:space="0" w:color="auto"/>
                                <w:bottom w:val="none" w:sz="0" w:space="0" w:color="auto"/>
                                <w:right w:val="none" w:sz="0" w:space="0" w:color="auto"/>
                              </w:divBdr>
                              <w:divsChild>
                                <w:div w:id="877206062">
                                  <w:marLeft w:val="0"/>
                                  <w:marRight w:val="0"/>
                                  <w:marTop w:val="0"/>
                                  <w:marBottom w:val="0"/>
                                  <w:divBdr>
                                    <w:top w:val="none" w:sz="0" w:space="0" w:color="auto"/>
                                    <w:left w:val="none" w:sz="0" w:space="0" w:color="auto"/>
                                    <w:bottom w:val="none" w:sz="0" w:space="0" w:color="auto"/>
                                    <w:right w:val="none" w:sz="0" w:space="0" w:color="auto"/>
                                  </w:divBdr>
                                </w:div>
                              </w:divsChild>
                            </w:div>
                            <w:div w:id="492260342">
                              <w:marLeft w:val="0"/>
                              <w:marRight w:val="0"/>
                              <w:marTop w:val="120"/>
                              <w:marBottom w:val="0"/>
                              <w:divBdr>
                                <w:top w:val="none" w:sz="0" w:space="0" w:color="auto"/>
                                <w:left w:val="none" w:sz="0" w:space="0" w:color="auto"/>
                                <w:bottom w:val="none" w:sz="0" w:space="0" w:color="auto"/>
                                <w:right w:val="none" w:sz="0" w:space="0" w:color="auto"/>
                              </w:divBdr>
                              <w:divsChild>
                                <w:div w:id="10481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151060">
              <w:marLeft w:val="0"/>
              <w:marRight w:val="0"/>
              <w:marTop w:val="0"/>
              <w:marBottom w:val="0"/>
              <w:divBdr>
                <w:top w:val="none" w:sz="0" w:space="0" w:color="auto"/>
                <w:left w:val="none" w:sz="0" w:space="0" w:color="auto"/>
                <w:bottom w:val="none" w:sz="0" w:space="0" w:color="auto"/>
                <w:right w:val="none" w:sz="0" w:space="0" w:color="auto"/>
              </w:divBdr>
              <w:divsChild>
                <w:div w:id="870462199">
                  <w:marLeft w:val="0"/>
                  <w:marRight w:val="0"/>
                  <w:marTop w:val="0"/>
                  <w:marBottom w:val="0"/>
                  <w:divBdr>
                    <w:top w:val="none" w:sz="0" w:space="0" w:color="auto"/>
                    <w:left w:val="none" w:sz="0" w:space="0" w:color="auto"/>
                    <w:bottom w:val="none" w:sz="0" w:space="0" w:color="auto"/>
                    <w:right w:val="none" w:sz="0" w:space="0" w:color="auto"/>
                  </w:divBdr>
                  <w:divsChild>
                    <w:div w:id="887759632">
                      <w:marLeft w:val="0"/>
                      <w:marRight w:val="0"/>
                      <w:marTop w:val="0"/>
                      <w:marBottom w:val="0"/>
                      <w:divBdr>
                        <w:top w:val="none" w:sz="0" w:space="0" w:color="auto"/>
                        <w:left w:val="none" w:sz="0" w:space="0" w:color="auto"/>
                        <w:bottom w:val="none" w:sz="0" w:space="0" w:color="auto"/>
                        <w:right w:val="none" w:sz="0" w:space="0" w:color="auto"/>
                      </w:divBdr>
                      <w:divsChild>
                        <w:div w:id="570389784">
                          <w:marLeft w:val="0"/>
                          <w:marRight w:val="0"/>
                          <w:marTop w:val="0"/>
                          <w:marBottom w:val="0"/>
                          <w:divBdr>
                            <w:top w:val="none" w:sz="0" w:space="0" w:color="auto"/>
                            <w:left w:val="none" w:sz="0" w:space="0" w:color="auto"/>
                            <w:bottom w:val="none" w:sz="0" w:space="0" w:color="auto"/>
                            <w:right w:val="none" w:sz="0" w:space="0" w:color="auto"/>
                          </w:divBdr>
                          <w:divsChild>
                            <w:div w:id="2066836065">
                              <w:marLeft w:val="0"/>
                              <w:marRight w:val="0"/>
                              <w:marTop w:val="0"/>
                              <w:marBottom w:val="0"/>
                              <w:divBdr>
                                <w:top w:val="none" w:sz="0" w:space="0" w:color="auto"/>
                                <w:left w:val="none" w:sz="0" w:space="0" w:color="auto"/>
                                <w:bottom w:val="none" w:sz="0" w:space="0" w:color="auto"/>
                                <w:right w:val="none" w:sz="0" w:space="0" w:color="auto"/>
                              </w:divBdr>
                              <w:divsChild>
                                <w:div w:id="883910756">
                                  <w:marLeft w:val="0"/>
                                  <w:marRight w:val="0"/>
                                  <w:marTop w:val="0"/>
                                  <w:marBottom w:val="0"/>
                                  <w:divBdr>
                                    <w:top w:val="none" w:sz="0" w:space="0" w:color="auto"/>
                                    <w:left w:val="none" w:sz="0" w:space="0" w:color="auto"/>
                                    <w:bottom w:val="none" w:sz="0" w:space="0" w:color="auto"/>
                                    <w:right w:val="none" w:sz="0" w:space="0" w:color="auto"/>
                                  </w:divBdr>
                                  <w:divsChild>
                                    <w:div w:id="165232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261019">
          <w:marLeft w:val="0"/>
          <w:marRight w:val="0"/>
          <w:marTop w:val="0"/>
          <w:marBottom w:val="0"/>
          <w:divBdr>
            <w:top w:val="none" w:sz="0" w:space="0" w:color="auto"/>
            <w:left w:val="none" w:sz="0" w:space="0" w:color="auto"/>
            <w:bottom w:val="none" w:sz="0" w:space="0" w:color="auto"/>
            <w:right w:val="none" w:sz="0" w:space="0" w:color="auto"/>
          </w:divBdr>
          <w:divsChild>
            <w:div w:id="1782993238">
              <w:marLeft w:val="0"/>
              <w:marRight w:val="0"/>
              <w:marTop w:val="0"/>
              <w:marBottom w:val="0"/>
              <w:divBdr>
                <w:top w:val="none" w:sz="0" w:space="0" w:color="auto"/>
                <w:left w:val="none" w:sz="0" w:space="0" w:color="auto"/>
                <w:bottom w:val="none" w:sz="0" w:space="0" w:color="auto"/>
                <w:right w:val="none" w:sz="0" w:space="0" w:color="auto"/>
              </w:divBdr>
              <w:divsChild>
                <w:div w:id="2082024701">
                  <w:marLeft w:val="0"/>
                  <w:marRight w:val="0"/>
                  <w:marTop w:val="0"/>
                  <w:marBottom w:val="0"/>
                  <w:divBdr>
                    <w:top w:val="none" w:sz="0" w:space="0" w:color="auto"/>
                    <w:left w:val="none" w:sz="0" w:space="0" w:color="auto"/>
                    <w:bottom w:val="none" w:sz="0" w:space="0" w:color="auto"/>
                    <w:right w:val="none" w:sz="0" w:space="0" w:color="auto"/>
                  </w:divBdr>
                  <w:divsChild>
                    <w:div w:id="534468241">
                      <w:marLeft w:val="0"/>
                      <w:marRight w:val="0"/>
                      <w:marTop w:val="0"/>
                      <w:marBottom w:val="0"/>
                      <w:divBdr>
                        <w:top w:val="none" w:sz="0" w:space="0" w:color="auto"/>
                        <w:left w:val="none" w:sz="0" w:space="0" w:color="auto"/>
                        <w:bottom w:val="none" w:sz="0" w:space="0" w:color="auto"/>
                        <w:right w:val="none" w:sz="0" w:space="0" w:color="auto"/>
                      </w:divBdr>
                      <w:divsChild>
                        <w:div w:id="2052145217">
                          <w:marLeft w:val="0"/>
                          <w:marRight w:val="0"/>
                          <w:marTop w:val="0"/>
                          <w:marBottom w:val="0"/>
                          <w:divBdr>
                            <w:top w:val="none" w:sz="0" w:space="0" w:color="auto"/>
                            <w:left w:val="none" w:sz="0" w:space="0" w:color="auto"/>
                            <w:bottom w:val="none" w:sz="0" w:space="0" w:color="auto"/>
                            <w:right w:val="none" w:sz="0" w:space="0" w:color="auto"/>
                          </w:divBdr>
                          <w:divsChild>
                            <w:div w:id="1619604877">
                              <w:marLeft w:val="0"/>
                              <w:marRight w:val="0"/>
                              <w:marTop w:val="0"/>
                              <w:marBottom w:val="0"/>
                              <w:divBdr>
                                <w:top w:val="none" w:sz="0" w:space="0" w:color="auto"/>
                                <w:left w:val="none" w:sz="0" w:space="0" w:color="auto"/>
                                <w:bottom w:val="none" w:sz="0" w:space="0" w:color="auto"/>
                                <w:right w:val="none" w:sz="0" w:space="0" w:color="auto"/>
                              </w:divBdr>
                              <w:divsChild>
                                <w:div w:id="1581330197">
                                  <w:marLeft w:val="240"/>
                                  <w:marRight w:val="240"/>
                                  <w:marTop w:val="0"/>
                                  <w:marBottom w:val="0"/>
                                  <w:divBdr>
                                    <w:top w:val="none" w:sz="0" w:space="0" w:color="auto"/>
                                    <w:left w:val="none" w:sz="0" w:space="0" w:color="auto"/>
                                    <w:bottom w:val="none" w:sz="0" w:space="0" w:color="auto"/>
                                    <w:right w:val="none" w:sz="0" w:space="0" w:color="auto"/>
                                  </w:divBdr>
                                  <w:divsChild>
                                    <w:div w:id="1597133086">
                                      <w:marLeft w:val="0"/>
                                      <w:marRight w:val="0"/>
                                      <w:marTop w:val="0"/>
                                      <w:marBottom w:val="0"/>
                                      <w:divBdr>
                                        <w:top w:val="none" w:sz="0" w:space="0" w:color="auto"/>
                                        <w:left w:val="none" w:sz="0" w:space="0" w:color="auto"/>
                                        <w:bottom w:val="none" w:sz="0" w:space="0" w:color="auto"/>
                                        <w:right w:val="none" w:sz="0" w:space="0" w:color="auto"/>
                                      </w:divBdr>
                                      <w:divsChild>
                                        <w:div w:id="1439636656">
                                          <w:marLeft w:val="0"/>
                                          <w:marRight w:val="0"/>
                                          <w:marTop w:val="0"/>
                                          <w:marBottom w:val="0"/>
                                          <w:divBdr>
                                            <w:top w:val="single" w:sz="2" w:space="0" w:color="auto"/>
                                            <w:left w:val="single" w:sz="2" w:space="0" w:color="auto"/>
                                            <w:bottom w:val="single" w:sz="2" w:space="0" w:color="auto"/>
                                            <w:right w:val="single" w:sz="2" w:space="0" w:color="auto"/>
                                          </w:divBdr>
                                        </w:div>
                                        <w:div w:id="638610469">
                                          <w:marLeft w:val="0"/>
                                          <w:marRight w:val="0"/>
                                          <w:marTop w:val="0"/>
                                          <w:marBottom w:val="0"/>
                                          <w:divBdr>
                                            <w:top w:val="single" w:sz="2" w:space="0" w:color="auto"/>
                                            <w:left w:val="single" w:sz="2" w:space="0" w:color="auto"/>
                                            <w:bottom w:val="single" w:sz="2" w:space="0" w:color="auto"/>
                                            <w:right w:val="single" w:sz="2" w:space="0" w:color="auto"/>
                                          </w:divBdr>
                                        </w:div>
                                        <w:div w:id="1962177779">
                                          <w:marLeft w:val="0"/>
                                          <w:marRight w:val="0"/>
                                          <w:marTop w:val="0"/>
                                          <w:marBottom w:val="0"/>
                                          <w:divBdr>
                                            <w:top w:val="single" w:sz="2" w:space="0" w:color="auto"/>
                                            <w:left w:val="single" w:sz="2" w:space="0" w:color="auto"/>
                                            <w:bottom w:val="single" w:sz="2" w:space="0" w:color="auto"/>
                                            <w:right w:val="single" w:sz="2" w:space="0" w:color="auto"/>
                                          </w:divBdr>
                                        </w:div>
                                        <w:div w:id="830561773">
                                          <w:marLeft w:val="0"/>
                                          <w:marRight w:val="0"/>
                                          <w:marTop w:val="0"/>
                                          <w:marBottom w:val="0"/>
                                          <w:divBdr>
                                            <w:top w:val="none" w:sz="0" w:space="0" w:color="auto"/>
                                            <w:left w:val="none" w:sz="0" w:space="0" w:color="auto"/>
                                            <w:bottom w:val="none" w:sz="0" w:space="0" w:color="auto"/>
                                            <w:right w:val="none" w:sz="0" w:space="0" w:color="auto"/>
                                          </w:divBdr>
                                          <w:divsChild>
                                            <w:div w:id="11809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77418">
                                      <w:marLeft w:val="0"/>
                                      <w:marRight w:val="0"/>
                                      <w:marTop w:val="0"/>
                                      <w:marBottom w:val="0"/>
                                      <w:divBdr>
                                        <w:top w:val="none" w:sz="0" w:space="0" w:color="auto"/>
                                        <w:left w:val="none" w:sz="0" w:space="0" w:color="auto"/>
                                        <w:bottom w:val="none" w:sz="0" w:space="0" w:color="auto"/>
                                        <w:right w:val="none" w:sz="0" w:space="0" w:color="auto"/>
                                      </w:divBdr>
                                      <w:divsChild>
                                        <w:div w:id="272639739">
                                          <w:marLeft w:val="105"/>
                                          <w:marRight w:val="0"/>
                                          <w:marTop w:val="0"/>
                                          <w:marBottom w:val="0"/>
                                          <w:divBdr>
                                            <w:top w:val="none" w:sz="0" w:space="0" w:color="auto"/>
                                            <w:left w:val="none" w:sz="0" w:space="0" w:color="auto"/>
                                            <w:bottom w:val="none" w:sz="0" w:space="0" w:color="auto"/>
                                            <w:right w:val="none" w:sz="0" w:space="0" w:color="auto"/>
                                          </w:divBdr>
                                          <w:divsChild>
                                            <w:div w:id="495613520">
                                              <w:marLeft w:val="0"/>
                                              <w:marRight w:val="0"/>
                                              <w:marTop w:val="0"/>
                                              <w:marBottom w:val="0"/>
                                              <w:divBdr>
                                                <w:top w:val="single" w:sz="2" w:space="0" w:color="auto"/>
                                                <w:left w:val="single" w:sz="2" w:space="0" w:color="auto"/>
                                                <w:bottom w:val="single" w:sz="2" w:space="0" w:color="auto"/>
                                                <w:right w:val="single" w:sz="2" w:space="0" w:color="auto"/>
                                              </w:divBdr>
                                            </w:div>
                                          </w:divsChild>
                                        </w:div>
                                        <w:div w:id="1000348098">
                                          <w:marLeft w:val="105"/>
                                          <w:marRight w:val="0"/>
                                          <w:marTop w:val="0"/>
                                          <w:marBottom w:val="0"/>
                                          <w:divBdr>
                                            <w:top w:val="none" w:sz="0" w:space="0" w:color="auto"/>
                                            <w:left w:val="none" w:sz="0" w:space="0" w:color="auto"/>
                                            <w:bottom w:val="none" w:sz="0" w:space="0" w:color="auto"/>
                                            <w:right w:val="none" w:sz="0" w:space="0" w:color="auto"/>
                                          </w:divBdr>
                                          <w:divsChild>
                                            <w:div w:id="2352392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416974138">
                              <w:marLeft w:val="180"/>
                              <w:marRight w:val="180"/>
                              <w:marTop w:val="0"/>
                              <w:marBottom w:val="0"/>
                              <w:divBdr>
                                <w:top w:val="none" w:sz="0" w:space="0" w:color="auto"/>
                                <w:left w:val="none" w:sz="0" w:space="0" w:color="auto"/>
                                <w:bottom w:val="none" w:sz="0" w:space="0" w:color="auto"/>
                                <w:right w:val="none" w:sz="0" w:space="0" w:color="auto"/>
                              </w:divBdr>
                              <w:divsChild>
                                <w:div w:id="1886795855">
                                  <w:marLeft w:val="-30"/>
                                  <w:marRight w:val="-30"/>
                                  <w:marTop w:val="0"/>
                                  <w:marBottom w:val="0"/>
                                  <w:divBdr>
                                    <w:top w:val="none" w:sz="0" w:space="0" w:color="auto"/>
                                    <w:left w:val="none" w:sz="0" w:space="0" w:color="auto"/>
                                    <w:bottom w:val="none" w:sz="0" w:space="0" w:color="auto"/>
                                    <w:right w:val="none" w:sz="0" w:space="0" w:color="auto"/>
                                  </w:divBdr>
                                  <w:divsChild>
                                    <w:div w:id="1221215198">
                                      <w:marLeft w:val="0"/>
                                      <w:marRight w:val="0"/>
                                      <w:marTop w:val="0"/>
                                      <w:marBottom w:val="0"/>
                                      <w:divBdr>
                                        <w:top w:val="none" w:sz="0" w:space="0" w:color="auto"/>
                                        <w:left w:val="none" w:sz="0" w:space="0" w:color="auto"/>
                                        <w:bottom w:val="none" w:sz="0" w:space="0" w:color="auto"/>
                                        <w:right w:val="none" w:sz="0" w:space="0" w:color="auto"/>
                                      </w:divBdr>
                                      <w:divsChild>
                                        <w:div w:id="540942984">
                                          <w:marLeft w:val="0"/>
                                          <w:marRight w:val="0"/>
                                          <w:marTop w:val="0"/>
                                          <w:marBottom w:val="0"/>
                                          <w:divBdr>
                                            <w:top w:val="single" w:sz="2" w:space="0" w:color="auto"/>
                                            <w:left w:val="single" w:sz="2" w:space="0" w:color="auto"/>
                                            <w:bottom w:val="single" w:sz="2" w:space="0" w:color="auto"/>
                                            <w:right w:val="single" w:sz="2" w:space="0" w:color="auto"/>
                                          </w:divBdr>
                                          <w:divsChild>
                                            <w:div w:id="1905875882">
                                              <w:marLeft w:val="-60"/>
                                              <w:marRight w:val="-60"/>
                                              <w:marTop w:val="0"/>
                                              <w:marBottom w:val="0"/>
                                              <w:divBdr>
                                                <w:top w:val="none" w:sz="0" w:space="0" w:color="auto"/>
                                                <w:left w:val="none" w:sz="0" w:space="0" w:color="auto"/>
                                                <w:bottom w:val="none" w:sz="0" w:space="0" w:color="auto"/>
                                                <w:right w:val="none" w:sz="0" w:space="0" w:color="auto"/>
                                              </w:divBdr>
                                              <w:divsChild>
                                                <w:div w:id="19117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491599">
                                      <w:marLeft w:val="0"/>
                                      <w:marRight w:val="0"/>
                                      <w:marTop w:val="0"/>
                                      <w:marBottom w:val="0"/>
                                      <w:divBdr>
                                        <w:top w:val="none" w:sz="0" w:space="0" w:color="auto"/>
                                        <w:left w:val="none" w:sz="0" w:space="0" w:color="auto"/>
                                        <w:bottom w:val="none" w:sz="0" w:space="0" w:color="auto"/>
                                        <w:right w:val="none" w:sz="0" w:space="0" w:color="auto"/>
                                      </w:divBdr>
                                      <w:divsChild>
                                        <w:div w:id="1272859432">
                                          <w:marLeft w:val="0"/>
                                          <w:marRight w:val="0"/>
                                          <w:marTop w:val="0"/>
                                          <w:marBottom w:val="0"/>
                                          <w:divBdr>
                                            <w:top w:val="single" w:sz="2" w:space="0" w:color="auto"/>
                                            <w:left w:val="single" w:sz="2" w:space="0" w:color="auto"/>
                                            <w:bottom w:val="single" w:sz="2" w:space="0" w:color="auto"/>
                                            <w:right w:val="single" w:sz="2" w:space="0" w:color="auto"/>
                                          </w:divBdr>
                                          <w:divsChild>
                                            <w:div w:id="624850234">
                                              <w:marLeft w:val="-60"/>
                                              <w:marRight w:val="-60"/>
                                              <w:marTop w:val="0"/>
                                              <w:marBottom w:val="0"/>
                                              <w:divBdr>
                                                <w:top w:val="none" w:sz="0" w:space="0" w:color="auto"/>
                                                <w:left w:val="none" w:sz="0" w:space="0" w:color="auto"/>
                                                <w:bottom w:val="none" w:sz="0" w:space="0" w:color="auto"/>
                                                <w:right w:val="none" w:sz="0" w:space="0" w:color="auto"/>
                                              </w:divBdr>
                                              <w:divsChild>
                                                <w:div w:id="12050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040939">
                                      <w:marLeft w:val="0"/>
                                      <w:marRight w:val="0"/>
                                      <w:marTop w:val="0"/>
                                      <w:marBottom w:val="0"/>
                                      <w:divBdr>
                                        <w:top w:val="none" w:sz="0" w:space="0" w:color="auto"/>
                                        <w:left w:val="none" w:sz="0" w:space="0" w:color="auto"/>
                                        <w:bottom w:val="none" w:sz="0" w:space="0" w:color="auto"/>
                                        <w:right w:val="none" w:sz="0" w:space="0" w:color="auto"/>
                                      </w:divBdr>
                                      <w:divsChild>
                                        <w:div w:id="1563174445">
                                          <w:marLeft w:val="0"/>
                                          <w:marRight w:val="0"/>
                                          <w:marTop w:val="0"/>
                                          <w:marBottom w:val="0"/>
                                          <w:divBdr>
                                            <w:top w:val="single" w:sz="2" w:space="0" w:color="auto"/>
                                            <w:left w:val="single" w:sz="2" w:space="0" w:color="auto"/>
                                            <w:bottom w:val="single" w:sz="2" w:space="0" w:color="auto"/>
                                            <w:right w:val="single" w:sz="2" w:space="0" w:color="auto"/>
                                          </w:divBdr>
                                          <w:divsChild>
                                            <w:div w:id="1787771553">
                                              <w:marLeft w:val="-60"/>
                                              <w:marRight w:val="-60"/>
                                              <w:marTop w:val="0"/>
                                              <w:marBottom w:val="0"/>
                                              <w:divBdr>
                                                <w:top w:val="none" w:sz="0" w:space="0" w:color="auto"/>
                                                <w:left w:val="none" w:sz="0" w:space="0" w:color="auto"/>
                                                <w:bottom w:val="none" w:sz="0" w:space="0" w:color="auto"/>
                                                <w:right w:val="none" w:sz="0" w:space="0" w:color="auto"/>
                                              </w:divBdr>
                                              <w:divsChild>
                                                <w:div w:id="130646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profile.php?id=1275798488"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687</Words>
  <Characters>3783</Characters>
  <Application>Microsoft Office Word</Application>
  <DocSecurity>0</DocSecurity>
  <Lines>31</Lines>
  <Paragraphs>8</Paragraphs>
  <ScaleCrop>false</ScaleCrop>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2022-02-07T10:32:00Z</dcterms:created>
  <dcterms:modified xsi:type="dcterms:W3CDTF">2022-02-07T10:35:00Z</dcterms:modified>
</cp:coreProperties>
</file>