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3DA6" w14:textId="77777777" w:rsidR="00BD04E8" w:rsidRDefault="00BD04E8" w:rsidP="00BD04E8">
      <w:pPr>
        <w:spacing w:after="0" w:line="435" w:lineRule="atLeast"/>
        <w:outlineLvl w:val="0"/>
        <w:rPr>
          <w:rFonts w:ascii="Arial" w:eastAsia="Times New Roman" w:hAnsi="Arial" w:cs="Arial"/>
          <w:b/>
          <w:bCs/>
          <w:i/>
          <w:iCs/>
          <w:color w:val="D49400"/>
          <w:kern w:val="36"/>
          <w:sz w:val="21"/>
          <w:szCs w:val="21"/>
          <w:lang w:val="es-UY" w:eastAsia="es-UY"/>
        </w:rPr>
      </w:pPr>
      <w:r w:rsidRPr="00BD04E8">
        <w:rPr>
          <w:rFonts w:ascii="Arial" w:eastAsia="Times New Roman" w:hAnsi="Arial" w:cs="Arial"/>
          <w:b/>
          <w:bCs/>
          <w:i/>
          <w:iCs/>
          <w:color w:val="D49400"/>
          <w:kern w:val="36"/>
          <w:sz w:val="21"/>
          <w:szCs w:val="21"/>
          <w:lang w:val="es-UY" w:eastAsia="es-UY"/>
        </w:rPr>
        <w:t>Manos Unidas lucha contra la indiferencia que lleva al olvido a millones de pobres</w:t>
      </w:r>
    </w:p>
    <w:p w14:paraId="3AE260B3" w14:textId="3E64A365" w:rsidR="00BD04E8" w:rsidRPr="00BD04E8" w:rsidRDefault="00BD04E8" w:rsidP="00BD04E8">
      <w:pPr>
        <w:spacing w:after="0" w:line="435" w:lineRule="atLeast"/>
        <w:outlineLvl w:val="0"/>
        <w:rPr>
          <w:rFonts w:ascii="Arial" w:eastAsia="Times New Roman" w:hAnsi="Arial" w:cs="Arial"/>
          <w:b/>
          <w:bCs/>
          <w:color w:val="333333"/>
          <w:kern w:val="36"/>
          <w:sz w:val="38"/>
          <w:szCs w:val="38"/>
          <w:lang w:val="es-UY" w:eastAsia="es-UY"/>
        </w:rPr>
      </w:pPr>
      <w:r w:rsidRPr="00BD04E8">
        <w:rPr>
          <w:rFonts w:ascii="Arial" w:eastAsia="Times New Roman" w:hAnsi="Arial" w:cs="Arial"/>
          <w:b/>
          <w:bCs/>
          <w:color w:val="333333"/>
          <w:kern w:val="36"/>
          <w:sz w:val="38"/>
          <w:szCs w:val="38"/>
          <w:lang w:val="es-UY" w:eastAsia="es-UY"/>
        </w:rPr>
        <w:t>Clara Pardo: "Permitir que una sola persona muera de hambre supone un auténtico fracaso para la humanidad"</w:t>
      </w:r>
    </w:p>
    <w:p w14:paraId="19A47FE8" w14:textId="77777777" w:rsidR="00BD04E8" w:rsidRPr="00BD04E8" w:rsidRDefault="00BD04E8" w:rsidP="00BD04E8">
      <w:pPr>
        <w:spacing w:after="0" w:line="240" w:lineRule="auto"/>
        <w:rPr>
          <w:rFonts w:ascii="Times New Roman" w:eastAsia="Times New Roman" w:hAnsi="Times New Roman" w:cs="Times New Roman"/>
          <w:sz w:val="24"/>
          <w:szCs w:val="24"/>
          <w:lang w:val="es-UY" w:eastAsia="es-UY"/>
        </w:rPr>
      </w:pPr>
      <w:r w:rsidRPr="00BD04E8">
        <w:rPr>
          <w:rFonts w:ascii="Times New Roman" w:eastAsia="Times New Roman" w:hAnsi="Times New Roman" w:cs="Times New Roman"/>
          <w:noProof/>
          <w:sz w:val="24"/>
          <w:szCs w:val="24"/>
          <w:lang w:val="es-UY" w:eastAsia="es-UY"/>
        </w:rPr>
        <w:drawing>
          <wp:inline distT="0" distB="0" distL="0" distR="0" wp14:anchorId="4EB226C8" wp14:editId="4FCB1EAD">
            <wp:extent cx="5219700" cy="2931468"/>
            <wp:effectExtent l="0" t="0" r="0" b="2540"/>
            <wp:docPr id="1" name="Imagen 1" descr="Clara Pardo y Álvar Sánch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ra Pardo y Álvar Sánche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115" cy="2936756"/>
                    </a:xfrm>
                    <a:prstGeom prst="rect">
                      <a:avLst/>
                    </a:prstGeom>
                    <a:noFill/>
                    <a:ln>
                      <a:noFill/>
                    </a:ln>
                  </pic:spPr>
                </pic:pic>
              </a:graphicData>
            </a:graphic>
          </wp:inline>
        </w:drawing>
      </w:r>
    </w:p>
    <w:p w14:paraId="56CBA8B1" w14:textId="77777777" w:rsidR="00BD04E8" w:rsidRPr="00BD04E8" w:rsidRDefault="00BD04E8" w:rsidP="00BD04E8">
      <w:pPr>
        <w:spacing w:line="240" w:lineRule="auto"/>
        <w:rPr>
          <w:rFonts w:ascii="Times New Roman" w:eastAsia="Times New Roman" w:hAnsi="Times New Roman" w:cs="Times New Roman"/>
          <w:sz w:val="24"/>
          <w:szCs w:val="24"/>
          <w:lang w:val="es-UY" w:eastAsia="es-UY"/>
        </w:rPr>
      </w:pPr>
      <w:r w:rsidRPr="00BD04E8">
        <w:rPr>
          <w:rFonts w:ascii="Times New Roman" w:eastAsia="Times New Roman" w:hAnsi="Times New Roman" w:cs="Times New Roman"/>
          <w:sz w:val="24"/>
          <w:szCs w:val="24"/>
          <w:lang w:val="es-UY" w:eastAsia="es-UY"/>
        </w:rPr>
        <w:t xml:space="preserve">Clara Pardo y </w:t>
      </w:r>
      <w:proofErr w:type="spellStart"/>
      <w:r w:rsidRPr="00BD04E8">
        <w:rPr>
          <w:rFonts w:ascii="Times New Roman" w:eastAsia="Times New Roman" w:hAnsi="Times New Roman" w:cs="Times New Roman"/>
          <w:sz w:val="24"/>
          <w:szCs w:val="24"/>
          <w:lang w:val="es-UY" w:eastAsia="es-UY"/>
        </w:rPr>
        <w:t>Álvar</w:t>
      </w:r>
      <w:proofErr w:type="spellEnd"/>
      <w:r w:rsidRPr="00BD04E8">
        <w:rPr>
          <w:rFonts w:ascii="Times New Roman" w:eastAsia="Times New Roman" w:hAnsi="Times New Roman" w:cs="Times New Roman"/>
          <w:sz w:val="24"/>
          <w:szCs w:val="24"/>
          <w:lang w:val="es-UY" w:eastAsia="es-UY"/>
        </w:rPr>
        <w:t xml:space="preserve"> Sánchez</w:t>
      </w:r>
    </w:p>
    <w:p w14:paraId="7F5061EB" w14:textId="77777777" w:rsidR="00BD04E8" w:rsidRPr="00BD04E8" w:rsidRDefault="00BD04E8" w:rsidP="00BD04E8">
      <w:pPr>
        <w:spacing w:after="0" w:line="345" w:lineRule="atLeast"/>
        <w:jc w:val="both"/>
        <w:outlineLvl w:val="1"/>
        <w:rPr>
          <w:rFonts w:ascii="Arial" w:eastAsia="Times New Roman" w:hAnsi="Arial" w:cs="Arial"/>
          <w:b/>
          <w:bCs/>
          <w:color w:val="4472C4" w:themeColor="accent1"/>
          <w:sz w:val="26"/>
          <w:szCs w:val="26"/>
          <w:lang w:val="es-UY" w:eastAsia="es-UY"/>
        </w:rPr>
      </w:pPr>
      <w:r w:rsidRPr="00BD04E8">
        <w:rPr>
          <w:rFonts w:ascii="Arial" w:eastAsia="Times New Roman" w:hAnsi="Arial" w:cs="Arial"/>
          <w:b/>
          <w:bCs/>
          <w:color w:val="4472C4" w:themeColor="accent1"/>
          <w:sz w:val="26"/>
          <w:szCs w:val="26"/>
          <w:lang w:val="es-UY" w:eastAsia="es-UY"/>
        </w:rPr>
        <w:t>La ONGD de la Iglesia española presentó su 63 Campaña contra el Hambre:</w:t>
      </w:r>
      <w:hyperlink r:id="rId6" w:history="1">
        <w:r w:rsidRPr="00BD04E8">
          <w:rPr>
            <w:rFonts w:ascii="Arial" w:eastAsia="Times New Roman" w:hAnsi="Arial" w:cs="Arial"/>
            <w:b/>
            <w:bCs/>
            <w:color w:val="4472C4" w:themeColor="accent1"/>
            <w:sz w:val="26"/>
            <w:szCs w:val="26"/>
            <w:lang w:val="es-UY" w:eastAsia="es-UY"/>
          </w:rPr>
          <w:t> "Nuestra indiferencia los condena al olvido"</w:t>
        </w:r>
      </w:hyperlink>
    </w:p>
    <w:p w14:paraId="49C96104" w14:textId="77777777" w:rsidR="00BD04E8" w:rsidRPr="00BD04E8" w:rsidRDefault="00BD04E8" w:rsidP="00BD04E8">
      <w:pPr>
        <w:spacing w:after="0" w:line="345" w:lineRule="atLeast"/>
        <w:jc w:val="both"/>
        <w:outlineLvl w:val="1"/>
        <w:rPr>
          <w:rFonts w:ascii="Arial" w:eastAsia="Times New Roman" w:hAnsi="Arial" w:cs="Arial"/>
          <w:b/>
          <w:bCs/>
          <w:color w:val="4472C4" w:themeColor="accent1"/>
          <w:sz w:val="26"/>
          <w:szCs w:val="26"/>
          <w:lang w:val="es-UY" w:eastAsia="es-UY"/>
        </w:rPr>
      </w:pPr>
      <w:r w:rsidRPr="00BD04E8">
        <w:rPr>
          <w:rFonts w:ascii="Arial" w:eastAsia="Times New Roman" w:hAnsi="Arial" w:cs="Arial"/>
          <w:b/>
          <w:bCs/>
          <w:color w:val="4472C4" w:themeColor="accent1"/>
          <w:sz w:val="26"/>
          <w:szCs w:val="26"/>
          <w:lang w:val="es-UY" w:eastAsia="es-UY"/>
        </w:rPr>
        <w:t>"Si no ponemos remedio, vamos a condenar a la pobreza a 500 millones de personas más, el equivalente a toda la Unión Europea, además de incrementar las ya de por sí vergonzantes cifras del hambre en el mundo"</w:t>
      </w:r>
    </w:p>
    <w:p w14:paraId="4D9BBEFA" w14:textId="77777777" w:rsidR="00BD04E8" w:rsidRPr="00BD04E8" w:rsidRDefault="00BD04E8" w:rsidP="00BD04E8">
      <w:pPr>
        <w:spacing w:after="0" w:line="345" w:lineRule="atLeast"/>
        <w:jc w:val="both"/>
        <w:outlineLvl w:val="1"/>
        <w:rPr>
          <w:rFonts w:ascii="Arial" w:eastAsia="Times New Roman" w:hAnsi="Arial" w:cs="Arial"/>
          <w:b/>
          <w:bCs/>
          <w:color w:val="4472C4" w:themeColor="accent1"/>
          <w:sz w:val="26"/>
          <w:szCs w:val="26"/>
          <w:lang w:val="es-UY" w:eastAsia="es-UY"/>
        </w:rPr>
      </w:pPr>
      <w:r w:rsidRPr="00BD04E8">
        <w:rPr>
          <w:rFonts w:ascii="Arial" w:eastAsia="Times New Roman" w:hAnsi="Arial" w:cs="Arial"/>
          <w:b/>
          <w:bCs/>
          <w:color w:val="4472C4" w:themeColor="accent1"/>
          <w:sz w:val="26"/>
          <w:szCs w:val="26"/>
          <w:lang w:val="es-UY" w:eastAsia="es-UY"/>
        </w:rPr>
        <w:t xml:space="preserve">Manos Unidas logró aprobar 474 nuevos proyectos, por importe de 31,5 millones de euros, que han contribuido a mejorar la vida de 1,5 millones de personas en todo el mundo. Mujeres, migrantes, campesinos, indígenas, </w:t>
      </w:r>
      <w:proofErr w:type="gramStart"/>
      <w:r w:rsidRPr="00BD04E8">
        <w:rPr>
          <w:rFonts w:ascii="Arial" w:eastAsia="Times New Roman" w:hAnsi="Arial" w:cs="Arial"/>
          <w:b/>
          <w:bCs/>
          <w:color w:val="4472C4" w:themeColor="accent1"/>
          <w:sz w:val="26"/>
          <w:szCs w:val="26"/>
          <w:lang w:val="es-UY" w:eastAsia="es-UY"/>
        </w:rPr>
        <w:t>niños y niñas</w:t>
      </w:r>
      <w:proofErr w:type="gramEnd"/>
      <w:r w:rsidRPr="00BD04E8">
        <w:rPr>
          <w:rFonts w:ascii="Arial" w:eastAsia="Times New Roman" w:hAnsi="Arial" w:cs="Arial"/>
          <w:b/>
          <w:bCs/>
          <w:color w:val="4472C4" w:themeColor="accent1"/>
          <w:sz w:val="26"/>
          <w:szCs w:val="26"/>
          <w:lang w:val="es-UY" w:eastAsia="es-UY"/>
        </w:rPr>
        <w:t>... </w:t>
      </w:r>
    </w:p>
    <w:p w14:paraId="6AFA6591" w14:textId="77777777" w:rsidR="00BD04E8" w:rsidRPr="00BD04E8" w:rsidRDefault="00BD04E8" w:rsidP="00BD04E8">
      <w:pPr>
        <w:spacing w:after="0" w:line="345" w:lineRule="atLeast"/>
        <w:jc w:val="both"/>
        <w:outlineLvl w:val="1"/>
        <w:rPr>
          <w:rFonts w:ascii="Arial" w:eastAsia="Times New Roman" w:hAnsi="Arial" w:cs="Arial"/>
          <w:b/>
          <w:bCs/>
          <w:color w:val="4472C4" w:themeColor="accent1"/>
          <w:sz w:val="26"/>
          <w:szCs w:val="26"/>
          <w:lang w:val="es-UY" w:eastAsia="es-UY"/>
        </w:rPr>
      </w:pPr>
      <w:r w:rsidRPr="00BD04E8">
        <w:rPr>
          <w:rFonts w:ascii="Arial" w:eastAsia="Times New Roman" w:hAnsi="Arial" w:cs="Arial"/>
          <w:b/>
          <w:bCs/>
          <w:color w:val="4472C4" w:themeColor="accent1"/>
          <w:sz w:val="26"/>
          <w:szCs w:val="26"/>
          <w:lang w:val="es-UY" w:eastAsia="es-UY"/>
        </w:rPr>
        <w:t>"Sabemos que la crisis en España está siendo dura y  somos conscientes de que, por el sentimiento de cercanía y vecindad, la reacción primera es  ayudar al que se tiene más cerca, pero, como siempre resaltamos en Manos Unidas, lo que para  nosotros puede ser una carencia o una crisis pasajera, para millones de personas es cuestión de vida o muerte"</w:t>
      </w:r>
    </w:p>
    <w:p w14:paraId="23176955" w14:textId="77777777" w:rsidR="00BD04E8" w:rsidRPr="00BD04E8" w:rsidRDefault="00BD04E8" w:rsidP="00BD04E8">
      <w:pPr>
        <w:spacing w:after="0" w:line="345" w:lineRule="atLeast"/>
        <w:jc w:val="both"/>
        <w:outlineLvl w:val="1"/>
        <w:rPr>
          <w:rFonts w:ascii="Arial" w:eastAsia="Times New Roman" w:hAnsi="Arial" w:cs="Arial"/>
          <w:b/>
          <w:bCs/>
          <w:color w:val="4472C4" w:themeColor="accent1"/>
          <w:sz w:val="26"/>
          <w:szCs w:val="26"/>
          <w:lang w:val="es-UY" w:eastAsia="es-UY"/>
        </w:rPr>
      </w:pPr>
      <w:r w:rsidRPr="00BD04E8">
        <w:rPr>
          <w:rFonts w:ascii="Arial" w:eastAsia="Times New Roman" w:hAnsi="Arial" w:cs="Arial"/>
          <w:b/>
          <w:bCs/>
          <w:color w:val="4472C4" w:themeColor="accent1"/>
          <w:sz w:val="26"/>
          <w:szCs w:val="26"/>
          <w:lang w:val="es-UY" w:eastAsia="es-UY"/>
        </w:rPr>
        <w:t>"La desigualdad, a día de hoy, es la mayor amenaza para  toda la humanidad. Y la indiferencia y la inacción, sus mejores aliadas"</w:t>
      </w:r>
    </w:p>
    <w:p w14:paraId="5430ACE2" w14:textId="77777777" w:rsidR="00BD04E8" w:rsidRPr="00BD04E8" w:rsidRDefault="00BD04E8" w:rsidP="00BD04E8">
      <w:pPr>
        <w:spacing w:after="150" w:line="240" w:lineRule="auto"/>
        <w:jc w:val="both"/>
        <w:rPr>
          <w:rFonts w:ascii="inherit" w:eastAsia="Times New Roman" w:hAnsi="inherit" w:cs="Times New Roman"/>
          <w:b/>
          <w:bCs/>
          <w:i/>
          <w:iCs/>
          <w:color w:val="333333"/>
          <w:sz w:val="24"/>
          <w:szCs w:val="24"/>
          <w:lang w:val="es-UY" w:eastAsia="es-UY"/>
        </w:rPr>
      </w:pPr>
      <w:r w:rsidRPr="00BD04E8">
        <w:rPr>
          <w:rFonts w:ascii="inherit" w:eastAsia="Times New Roman" w:hAnsi="inherit" w:cs="Times New Roman"/>
          <w:b/>
          <w:bCs/>
          <w:i/>
          <w:iCs/>
          <w:color w:val="333333"/>
          <w:sz w:val="24"/>
          <w:szCs w:val="24"/>
          <w:lang w:val="es-UY" w:eastAsia="es-UY"/>
        </w:rPr>
        <w:t>09.02.2022 </w:t>
      </w:r>
      <w:hyperlink r:id="rId7" w:history="1">
        <w:r w:rsidRPr="00BD04E8">
          <w:rPr>
            <w:rFonts w:ascii="inherit" w:eastAsia="Times New Roman" w:hAnsi="inherit" w:cs="Times New Roman"/>
            <w:b/>
            <w:bCs/>
            <w:i/>
            <w:iCs/>
            <w:color w:val="D49400"/>
            <w:sz w:val="24"/>
            <w:szCs w:val="24"/>
            <w:lang w:val="es-UY" w:eastAsia="es-UY"/>
          </w:rPr>
          <w:t>Jesús Bastante</w:t>
        </w:r>
      </w:hyperlink>
    </w:p>
    <w:p w14:paraId="6A652D1F" w14:textId="77777777" w:rsidR="00BD04E8" w:rsidRPr="00BD04E8" w:rsidRDefault="00BD04E8" w:rsidP="00BD04E8">
      <w:pPr>
        <w:shd w:val="clear" w:color="auto" w:fill="FFFFFF"/>
        <w:spacing w:after="465" w:line="300" w:lineRule="atLeast"/>
        <w:jc w:val="both"/>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lastRenderedPageBreak/>
        <w:t>"Permitir que una sola persona muera de hambre, es permitir que  la desigualdad, la indiferencia, el olvido y el abandono ganen una partida que nunca debería  llegar a estar sobre el tablero y supone </w:t>
      </w:r>
      <w:r w:rsidRPr="00BD04E8">
        <w:rPr>
          <w:rFonts w:ascii="Arial" w:eastAsia="Times New Roman" w:hAnsi="Arial" w:cs="Arial"/>
          <w:b/>
          <w:bCs/>
          <w:color w:val="474747"/>
          <w:sz w:val="24"/>
          <w:szCs w:val="24"/>
          <w:lang w:val="es-UY" w:eastAsia="es-UY"/>
        </w:rPr>
        <w:t>un auténtico fracaso para la humanidad</w:t>
      </w:r>
      <w:r w:rsidRPr="00BD04E8">
        <w:rPr>
          <w:rFonts w:ascii="Arial" w:eastAsia="Times New Roman" w:hAnsi="Arial" w:cs="Arial"/>
          <w:color w:val="333333"/>
          <w:sz w:val="24"/>
          <w:szCs w:val="24"/>
          <w:lang w:val="es-UY" w:eastAsia="es-UY"/>
        </w:rPr>
        <w:t>".  Un golpe a las conciencias, frente al espectáculo que ven algunos, desde "esta calle de la aldea global". Así quiso arrancar la presidenta de Manos Unidas, </w:t>
      </w:r>
      <w:r w:rsidRPr="00BD04E8">
        <w:rPr>
          <w:rFonts w:ascii="Arial" w:eastAsia="Times New Roman" w:hAnsi="Arial" w:cs="Arial"/>
          <w:b/>
          <w:bCs/>
          <w:color w:val="474747"/>
          <w:sz w:val="24"/>
          <w:szCs w:val="24"/>
          <w:lang w:val="es-UY" w:eastAsia="es-UY"/>
        </w:rPr>
        <w:t>Clara Pardo</w:t>
      </w:r>
      <w:r w:rsidRPr="00BD04E8">
        <w:rPr>
          <w:rFonts w:ascii="Arial" w:eastAsia="Times New Roman" w:hAnsi="Arial" w:cs="Arial"/>
          <w:color w:val="333333"/>
          <w:sz w:val="24"/>
          <w:szCs w:val="24"/>
          <w:lang w:val="es-UY" w:eastAsia="es-UY"/>
        </w:rPr>
        <w:t>, su intervención con motivo de la </w:t>
      </w:r>
      <w:hyperlink r:id="rId8" w:history="1">
        <w:r w:rsidRPr="00BD04E8">
          <w:rPr>
            <w:rFonts w:ascii="Arial" w:eastAsia="Times New Roman" w:hAnsi="Arial" w:cs="Arial"/>
            <w:color w:val="D49400"/>
            <w:sz w:val="24"/>
            <w:szCs w:val="24"/>
            <w:lang w:val="es-UY" w:eastAsia="es-UY"/>
          </w:rPr>
          <w:t>63 Campaña de Manos Unidas</w:t>
        </w:r>
      </w:hyperlink>
      <w:r w:rsidRPr="00BD04E8">
        <w:rPr>
          <w:rFonts w:ascii="Arial" w:eastAsia="Times New Roman" w:hAnsi="Arial" w:cs="Arial"/>
          <w:color w:val="333333"/>
          <w:sz w:val="24"/>
          <w:szCs w:val="24"/>
          <w:lang w:val="es-UY" w:eastAsia="es-UY"/>
        </w:rPr>
        <w:t>, que esta mañana se ha presentado en la sede de la Asociación de la Prensa de Madrid</w:t>
      </w:r>
    </w:p>
    <w:p w14:paraId="4680E1FE" w14:textId="77777777" w:rsidR="00BD04E8" w:rsidRPr="00BD04E8" w:rsidRDefault="00BD04E8" w:rsidP="00BD04E8">
      <w:pPr>
        <w:shd w:val="clear" w:color="auto" w:fill="FFFFFF"/>
        <w:spacing w:after="465" w:line="300" w:lineRule="atLeast"/>
        <w:jc w:val="both"/>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t>Un rostro de una mujer africana desvaneciéndose en mitad del desierto. </w:t>
      </w:r>
      <w:hyperlink r:id="rId9" w:history="1">
        <w:r w:rsidRPr="00BD04E8">
          <w:rPr>
            <w:rFonts w:ascii="Arial" w:eastAsia="Times New Roman" w:hAnsi="Arial" w:cs="Arial"/>
            <w:b/>
            <w:bCs/>
            <w:color w:val="474747"/>
            <w:sz w:val="24"/>
            <w:szCs w:val="24"/>
            <w:lang w:val="es-UY" w:eastAsia="es-UY"/>
          </w:rPr>
          <w:t>'Nuestra indiferencia los condena al olvido'</w:t>
        </w:r>
      </w:hyperlink>
      <w:r w:rsidRPr="00BD04E8">
        <w:rPr>
          <w:rFonts w:ascii="Arial" w:eastAsia="Times New Roman" w:hAnsi="Arial" w:cs="Arial"/>
          <w:color w:val="333333"/>
          <w:sz w:val="24"/>
          <w:szCs w:val="24"/>
          <w:lang w:val="es-UY" w:eastAsia="es-UY"/>
        </w:rPr>
        <w:t>, rezan el lema y el cartel de la campaña. Como todos los años, la ONGD de la Iglesia católica rinde cuentas, y lo hace convencida de su "firme compromiso con las personas más desfavorecidas del  planeta</w:t>
      </w:r>
      <w:r w:rsidRPr="00BD04E8">
        <w:rPr>
          <w:rFonts w:ascii="Arial" w:eastAsia="Times New Roman" w:hAnsi="Arial" w:cs="Arial"/>
          <w:b/>
          <w:bCs/>
          <w:color w:val="474747"/>
          <w:sz w:val="24"/>
          <w:szCs w:val="24"/>
          <w:lang w:val="es-UY" w:eastAsia="es-UY"/>
        </w:rPr>
        <w:t>, víctimas de esa desigualdad feroz que caracteriza a nuestro mundo de hoy"</w:t>
      </w:r>
      <w:r w:rsidRPr="00BD04E8">
        <w:rPr>
          <w:rFonts w:ascii="Arial" w:eastAsia="Times New Roman" w:hAnsi="Arial" w:cs="Arial"/>
          <w:color w:val="333333"/>
          <w:sz w:val="24"/>
          <w:szCs w:val="24"/>
          <w:lang w:val="es-UY" w:eastAsia="es-UY"/>
        </w:rPr>
        <w:t>, tal y como subrayó la presidenta. </w:t>
      </w:r>
    </w:p>
    <w:p w14:paraId="596A9E0B" w14:textId="77777777" w:rsidR="00BD04E8" w:rsidRPr="00BD04E8" w:rsidRDefault="00BD04E8" w:rsidP="00BD04E8">
      <w:pPr>
        <w:shd w:val="clear" w:color="auto" w:fill="FFFFFF"/>
        <w:spacing w:after="0" w:line="240" w:lineRule="auto"/>
        <w:rPr>
          <w:rFonts w:ascii="Arial" w:eastAsia="Times New Roman" w:hAnsi="Arial" w:cs="Arial"/>
          <w:color w:val="000000"/>
          <w:sz w:val="21"/>
          <w:szCs w:val="21"/>
          <w:lang w:val="es-UY" w:eastAsia="es-UY"/>
        </w:rPr>
      </w:pPr>
      <w:r w:rsidRPr="00BD04E8">
        <w:rPr>
          <w:rFonts w:ascii="Arial" w:eastAsia="Times New Roman" w:hAnsi="Arial" w:cs="Arial"/>
          <w:noProof/>
          <w:color w:val="000000"/>
          <w:sz w:val="21"/>
          <w:szCs w:val="21"/>
          <w:lang w:val="es-UY" w:eastAsia="es-UY"/>
        </w:rPr>
        <w:drawing>
          <wp:inline distT="0" distB="0" distL="0" distR="0" wp14:anchorId="00BF032E" wp14:editId="0CFF333C">
            <wp:extent cx="5213350" cy="2926976"/>
            <wp:effectExtent l="0" t="0" r="6350" b="6985"/>
            <wp:docPr id="2" name="Imagen 2" descr="Clara Pardo, durante su interven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ra Pardo, durante su intervenció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3960" cy="2932933"/>
                    </a:xfrm>
                    <a:prstGeom prst="rect">
                      <a:avLst/>
                    </a:prstGeom>
                    <a:noFill/>
                    <a:ln>
                      <a:noFill/>
                    </a:ln>
                  </pic:spPr>
                </pic:pic>
              </a:graphicData>
            </a:graphic>
          </wp:inline>
        </w:drawing>
      </w:r>
    </w:p>
    <w:p w14:paraId="6A3E04DA" w14:textId="77777777" w:rsidR="00BD04E8" w:rsidRPr="00BD04E8" w:rsidRDefault="00BD04E8" w:rsidP="00BD04E8">
      <w:pPr>
        <w:shd w:val="clear" w:color="auto" w:fill="FFFFFF"/>
        <w:spacing w:line="240" w:lineRule="auto"/>
        <w:jc w:val="both"/>
        <w:rPr>
          <w:rFonts w:ascii="Arial" w:eastAsia="Times New Roman" w:hAnsi="Arial" w:cs="Arial"/>
          <w:color w:val="000000"/>
          <w:sz w:val="24"/>
          <w:szCs w:val="24"/>
          <w:lang w:val="es-UY" w:eastAsia="es-UY"/>
        </w:rPr>
      </w:pPr>
      <w:r w:rsidRPr="00BD04E8">
        <w:rPr>
          <w:rFonts w:ascii="Arial" w:eastAsia="Times New Roman" w:hAnsi="Arial" w:cs="Arial"/>
          <w:color w:val="000000"/>
          <w:sz w:val="24"/>
          <w:szCs w:val="24"/>
          <w:lang w:val="es-UY" w:eastAsia="es-UY"/>
        </w:rPr>
        <w:t>Clara Pardo, durante su intervención</w:t>
      </w:r>
    </w:p>
    <w:p w14:paraId="684D1EDF" w14:textId="77777777" w:rsidR="00BD04E8" w:rsidRPr="00BD04E8" w:rsidRDefault="00BD04E8" w:rsidP="00BD04E8">
      <w:pPr>
        <w:shd w:val="clear" w:color="auto" w:fill="FFFFFF"/>
        <w:spacing w:after="465" w:line="300" w:lineRule="atLeast"/>
        <w:jc w:val="both"/>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t>Dos años después del comienzo de la pandemia, Pardo recordó cómo resultaba "impensable" su impacto, y las soluciones planteadas por la ciencia. "Sin embargo, era más previsible  que, a pesar de ser esta la peor crisis global a la que se ha enfrentado la humanidad en  muchísimos años, y de encontrarnos ante la mayor campaña de vacunación de la historia,</w:t>
      </w:r>
      <w:r w:rsidRPr="00BD04E8">
        <w:rPr>
          <w:rFonts w:ascii="Arial" w:eastAsia="Times New Roman" w:hAnsi="Arial" w:cs="Arial"/>
          <w:b/>
          <w:bCs/>
          <w:color w:val="474747"/>
          <w:sz w:val="24"/>
          <w:szCs w:val="24"/>
          <w:lang w:val="es-UY" w:eastAsia="es-UY"/>
        </w:rPr>
        <w:t> la desigualdad entra países pobres y ricos, se iba a manifestar, también, con toda su crudeza, en el  reparto de esas vacunas"</w:t>
      </w:r>
      <w:r w:rsidRPr="00BD04E8">
        <w:rPr>
          <w:rFonts w:ascii="Arial" w:eastAsia="Times New Roman" w:hAnsi="Arial" w:cs="Arial"/>
          <w:color w:val="333333"/>
          <w:sz w:val="24"/>
          <w:szCs w:val="24"/>
          <w:lang w:val="es-UY" w:eastAsia="es-UY"/>
        </w:rPr>
        <w:t>, lamentó. Con cifras en la mano: En España, el 81% de las  personas tenían la pauta completa de vacunación y cerca del 50% había recibido la dosis de  refuerzo. Y, mientras, en países como la República Democrática del Congo, tan solo un 0,4 por  ciento de la población había recibido la primera dosis de la vacuna. Eso es desigualdad".</w:t>
      </w:r>
    </w:p>
    <w:p w14:paraId="71A63EA1" w14:textId="77777777" w:rsidR="00BD04E8" w:rsidRPr="00BD04E8" w:rsidRDefault="00BD04E8" w:rsidP="00BD04E8">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BD04E8">
        <w:rPr>
          <w:rFonts w:ascii="Arial" w:eastAsia="Times New Roman" w:hAnsi="Arial" w:cs="Arial"/>
          <w:b/>
          <w:bCs/>
          <w:i/>
          <w:iCs/>
          <w:color w:val="D49400"/>
          <w:sz w:val="24"/>
          <w:szCs w:val="24"/>
          <w:lang w:val="es-UY" w:eastAsia="es-UY"/>
        </w:rPr>
        <w:t>En España, el 81% de las  personas tenían la pauta completa de vacunación y cerca del 50% había recibido la dosis de  refuerzo. Y, mientras, en países como la República Democrática del Congo, tan solo un 0,4 por  ciento de la población había recibido la primera dosis de la vacuna. Eso es desigualdad</w:t>
      </w:r>
    </w:p>
    <w:p w14:paraId="11BD9CBA" w14:textId="77777777" w:rsidR="00BD04E8" w:rsidRPr="00BD04E8" w:rsidRDefault="00BD04E8" w:rsidP="00BD04E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D04E8">
        <w:rPr>
          <w:rFonts w:ascii="Arial" w:eastAsia="Times New Roman" w:hAnsi="Arial" w:cs="Arial"/>
          <w:b/>
          <w:bCs/>
          <w:color w:val="474747"/>
          <w:sz w:val="26"/>
          <w:szCs w:val="26"/>
          <w:lang w:val="es-UY" w:eastAsia="es-UY"/>
        </w:rPr>
        <w:t>500 millones de personas pobres más</w:t>
      </w:r>
    </w:p>
    <w:p w14:paraId="32325753" w14:textId="2940902F" w:rsidR="00BD04E8" w:rsidRPr="00BD04E8" w:rsidRDefault="00BD04E8" w:rsidP="00BD04E8">
      <w:pPr>
        <w:shd w:val="clear" w:color="auto" w:fill="FFFFFF"/>
        <w:spacing w:after="465" w:line="300" w:lineRule="atLeast"/>
        <w:jc w:val="both"/>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t>"Si no ponemos remedio, </w:t>
      </w:r>
      <w:r w:rsidRPr="00BD04E8">
        <w:rPr>
          <w:rFonts w:ascii="Arial" w:eastAsia="Times New Roman" w:hAnsi="Arial" w:cs="Arial"/>
          <w:b/>
          <w:bCs/>
          <w:color w:val="474747"/>
          <w:sz w:val="24"/>
          <w:szCs w:val="24"/>
          <w:lang w:val="es-UY" w:eastAsia="es-UY"/>
        </w:rPr>
        <w:t>va a condenar a la pobreza a 500 millones de personas más</w:t>
      </w:r>
      <w:r w:rsidRPr="00BD04E8">
        <w:rPr>
          <w:rFonts w:ascii="Arial" w:eastAsia="Times New Roman" w:hAnsi="Arial" w:cs="Arial"/>
          <w:color w:val="333333"/>
          <w:sz w:val="24"/>
          <w:szCs w:val="24"/>
          <w:lang w:val="es-UY" w:eastAsia="es-UY"/>
        </w:rPr>
        <w:t> -para que os hagáis una idea, estamos hablando del equivalente a  toda la población la Unión Europea-, además de incrementar las ya de por sí vergonzantes cifras  del hambre en el mundo", denunció Clara Pardo, quien insistió</w:t>
      </w:r>
      <w:r>
        <w:rPr>
          <w:rFonts w:ascii="Arial" w:eastAsia="Times New Roman" w:hAnsi="Arial" w:cs="Arial"/>
          <w:color w:val="333333"/>
          <w:sz w:val="24"/>
          <w:szCs w:val="24"/>
          <w:lang w:val="es-UY" w:eastAsia="es-UY"/>
        </w:rPr>
        <w:t xml:space="preserve"> </w:t>
      </w:r>
      <w:r w:rsidRPr="00BD04E8">
        <w:rPr>
          <w:rFonts w:ascii="Arial" w:eastAsia="Times New Roman" w:hAnsi="Arial" w:cs="Arial"/>
          <w:color w:val="333333"/>
          <w:sz w:val="24"/>
          <w:szCs w:val="24"/>
          <w:lang w:val="es-UY" w:eastAsia="es-UY"/>
        </w:rPr>
        <w:t>en que "combatir y denunciar las causas que perpetúan y acrecientan esas desigualdades es uno de los principales objetivos de Manos Unidas desde su fundación hace 63  años".</w:t>
      </w:r>
    </w:p>
    <w:p w14:paraId="504CD721" w14:textId="77777777" w:rsidR="00BD04E8" w:rsidRPr="00BD04E8" w:rsidRDefault="00BD04E8" w:rsidP="00BD04E8">
      <w:pPr>
        <w:shd w:val="clear" w:color="auto" w:fill="FFFFFF"/>
        <w:spacing w:after="465" w:line="300" w:lineRule="atLeast"/>
        <w:jc w:val="both"/>
        <w:rPr>
          <w:rFonts w:ascii="Arial" w:eastAsia="Times New Roman" w:hAnsi="Arial" w:cs="Arial"/>
          <w:color w:val="333333"/>
          <w:sz w:val="24"/>
          <w:szCs w:val="24"/>
          <w:lang w:val="es-UY" w:eastAsia="es-UY"/>
        </w:rPr>
      </w:pPr>
      <w:r w:rsidRPr="00BD04E8">
        <w:rPr>
          <w:rFonts w:ascii="Arial" w:eastAsia="Times New Roman" w:hAnsi="Arial" w:cs="Arial"/>
          <w:b/>
          <w:bCs/>
          <w:color w:val="474747"/>
          <w:sz w:val="24"/>
          <w:szCs w:val="24"/>
          <w:lang w:val="es-UY" w:eastAsia="es-UY"/>
        </w:rPr>
        <w:t>El hambre, que condiciona la vida de 811 millones de personas</w:t>
      </w:r>
      <w:r w:rsidRPr="00BD04E8">
        <w:rPr>
          <w:rFonts w:ascii="Arial" w:eastAsia="Times New Roman" w:hAnsi="Arial" w:cs="Arial"/>
          <w:color w:val="333333"/>
          <w:sz w:val="24"/>
          <w:szCs w:val="24"/>
          <w:lang w:val="es-UY" w:eastAsia="es-UY"/>
        </w:rPr>
        <w:t>, y recalca "las estructuras injustas que perpetúan el hambre y la pobreza: la vulneración constante de los  derechos fundamentales de millones de personas, la proliferación de las actividades  extractivistas, el acaparamiento de tierras, la explotación laboral, la especulación con el precio  de los alimentos y de las materias primas".</w:t>
      </w:r>
    </w:p>
    <w:p w14:paraId="2EE5EDDF" w14:textId="77777777" w:rsidR="00BD04E8" w:rsidRPr="00BD04E8" w:rsidRDefault="00BD04E8" w:rsidP="00BD04E8">
      <w:pPr>
        <w:shd w:val="clear" w:color="auto" w:fill="FFFFFF"/>
        <w:spacing w:after="465" w:line="300" w:lineRule="atLeast"/>
        <w:jc w:val="both"/>
        <w:rPr>
          <w:rFonts w:ascii="Arial" w:eastAsia="Times New Roman" w:hAnsi="Arial" w:cs="Arial"/>
          <w:color w:val="333333"/>
          <w:sz w:val="24"/>
          <w:szCs w:val="24"/>
          <w:lang w:val="es-UY" w:eastAsia="es-UY"/>
        </w:rPr>
      </w:pPr>
      <w:r w:rsidRPr="00BD04E8">
        <w:rPr>
          <w:rFonts w:ascii="Arial" w:eastAsia="Times New Roman" w:hAnsi="Arial" w:cs="Arial"/>
          <w:b/>
          <w:bCs/>
          <w:color w:val="474747"/>
          <w:sz w:val="24"/>
          <w:szCs w:val="24"/>
          <w:lang w:val="es-UY" w:eastAsia="es-UY"/>
        </w:rPr>
        <w:t>"El injusto reparto de las riquezas,</w:t>
      </w:r>
      <w:r w:rsidRPr="00BD04E8">
        <w:rPr>
          <w:rFonts w:ascii="Arial" w:eastAsia="Times New Roman" w:hAnsi="Arial" w:cs="Arial"/>
          <w:color w:val="333333"/>
          <w:sz w:val="24"/>
          <w:szCs w:val="24"/>
          <w:lang w:val="es-UY" w:eastAsia="es-UY"/>
        </w:rPr>
        <w:t> que supone que tan solo el 1% por ciento de la población posea  el 45% de la riqueza del mundo, mientras que casi 3000 millones de personas no poseen ninguna  riqueza, es también desigualdad", continuó Clara, que concluyó que "la desigualdad, a día de hoy, es la mayor amenaza para  la humanidad, para toda la humanidad. Y la indiferencia y la inacción, sus mejores aliadas".  </w:t>
      </w:r>
    </w:p>
    <w:p w14:paraId="45E35888" w14:textId="77777777" w:rsidR="00BD04E8" w:rsidRPr="00BD04E8" w:rsidRDefault="00BD04E8" w:rsidP="00BD04E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D04E8">
        <w:rPr>
          <w:rFonts w:ascii="Arial" w:eastAsia="Times New Roman" w:hAnsi="Arial" w:cs="Arial"/>
          <w:b/>
          <w:bCs/>
          <w:color w:val="474747"/>
          <w:sz w:val="26"/>
          <w:szCs w:val="26"/>
          <w:lang w:val="es-UY" w:eastAsia="es-UY"/>
        </w:rPr>
        <w:t>Globalizar la indiferencia</w:t>
      </w:r>
    </w:p>
    <w:p w14:paraId="3DC82F0D" w14:textId="77777777" w:rsidR="00BD04E8" w:rsidRPr="00BD04E8" w:rsidRDefault="00BD04E8" w:rsidP="00BD04E8">
      <w:pPr>
        <w:shd w:val="clear" w:color="auto" w:fill="FFFFFF"/>
        <w:spacing w:after="465" w:line="300" w:lineRule="atLeast"/>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t>De ahí la llamada a luchar contra lo que Francisco llamó "</w:t>
      </w:r>
      <w:r w:rsidRPr="00BD04E8">
        <w:rPr>
          <w:rFonts w:ascii="Arial" w:eastAsia="Times New Roman" w:hAnsi="Arial" w:cs="Arial"/>
          <w:b/>
          <w:bCs/>
          <w:color w:val="474747"/>
          <w:sz w:val="24"/>
          <w:szCs w:val="24"/>
          <w:lang w:val="es-UY" w:eastAsia="es-UY"/>
        </w:rPr>
        <w:t>la globalización de la  indiferencia</w:t>
      </w:r>
      <w:r w:rsidRPr="00BD04E8">
        <w:rPr>
          <w:rFonts w:ascii="Arial" w:eastAsia="Times New Roman" w:hAnsi="Arial" w:cs="Arial"/>
          <w:color w:val="333333"/>
          <w:sz w:val="24"/>
          <w:szCs w:val="24"/>
          <w:lang w:val="es-UY" w:eastAsia="es-UY"/>
        </w:rPr>
        <w:t>”, un "drama terrible que  debería hacernos, si quiera, pensar en lo afortunados que somos por vivir en esta calle de la  aldea global" Tigray, Centroáfrica, Siria, Yemen... son sólo algunos ejemplos de esa guerra civil a pedazos de la que tanto habla Bergoglio.</w:t>
      </w:r>
    </w:p>
    <w:p w14:paraId="43C1D0CD" w14:textId="77777777" w:rsidR="00BD04E8" w:rsidRPr="00BD04E8" w:rsidRDefault="00BD04E8" w:rsidP="00BD04E8">
      <w:pPr>
        <w:shd w:val="clear" w:color="auto" w:fill="FFFFFF"/>
        <w:spacing w:after="0" w:line="240" w:lineRule="auto"/>
        <w:rPr>
          <w:rFonts w:ascii="Arial" w:eastAsia="Times New Roman" w:hAnsi="Arial" w:cs="Arial"/>
          <w:color w:val="000000"/>
          <w:sz w:val="21"/>
          <w:szCs w:val="21"/>
          <w:lang w:val="es-UY" w:eastAsia="es-UY"/>
        </w:rPr>
      </w:pPr>
      <w:r w:rsidRPr="00BD04E8">
        <w:rPr>
          <w:rFonts w:ascii="Arial" w:eastAsia="Times New Roman" w:hAnsi="Arial" w:cs="Arial"/>
          <w:noProof/>
          <w:color w:val="000000"/>
          <w:sz w:val="21"/>
          <w:szCs w:val="21"/>
          <w:lang w:val="es-UY" w:eastAsia="es-UY"/>
        </w:rPr>
        <w:drawing>
          <wp:inline distT="0" distB="0" distL="0" distR="0" wp14:anchorId="33096991" wp14:editId="0AE997E9">
            <wp:extent cx="5175250" cy="2905585"/>
            <wp:effectExtent l="0" t="0" r="6350" b="9525"/>
            <wp:docPr id="3" name="Imagen 3" descr="Rueda de prensa de Manos Un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eda de prensa de Manos Unid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3717" cy="2910339"/>
                    </a:xfrm>
                    <a:prstGeom prst="rect">
                      <a:avLst/>
                    </a:prstGeom>
                    <a:noFill/>
                    <a:ln>
                      <a:noFill/>
                    </a:ln>
                  </pic:spPr>
                </pic:pic>
              </a:graphicData>
            </a:graphic>
          </wp:inline>
        </w:drawing>
      </w:r>
    </w:p>
    <w:p w14:paraId="7D742275" w14:textId="77777777" w:rsidR="00BD04E8" w:rsidRPr="00BD04E8" w:rsidRDefault="00BD04E8" w:rsidP="00BD04E8">
      <w:pPr>
        <w:shd w:val="clear" w:color="auto" w:fill="FFFFFF"/>
        <w:spacing w:line="240" w:lineRule="auto"/>
        <w:rPr>
          <w:rFonts w:ascii="Arial" w:eastAsia="Times New Roman" w:hAnsi="Arial" w:cs="Arial"/>
          <w:color w:val="000000"/>
          <w:sz w:val="21"/>
          <w:szCs w:val="21"/>
          <w:lang w:val="es-UY" w:eastAsia="es-UY"/>
        </w:rPr>
      </w:pPr>
      <w:r w:rsidRPr="00BD04E8">
        <w:rPr>
          <w:rFonts w:ascii="Arial" w:eastAsia="Times New Roman" w:hAnsi="Arial" w:cs="Arial"/>
          <w:color w:val="000000"/>
          <w:sz w:val="21"/>
          <w:szCs w:val="21"/>
          <w:lang w:val="es-UY" w:eastAsia="es-UY"/>
        </w:rPr>
        <w:t>Rueda de prensa de Manos Unidas</w:t>
      </w:r>
    </w:p>
    <w:p w14:paraId="6B5AE879" w14:textId="77777777" w:rsidR="00BD04E8" w:rsidRPr="00BD04E8" w:rsidRDefault="00BD04E8" w:rsidP="00BD04E8">
      <w:pPr>
        <w:shd w:val="clear" w:color="auto" w:fill="FFFFFF"/>
        <w:spacing w:after="465" w:line="300" w:lineRule="atLeast"/>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t>En cuanto a los datos, </w:t>
      </w:r>
      <w:r w:rsidRPr="00BD04E8">
        <w:rPr>
          <w:rFonts w:ascii="Arial" w:eastAsia="Times New Roman" w:hAnsi="Arial" w:cs="Arial"/>
          <w:b/>
          <w:bCs/>
          <w:color w:val="474747"/>
          <w:sz w:val="24"/>
          <w:szCs w:val="24"/>
          <w:lang w:val="es-UY" w:eastAsia="es-UY"/>
        </w:rPr>
        <w:t>Manos Unidas logró aprobar 474 nuevos proyectos, por importe de 31,5 millones de euros. "</w:t>
      </w:r>
      <w:r w:rsidRPr="00BD04E8">
        <w:rPr>
          <w:rFonts w:ascii="Arial" w:eastAsia="Times New Roman" w:hAnsi="Arial" w:cs="Arial"/>
          <w:color w:val="333333"/>
          <w:sz w:val="24"/>
          <w:szCs w:val="24"/>
          <w:lang w:val="es-UY" w:eastAsia="es-UY"/>
        </w:rPr>
        <w:t xml:space="preserve">En un año  complicado, en el que la incertidumbre condicionó buena parte de nuestras acciones, nuestro  trabajo llegó a los rincones más empobrecidos de América, Asia y </w:t>
      </w:r>
      <w:proofErr w:type="spellStart"/>
      <w:r w:rsidRPr="00BD04E8">
        <w:rPr>
          <w:rFonts w:ascii="Arial" w:eastAsia="Times New Roman" w:hAnsi="Arial" w:cs="Arial"/>
          <w:color w:val="333333"/>
          <w:sz w:val="24"/>
          <w:szCs w:val="24"/>
          <w:lang w:val="es-UY" w:eastAsia="es-UY"/>
        </w:rPr>
        <w:t>Africa</w:t>
      </w:r>
      <w:proofErr w:type="spellEnd"/>
      <w:r w:rsidRPr="00BD04E8">
        <w:rPr>
          <w:rFonts w:ascii="Arial" w:eastAsia="Times New Roman" w:hAnsi="Arial" w:cs="Arial"/>
          <w:color w:val="333333"/>
          <w:sz w:val="24"/>
          <w:szCs w:val="24"/>
          <w:lang w:val="es-UY" w:eastAsia="es-UY"/>
        </w:rPr>
        <w:t>. Y nuestro mensaje de  lucha contra el hambre, la pobreza y las causas estructurales que mantienen e incrementan  estas lacras, pudo escucharse a lo largo de todo el territorio nacional", sostuvo la presidenta de Manos Unidas.  Gracias al apoyo de instituciones y, sobre todo, a los 77.000 socios de Manos Unidas.</w:t>
      </w:r>
    </w:p>
    <w:p w14:paraId="19956178" w14:textId="77777777" w:rsidR="00BD04E8" w:rsidRPr="00BD04E8" w:rsidRDefault="00BD04E8" w:rsidP="00BD04E8">
      <w:pPr>
        <w:shd w:val="clear" w:color="auto" w:fill="FFFFFF"/>
        <w:spacing w:after="465" w:line="300" w:lineRule="atLeast"/>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t>Los proyectos de desarrollo de Manos Unidas </w:t>
      </w:r>
      <w:r w:rsidRPr="00BD04E8">
        <w:rPr>
          <w:rFonts w:ascii="Arial" w:eastAsia="Times New Roman" w:hAnsi="Arial" w:cs="Arial"/>
          <w:b/>
          <w:bCs/>
          <w:color w:val="474747"/>
          <w:sz w:val="24"/>
          <w:szCs w:val="24"/>
          <w:lang w:val="es-UY" w:eastAsia="es-UY"/>
        </w:rPr>
        <w:t>han contribuido a mejorar la vida de 1,5 millones de personas</w:t>
      </w:r>
      <w:r w:rsidRPr="00BD04E8">
        <w:rPr>
          <w:rFonts w:ascii="Arial" w:eastAsia="Times New Roman" w:hAnsi="Arial" w:cs="Arial"/>
          <w:color w:val="333333"/>
          <w:sz w:val="24"/>
          <w:szCs w:val="24"/>
          <w:lang w:val="es-UY" w:eastAsia="es-UY"/>
        </w:rPr>
        <w:t>. "Entre ellas,  los niños, niñas y adolescentes que, con las escuelas cerradas desde hace casi dos años,  conforman ya una nueva generación perdida para la educación". También los migrantes, las víctimas de "guerras eternas y conflictos que amenazan con  enquistarse mientras la comunidad internacional mira hacia otro lado". También, cómo no, apoyando a las mujeres, los trabajadores precarios, campesinos, indígenas... "... ya miles y miles de personas  que, en un mundo desigual, necesitan del apoyo externo para poder vivir".</w:t>
      </w:r>
    </w:p>
    <w:p w14:paraId="12C907A5" w14:textId="77777777" w:rsidR="00BD04E8" w:rsidRPr="00BD04E8" w:rsidRDefault="00BD04E8" w:rsidP="00BD04E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D04E8">
        <w:rPr>
          <w:rFonts w:ascii="Arial" w:eastAsia="Times New Roman" w:hAnsi="Arial" w:cs="Arial"/>
          <w:b/>
          <w:bCs/>
          <w:color w:val="474747"/>
          <w:sz w:val="26"/>
          <w:szCs w:val="26"/>
          <w:lang w:val="es-UY" w:eastAsia="es-UY"/>
        </w:rPr>
        <w:t>Un esfuerzo adicional</w:t>
      </w:r>
    </w:p>
    <w:p w14:paraId="4537109E" w14:textId="77777777" w:rsidR="00BD04E8" w:rsidRPr="00BD04E8" w:rsidRDefault="00BD04E8" w:rsidP="00BD04E8">
      <w:pPr>
        <w:shd w:val="clear" w:color="auto" w:fill="FFFFFF"/>
        <w:spacing w:after="465" w:line="300" w:lineRule="atLeast"/>
        <w:jc w:val="both"/>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t>"Por eso, porque cada vez se hace más urgente acabar con el hambre y la pobreza, pedimos a la  sociedad española </w:t>
      </w:r>
      <w:r w:rsidRPr="00BD04E8">
        <w:rPr>
          <w:rFonts w:ascii="Arial" w:eastAsia="Times New Roman" w:hAnsi="Arial" w:cs="Arial"/>
          <w:b/>
          <w:bCs/>
          <w:color w:val="474747"/>
          <w:sz w:val="24"/>
          <w:szCs w:val="24"/>
          <w:lang w:val="es-UY" w:eastAsia="es-UY"/>
        </w:rPr>
        <w:t>un esfuerzo adicional</w:t>
      </w:r>
      <w:r w:rsidRPr="00BD04E8">
        <w:rPr>
          <w:rFonts w:ascii="Arial" w:eastAsia="Times New Roman" w:hAnsi="Arial" w:cs="Arial"/>
          <w:color w:val="333333"/>
          <w:sz w:val="24"/>
          <w:szCs w:val="24"/>
          <w:lang w:val="es-UY" w:eastAsia="es-UY"/>
        </w:rPr>
        <w:t>. Sabemos que la crisis en España está siendo dura y  somos conscientes de que, por el sentimiento de cercanía y vecindad, la reacción primera es  ayudar al que se tiene más cerca, pero, como siempre resaltamos en Manos Unidas, lo que para  nosotros puede ser una carencia o una crisis pasajera, para millones de personas es cuestión de  vida o muerte", finalizó Clara Pardo.  </w:t>
      </w:r>
    </w:p>
    <w:p w14:paraId="6C8568C5" w14:textId="77777777" w:rsidR="00BD04E8" w:rsidRPr="00BD04E8" w:rsidRDefault="00BD04E8" w:rsidP="00BD04E8">
      <w:pPr>
        <w:shd w:val="clear" w:color="auto" w:fill="FFFFFF"/>
        <w:spacing w:after="465" w:line="300" w:lineRule="atLeast"/>
        <w:jc w:val="both"/>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t>Tras Clara, los testimonios: el de </w:t>
      </w:r>
      <w:r w:rsidRPr="00BD04E8">
        <w:rPr>
          <w:rFonts w:ascii="Arial" w:eastAsia="Times New Roman" w:hAnsi="Arial" w:cs="Arial"/>
          <w:b/>
          <w:bCs/>
          <w:color w:val="474747"/>
          <w:sz w:val="24"/>
          <w:szCs w:val="24"/>
          <w:lang w:val="es-UY" w:eastAsia="es-UY"/>
        </w:rPr>
        <w:t>Carlos Arriola Monasterio,</w:t>
      </w:r>
      <w:r w:rsidRPr="00BD04E8">
        <w:rPr>
          <w:rFonts w:ascii="Arial" w:eastAsia="Times New Roman" w:hAnsi="Arial" w:cs="Arial"/>
          <w:color w:val="333333"/>
          <w:sz w:val="24"/>
          <w:szCs w:val="24"/>
          <w:lang w:val="es-UY" w:eastAsia="es-UY"/>
        </w:rPr>
        <w:t> cirujano guatemalteco que lleva 31 años trabajando por los  derechos de los pueblos indígenas en Guatemala, en concreto en una zona muy deprimida en el  oriente del país. Es presidente de la Asociación Santiago Jocotán.  </w:t>
      </w:r>
    </w:p>
    <w:p w14:paraId="55113292" w14:textId="77777777" w:rsidR="00BD04E8" w:rsidRPr="00BD04E8" w:rsidRDefault="00BD04E8" w:rsidP="00BD04E8">
      <w:pPr>
        <w:shd w:val="clear" w:color="auto" w:fill="FFFFFF"/>
        <w:spacing w:after="465" w:line="300" w:lineRule="atLeast"/>
        <w:jc w:val="both"/>
        <w:rPr>
          <w:rFonts w:ascii="Arial" w:eastAsia="Times New Roman" w:hAnsi="Arial" w:cs="Arial"/>
          <w:color w:val="333333"/>
          <w:sz w:val="24"/>
          <w:szCs w:val="24"/>
          <w:lang w:val="es-UY" w:eastAsia="es-UY"/>
        </w:rPr>
      </w:pPr>
      <w:r w:rsidRPr="00BD04E8">
        <w:rPr>
          <w:rFonts w:ascii="Arial" w:eastAsia="Times New Roman" w:hAnsi="Arial" w:cs="Arial"/>
          <w:color w:val="333333"/>
          <w:sz w:val="24"/>
          <w:szCs w:val="24"/>
          <w:lang w:val="es-UY" w:eastAsia="es-UY"/>
        </w:rPr>
        <w:t>Y el del padre </w:t>
      </w:r>
      <w:proofErr w:type="spellStart"/>
      <w:r w:rsidRPr="00BD04E8">
        <w:rPr>
          <w:rFonts w:ascii="Arial" w:eastAsia="Times New Roman" w:hAnsi="Arial" w:cs="Arial"/>
          <w:b/>
          <w:bCs/>
          <w:color w:val="474747"/>
          <w:sz w:val="24"/>
          <w:szCs w:val="24"/>
          <w:lang w:val="es-UY" w:eastAsia="es-UY"/>
        </w:rPr>
        <w:t>Àlvar</w:t>
      </w:r>
      <w:proofErr w:type="spellEnd"/>
      <w:r w:rsidRPr="00BD04E8">
        <w:rPr>
          <w:rFonts w:ascii="Arial" w:eastAsia="Times New Roman" w:hAnsi="Arial" w:cs="Arial"/>
          <w:b/>
          <w:bCs/>
          <w:color w:val="474747"/>
          <w:sz w:val="24"/>
          <w:szCs w:val="24"/>
          <w:lang w:val="es-UY" w:eastAsia="es-UY"/>
        </w:rPr>
        <w:t xml:space="preserve"> Sánchez</w:t>
      </w:r>
      <w:r w:rsidRPr="00BD04E8">
        <w:rPr>
          <w:rFonts w:ascii="Arial" w:eastAsia="Times New Roman" w:hAnsi="Arial" w:cs="Arial"/>
          <w:color w:val="333333"/>
          <w:sz w:val="24"/>
          <w:szCs w:val="24"/>
          <w:lang w:val="es-UY" w:eastAsia="es-UY"/>
        </w:rPr>
        <w:t xml:space="preserve">, presente en la sala, jesuita leridano destinado en Marruecos que trabaja en el Centro  Baraka de Formación Profesional e Inserción </w:t>
      </w:r>
      <w:proofErr w:type="gramStart"/>
      <w:r w:rsidRPr="00BD04E8">
        <w:rPr>
          <w:rFonts w:ascii="Arial" w:eastAsia="Times New Roman" w:hAnsi="Arial" w:cs="Arial"/>
          <w:color w:val="333333"/>
          <w:sz w:val="24"/>
          <w:szCs w:val="24"/>
          <w:lang w:val="es-UY" w:eastAsia="es-UY"/>
        </w:rPr>
        <w:t>Socio-laboral</w:t>
      </w:r>
      <w:proofErr w:type="gramEnd"/>
      <w:r w:rsidRPr="00BD04E8">
        <w:rPr>
          <w:rFonts w:ascii="Arial" w:eastAsia="Times New Roman" w:hAnsi="Arial" w:cs="Arial"/>
          <w:color w:val="333333"/>
          <w:sz w:val="24"/>
          <w:szCs w:val="24"/>
          <w:lang w:val="es-UY" w:eastAsia="es-UY"/>
        </w:rPr>
        <w:t xml:space="preserve">, y en la Delegación Diocesana de  Migraciones (DDM) de </w:t>
      </w:r>
      <w:proofErr w:type="spellStart"/>
      <w:r w:rsidRPr="00BD04E8">
        <w:rPr>
          <w:rFonts w:ascii="Arial" w:eastAsia="Times New Roman" w:hAnsi="Arial" w:cs="Arial"/>
          <w:color w:val="333333"/>
          <w:sz w:val="24"/>
          <w:szCs w:val="24"/>
          <w:lang w:val="es-UY" w:eastAsia="es-UY"/>
        </w:rPr>
        <w:t>Nador</w:t>
      </w:r>
      <w:proofErr w:type="spellEnd"/>
      <w:r w:rsidRPr="00BD04E8">
        <w:rPr>
          <w:rFonts w:ascii="Arial" w:eastAsia="Times New Roman" w:hAnsi="Arial" w:cs="Arial"/>
          <w:color w:val="333333"/>
          <w:sz w:val="24"/>
          <w:szCs w:val="24"/>
          <w:lang w:val="es-UY" w:eastAsia="es-UY"/>
        </w:rPr>
        <w:t>, acompañando diferentes intervenciones al servicio de la  población más vulnerable.</w:t>
      </w:r>
    </w:p>
    <w:p w14:paraId="0FCDDF30" w14:textId="5D2AE2C8" w:rsidR="002E2F5B" w:rsidRDefault="00BD04E8">
      <w:hyperlink r:id="rId12" w:history="1">
        <w:r w:rsidRPr="00162552">
          <w:rPr>
            <w:rStyle w:val="Hipervnculo"/>
          </w:rPr>
          <w:t>https://www.religiondigital.org/solidaridad/Manos-Unidas-campana-hambre-indiferencia-olvido-reparto-riquezas-desigualdad-pobreza-coronavirus-solidaridad-clara-pardo_0_2421957781.html?utm_source=newsletter&amp;utm_medium=email&amp;utm_campaign=boletin_rd_especial_libros&amp;utm_term=2022-02-14</w:t>
        </w:r>
      </w:hyperlink>
    </w:p>
    <w:p w14:paraId="4F13C91D" w14:textId="77777777" w:rsidR="00BD04E8" w:rsidRDefault="00BD04E8"/>
    <w:sectPr w:rsidR="00BD04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91F65"/>
    <w:multiLevelType w:val="multilevel"/>
    <w:tmpl w:val="57BA0ED6"/>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E8"/>
    <w:rsid w:val="002E2F5B"/>
    <w:rsid w:val="00BD04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88F4"/>
  <w15:chartTrackingRefBased/>
  <w15:docId w15:val="{6F995EA7-4114-4855-B6AD-9B3AC4B8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04E8"/>
    <w:rPr>
      <w:color w:val="0563C1" w:themeColor="hyperlink"/>
      <w:u w:val="single"/>
    </w:rPr>
  </w:style>
  <w:style w:type="character" w:styleId="Mencinsinresolver">
    <w:name w:val="Unresolved Mention"/>
    <w:basedOn w:val="Fuentedeprrafopredeter"/>
    <w:uiPriority w:val="99"/>
    <w:semiHidden/>
    <w:unhideWhenUsed/>
    <w:rsid w:val="00BD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514338">
      <w:bodyDiv w:val="1"/>
      <w:marLeft w:val="0"/>
      <w:marRight w:val="0"/>
      <w:marTop w:val="0"/>
      <w:marBottom w:val="0"/>
      <w:divBdr>
        <w:top w:val="none" w:sz="0" w:space="0" w:color="auto"/>
        <w:left w:val="none" w:sz="0" w:space="0" w:color="auto"/>
        <w:bottom w:val="none" w:sz="0" w:space="0" w:color="auto"/>
        <w:right w:val="none" w:sz="0" w:space="0" w:color="auto"/>
      </w:divBdr>
      <w:divsChild>
        <w:div w:id="390689810">
          <w:marLeft w:val="0"/>
          <w:marRight w:val="0"/>
          <w:marTop w:val="0"/>
          <w:marBottom w:val="0"/>
          <w:divBdr>
            <w:top w:val="none" w:sz="0" w:space="0" w:color="auto"/>
            <w:left w:val="none" w:sz="0" w:space="0" w:color="auto"/>
            <w:bottom w:val="none" w:sz="0" w:space="0" w:color="auto"/>
            <w:right w:val="none" w:sz="0" w:space="0" w:color="auto"/>
          </w:divBdr>
          <w:divsChild>
            <w:div w:id="1138305591">
              <w:marLeft w:val="0"/>
              <w:marRight w:val="0"/>
              <w:marTop w:val="0"/>
              <w:marBottom w:val="600"/>
              <w:divBdr>
                <w:top w:val="none" w:sz="0" w:space="0" w:color="auto"/>
                <w:left w:val="none" w:sz="0" w:space="0" w:color="auto"/>
                <w:bottom w:val="none" w:sz="0" w:space="0" w:color="auto"/>
                <w:right w:val="none" w:sz="0" w:space="0" w:color="auto"/>
              </w:divBdr>
              <w:divsChild>
                <w:div w:id="10683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0312">
          <w:marLeft w:val="0"/>
          <w:marRight w:val="0"/>
          <w:marTop w:val="0"/>
          <w:marBottom w:val="0"/>
          <w:divBdr>
            <w:top w:val="none" w:sz="0" w:space="0" w:color="auto"/>
            <w:left w:val="none" w:sz="0" w:space="0" w:color="auto"/>
            <w:bottom w:val="none" w:sz="0" w:space="0" w:color="auto"/>
            <w:right w:val="none" w:sz="0" w:space="0" w:color="auto"/>
          </w:divBdr>
          <w:divsChild>
            <w:div w:id="1857306083">
              <w:marLeft w:val="0"/>
              <w:marRight w:val="0"/>
              <w:marTop w:val="0"/>
              <w:marBottom w:val="0"/>
              <w:divBdr>
                <w:top w:val="none" w:sz="0" w:space="0" w:color="auto"/>
                <w:left w:val="none" w:sz="0" w:space="0" w:color="auto"/>
                <w:bottom w:val="none" w:sz="0" w:space="0" w:color="auto"/>
                <w:right w:val="none" w:sz="0" w:space="0" w:color="auto"/>
              </w:divBdr>
              <w:divsChild>
                <w:div w:id="1419324942">
                  <w:marLeft w:val="-1275"/>
                  <w:marRight w:val="0"/>
                  <w:marTop w:val="0"/>
                  <w:marBottom w:val="0"/>
                  <w:divBdr>
                    <w:top w:val="none" w:sz="0" w:space="0" w:color="auto"/>
                    <w:left w:val="none" w:sz="0" w:space="0" w:color="auto"/>
                    <w:bottom w:val="none" w:sz="0" w:space="0" w:color="auto"/>
                    <w:right w:val="none" w:sz="0" w:space="0" w:color="auto"/>
                  </w:divBdr>
                </w:div>
                <w:div w:id="9332719">
                  <w:marLeft w:val="0"/>
                  <w:marRight w:val="0"/>
                  <w:marTop w:val="0"/>
                  <w:marBottom w:val="0"/>
                  <w:divBdr>
                    <w:top w:val="none" w:sz="0" w:space="0" w:color="auto"/>
                    <w:left w:val="none" w:sz="0" w:space="0" w:color="auto"/>
                    <w:bottom w:val="none" w:sz="0" w:space="0" w:color="auto"/>
                    <w:right w:val="none" w:sz="0" w:space="0" w:color="auto"/>
                  </w:divBdr>
                  <w:divsChild>
                    <w:div w:id="1384448206">
                      <w:marLeft w:val="0"/>
                      <w:marRight w:val="0"/>
                      <w:marTop w:val="0"/>
                      <w:marBottom w:val="0"/>
                      <w:divBdr>
                        <w:top w:val="none" w:sz="0" w:space="0" w:color="auto"/>
                        <w:left w:val="none" w:sz="0" w:space="0" w:color="auto"/>
                        <w:bottom w:val="none" w:sz="0" w:space="0" w:color="auto"/>
                        <w:right w:val="none" w:sz="0" w:space="0" w:color="auto"/>
                      </w:divBdr>
                    </w:div>
                    <w:div w:id="1925147695">
                      <w:marLeft w:val="0"/>
                      <w:marRight w:val="0"/>
                      <w:marTop w:val="0"/>
                      <w:marBottom w:val="0"/>
                      <w:divBdr>
                        <w:top w:val="none" w:sz="0" w:space="0" w:color="auto"/>
                        <w:left w:val="none" w:sz="0" w:space="0" w:color="auto"/>
                        <w:bottom w:val="none" w:sz="0" w:space="0" w:color="auto"/>
                        <w:right w:val="none" w:sz="0" w:space="0" w:color="auto"/>
                      </w:divBdr>
                      <w:divsChild>
                        <w:div w:id="1657761140">
                          <w:marLeft w:val="0"/>
                          <w:marRight w:val="0"/>
                          <w:marTop w:val="0"/>
                          <w:marBottom w:val="450"/>
                          <w:divBdr>
                            <w:top w:val="none" w:sz="0" w:space="0" w:color="auto"/>
                            <w:left w:val="none" w:sz="0" w:space="0" w:color="auto"/>
                            <w:bottom w:val="none" w:sz="0" w:space="0" w:color="auto"/>
                            <w:right w:val="none" w:sz="0" w:space="0" w:color="auto"/>
                          </w:divBdr>
                          <w:divsChild>
                            <w:div w:id="1521237579">
                              <w:marLeft w:val="0"/>
                              <w:marRight w:val="0"/>
                              <w:marTop w:val="0"/>
                              <w:marBottom w:val="0"/>
                              <w:divBdr>
                                <w:top w:val="none" w:sz="0" w:space="0" w:color="auto"/>
                                <w:left w:val="none" w:sz="0" w:space="0" w:color="auto"/>
                                <w:bottom w:val="none" w:sz="0" w:space="0" w:color="auto"/>
                                <w:right w:val="none" w:sz="0" w:space="0" w:color="auto"/>
                              </w:divBdr>
                            </w:div>
                          </w:divsChild>
                        </w:div>
                        <w:div w:id="635909591">
                          <w:blockQuote w:val="1"/>
                          <w:marLeft w:val="0"/>
                          <w:marRight w:val="0"/>
                          <w:marTop w:val="0"/>
                          <w:marBottom w:val="300"/>
                          <w:divBdr>
                            <w:top w:val="none" w:sz="0" w:space="0" w:color="auto"/>
                            <w:left w:val="none" w:sz="0" w:space="0" w:color="auto"/>
                            <w:bottom w:val="none" w:sz="0" w:space="0" w:color="auto"/>
                            <w:right w:val="none" w:sz="0" w:space="0" w:color="auto"/>
                          </w:divBdr>
                        </w:div>
                        <w:div w:id="1610623429">
                          <w:marLeft w:val="0"/>
                          <w:marRight w:val="0"/>
                          <w:marTop w:val="0"/>
                          <w:marBottom w:val="450"/>
                          <w:divBdr>
                            <w:top w:val="none" w:sz="0" w:space="0" w:color="auto"/>
                            <w:left w:val="none" w:sz="0" w:space="0" w:color="auto"/>
                            <w:bottom w:val="none" w:sz="0" w:space="0" w:color="auto"/>
                            <w:right w:val="none" w:sz="0" w:space="0" w:color="auto"/>
                          </w:divBdr>
                          <w:divsChild>
                            <w:div w:id="167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osunidas.org/contralaindiferenc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jesus_bastante/" TargetMode="External"/><Relationship Id="rId12" Type="http://schemas.openxmlformats.org/officeDocument/2006/relationships/hyperlink" Target="https://www.religiondigital.org/solidaridad/Manos-Unidas-campana-hambre-indiferencia-olvido-reparto-riquezas-desigualdad-pobreza-coronavirus-solidaridad-clara-pardo_0_2421957781.html?utm_source=newsletter&amp;utm_medium=email&amp;utm_campaign=boletin_rd_especial_libros&amp;utm_term=2022-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osunidas.org/contralaindiferencia/"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manosunidas.org/contralaindiferenc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1292</Words>
  <Characters>7106</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2022-02-14T10:37:00Z</dcterms:created>
  <dcterms:modified xsi:type="dcterms:W3CDTF">2022-02-14T10:41:00Z</dcterms:modified>
</cp:coreProperties>
</file>