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8C08" w14:textId="77777777" w:rsidR="00D3153F" w:rsidRPr="00D3153F" w:rsidRDefault="00D3153F" w:rsidP="00D3153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val="es-UY" w:eastAsia="es-UY"/>
        </w:rPr>
      </w:pPr>
    </w:p>
    <w:p w14:paraId="420F0285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6282A"/>
          <w:sz w:val="32"/>
          <w:szCs w:val="32"/>
          <w:lang w:val="es-UY" w:eastAsia="es-UY"/>
        </w:rPr>
      </w:pPr>
      <w:r w:rsidRPr="00D3153F">
        <w:rPr>
          <w:rFonts w:ascii="Helvetica" w:eastAsia="Times New Roman" w:hAnsi="Helvetica" w:cs="Helvetica"/>
          <w:b/>
          <w:bCs/>
          <w:color w:val="26282A"/>
          <w:sz w:val="32"/>
          <w:szCs w:val="32"/>
          <w:lang w:val="es-UY" w:eastAsia="es-UY"/>
        </w:rPr>
        <w:t>                  CARTA  ABERTA A ARTHUR DO VAL</w:t>
      </w:r>
    </w:p>
    <w:p w14:paraId="4A26D8EE" w14:textId="77777777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                    </w:t>
      </w:r>
    </w:p>
    <w:p w14:paraId="54E08CA5" w14:textId="4F5CEE10" w:rsidR="00D3153F" w:rsidRPr="00D3153F" w:rsidRDefault="00D3153F" w:rsidP="00D3153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s-UY" w:eastAsia="es-UY"/>
        </w:rPr>
        <w:t>Júlio</w:t>
      </w:r>
      <w:proofErr w:type="spellEnd"/>
      <w:r w:rsidRPr="00D3153F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s-UY" w:eastAsia="es-UY"/>
        </w:rPr>
        <w:t xml:space="preserve"> Lázaro </w:t>
      </w:r>
      <w:proofErr w:type="spellStart"/>
      <w:r w:rsidRPr="00D3153F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s-UY" w:eastAsia="es-UY"/>
        </w:rPr>
        <w:t>Torma</w:t>
      </w:r>
      <w:proofErr w:type="spellEnd"/>
    </w:p>
    <w:p w14:paraId="3B25C038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45807819" w14:textId="324BE71B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   Caro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senhor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Arthur Moledo do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Val,venho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através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deste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expressar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meu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repúdio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declarações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sobre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Cidadãs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Ucranianas.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dos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milhares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HOMENS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BRASILEIROS,que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pactua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declarações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ridículas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imaturas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sobre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ucranianas.</w:t>
      </w:r>
    </w:p>
    <w:p w14:paraId="24EDCA95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6C8C2EF8" w14:textId="51816C74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Primeiramente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toda a MULHER diferente de etnia ,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nacionalidade,religião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classe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social merece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respeito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importa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físico se é considera dentro dos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padrões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beleza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nós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ocidentais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temos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. Como ser humano  toda  a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pessoa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merece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respeito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pela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dignidade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6D2A6C10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58F2E2C4" w14:textId="0F809E6C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Mesmo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estivesse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empolgado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numa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roda de amigos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grupo privado das redes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sociais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Whats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App.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tens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nenhum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direito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falar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falastes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sobre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ucranianas da mesma forma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nenhuma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pode ser em Kiev,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Varsóvia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Paris ,Pelotas,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Petrópolis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, São Paulo e Rio de Janeiro...</w:t>
      </w:r>
    </w:p>
    <w:p w14:paraId="544A4B68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78F27103" w14:textId="413BBB22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Como deputado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estadual,político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tens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respeitar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decoro parlamentar da mesma forma que es representante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daqueles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votaram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ti,entre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teus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eleitores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estão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mulheres,homens,comunidade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lgbtq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+.</w:t>
      </w:r>
    </w:p>
    <w:p w14:paraId="2B86E5D6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07E66AF1" w14:textId="712C1E74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Teus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comentários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sexistas, ridículos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seja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influência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opinião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pública,mesmo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teus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eleitores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seguidores no canal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youtube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44992E91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2DA153ED" w14:textId="439C5634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Alguém,um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grande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sábio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assim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falou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; " A boca fala o que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coração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está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cheio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" ( Mt 12:34),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você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falou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que realmente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pensa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relação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tua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visão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sobre as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vem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extratos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vulneráveis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sociedade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brasileira.</w:t>
      </w:r>
    </w:p>
    <w:p w14:paraId="5FA3E773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211D83AA" w14:textId="2DF30976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Usando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fragilidade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indefesa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qual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tornam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objeto do machismo </w:t>
      </w:r>
      <w:proofErr w:type="gram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</w:t>
      </w:r>
      <w:proofErr w:type="gram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sexismo.</w:t>
      </w:r>
    </w:p>
    <w:p w14:paraId="5FBEAFCF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0450DF10" w14:textId="316B7E07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Hoje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ucranianas "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fáceis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porque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pobres". Querer  usar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por causa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vulnerabilidade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social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mesmo  tempo emocional, psicológico em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foram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submetidas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pelos horrores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desta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guerra que é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loucura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como  toda forma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violência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conflito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bélico, onde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quem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sofre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os pobres,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doentes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crianças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03CEA69E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2D8A152C" w14:textId="29DAA73C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Muitas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gram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delas</w:t>
      </w:r>
      <w:proofErr w:type="gram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mães,esposas,filhas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perderam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casas,empregos,filhos,esposos,pais,irmãos,namorados,estão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desamparadas. E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precisam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nossa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ajuda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neste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momento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dor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serem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tratadas de formas  machistas </w:t>
      </w:r>
      <w:proofErr w:type="gram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</w:t>
      </w:r>
      <w:proofErr w:type="gram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misóginos.</w:t>
      </w:r>
    </w:p>
    <w:p w14:paraId="444E663D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255B00D8" w14:textId="0EB509E8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sua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viagem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como espectador do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sofrimento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alheio,pago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dinheiro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contribuinte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brasileiro.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Poderias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ter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feito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algo pelos ucranianos, como parlamentar mesmo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fosse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conversar e pedir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solução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pacífica, as tropas </w:t>
      </w: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lastRenderedPageBreak/>
        <w:t xml:space="preserve">em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conflito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ir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front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Kiev para solucionar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dor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sofrimento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deste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povo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gram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martirizado..</w:t>
      </w:r>
      <w:proofErr w:type="gramEnd"/>
    </w:p>
    <w:p w14:paraId="5249B14B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2F3C195D" w14:textId="702363EF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Quero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lhe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dizer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pedir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desculpa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pelo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cometido contra a honra e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dignidade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vai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resolver.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ofender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ucraniana,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você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ofendeu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honra e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dignidade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todas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todos os continentes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está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atitude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machista, misógina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mesmo tempo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mostra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carátismo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justificar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violência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sexual.</w:t>
      </w:r>
    </w:p>
    <w:p w14:paraId="18BDB1ED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2FA5D5C9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Faça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atitude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útil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homem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valente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para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sociedade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brasileira renuncie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mandato de deputado estadual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saia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das redes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sociais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digitais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como o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youtube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vez. Nada justifica o erro </w:t>
      </w:r>
      <w:proofErr w:type="gram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</w:t>
      </w:r>
      <w:proofErr w:type="gram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comentários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cometestes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08074110" w14:textId="405F8C5E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Mas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demonstras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tens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maturidade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para estar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exercendo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  cargo e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cadeira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ocupas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Assembleia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Legislativa do Estado de São Paulo. </w:t>
      </w:r>
    </w:p>
    <w:p w14:paraId="2C98BFA0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1957A967" w14:textId="7AFC2FEB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Você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queria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ser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novo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política, más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és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verdade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há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nefasta, repugnante, representas 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velha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política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proofErr w:type="gram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machismo,,</w:t>
      </w:r>
      <w:proofErr w:type="gram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sexismo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preconceito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em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relação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as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mulheres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e pobres.</w:t>
      </w:r>
    </w:p>
    <w:p w14:paraId="37C73F8F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530A9CCC" w14:textId="71DE2E15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Mamãe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Falei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aquilo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há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de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mais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sórdido  no ser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humano,erra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melhor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ter ficado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calado,pois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demostra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es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um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sepulcro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caiado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com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teu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falso moralismo que te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elegeu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739AD35D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592E29C8" w14:textId="15AB7AD1" w:rsid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   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Melhor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que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fazer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é ficar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calado,pois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tua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desculpa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não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 xml:space="preserve"> convence </w:t>
      </w:r>
      <w:proofErr w:type="spellStart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ninguém</w:t>
      </w:r>
      <w:proofErr w:type="spellEnd"/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.</w:t>
      </w:r>
    </w:p>
    <w:p w14:paraId="6E936A48" w14:textId="77777777" w:rsidR="00D3153F" w:rsidRPr="00D3153F" w:rsidRDefault="00D3153F" w:rsidP="00D3153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</w:p>
    <w:p w14:paraId="5B05B82B" w14:textId="28613B80" w:rsidR="00D3153F" w:rsidRPr="00D3153F" w:rsidRDefault="00D3153F" w:rsidP="00D315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b/>
          <w:bCs/>
          <w:color w:val="26282A"/>
          <w:sz w:val="24"/>
          <w:szCs w:val="24"/>
          <w:lang w:val="es-UY" w:eastAsia="es-UY"/>
        </w:rPr>
        <w:t>TODO O RESPEITO AS MULHERES!  SOLIDARIEDADE A TODAS AS MULHERES VÍTIMAS DE VIOLÊNCIA E  PRECONCEITO!</w:t>
      </w:r>
    </w:p>
    <w:p w14:paraId="057733A6" w14:textId="77777777" w:rsidR="00D3153F" w:rsidRPr="00D3153F" w:rsidRDefault="00D3153F" w:rsidP="00D315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 </w:t>
      </w:r>
    </w:p>
    <w:p w14:paraId="49051B9B" w14:textId="77777777" w:rsidR="00D3153F" w:rsidRPr="00D3153F" w:rsidRDefault="00D3153F" w:rsidP="00D315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</w:pPr>
      <w:r w:rsidRPr="00D3153F">
        <w:rPr>
          <w:rFonts w:ascii="Helvetica" w:eastAsia="Times New Roman" w:hAnsi="Helvetica" w:cs="Helvetica"/>
          <w:color w:val="26282A"/>
          <w:sz w:val="24"/>
          <w:szCs w:val="24"/>
          <w:lang w:val="es-UY" w:eastAsia="es-UY"/>
        </w:rPr>
        <w:t>             </w:t>
      </w:r>
    </w:p>
    <w:p w14:paraId="6400DAE7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3F"/>
    <w:rsid w:val="002E2F5B"/>
    <w:rsid w:val="00D3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008F"/>
  <w15:chartTrackingRefBased/>
  <w15:docId w15:val="{4C7D3313-333E-4843-B39C-B19D0FC3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7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2022-03-09T12:34:00Z</dcterms:created>
  <dcterms:modified xsi:type="dcterms:W3CDTF">2022-03-09T12:36:00Z</dcterms:modified>
</cp:coreProperties>
</file>