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0EAC" w14:textId="650E9ADB" w:rsidR="00352317" w:rsidRPr="00806BBE" w:rsidRDefault="00352317" w:rsidP="00352317">
      <w:pPr>
        <w:pStyle w:val="Sinespaciado"/>
        <w:rPr>
          <w:rFonts w:ascii="Comic Sans MS" w:hAnsi="Comic Sans MS"/>
          <w:b/>
          <w:bCs/>
        </w:rPr>
      </w:pPr>
      <w:r w:rsidRPr="00806BBE">
        <w:rPr>
          <w:rFonts w:ascii="Comic Sans MS" w:hAnsi="Comic Sans MS"/>
          <w:b/>
          <w:bCs/>
        </w:rPr>
        <w:t>U</w:t>
      </w:r>
      <w:r w:rsidR="00806BBE" w:rsidRPr="00806BBE">
        <w:rPr>
          <w:rFonts w:ascii="Comic Sans MS" w:hAnsi="Comic Sans MS"/>
          <w:b/>
          <w:bCs/>
        </w:rPr>
        <w:t>CRANIA</w:t>
      </w:r>
      <w:r w:rsidR="00806BBE">
        <w:rPr>
          <w:rFonts w:ascii="Comic Sans MS" w:hAnsi="Comic Sans MS"/>
          <w:b/>
          <w:bCs/>
        </w:rPr>
        <w:t>:</w:t>
      </w:r>
      <w:r w:rsidR="00806BBE" w:rsidRPr="00806BBE">
        <w:rPr>
          <w:rFonts w:ascii="Comic Sans MS" w:hAnsi="Comic Sans MS"/>
          <w:b/>
          <w:bCs/>
        </w:rPr>
        <w:t xml:space="preserve"> EL NAUFRAGIO DE LA DEMOCRACIA</w:t>
      </w:r>
    </w:p>
    <w:p w14:paraId="1BC2E675" w14:textId="2E8324F4" w:rsidR="00806BBE" w:rsidRPr="00806BBE" w:rsidRDefault="00806BBE" w:rsidP="00352317">
      <w:pPr>
        <w:pStyle w:val="Sinespaciado"/>
        <w:rPr>
          <w:rFonts w:ascii="Comic Sans MS" w:hAnsi="Comic Sans MS"/>
          <w:b/>
          <w:bCs/>
        </w:rPr>
      </w:pPr>
      <w:r w:rsidRPr="00806BBE">
        <w:rPr>
          <w:rFonts w:ascii="Comic Sans MS" w:hAnsi="Comic Sans MS"/>
          <w:b/>
          <w:bCs/>
        </w:rPr>
        <w:t>Pedro Pierre</w:t>
      </w:r>
    </w:p>
    <w:p w14:paraId="7F34E786" w14:textId="2BA2FE9C" w:rsidR="00352317" w:rsidRDefault="00352317" w:rsidP="00352317">
      <w:pPr>
        <w:pStyle w:val="Sinespaciado"/>
      </w:pPr>
    </w:p>
    <w:p w14:paraId="0C18F349" w14:textId="437B5F1A" w:rsidR="007C5834" w:rsidRDefault="00E5439A" w:rsidP="007C5834">
      <w:pPr>
        <w:pStyle w:val="Sinespaciado"/>
        <w:ind w:firstLine="708"/>
      </w:pPr>
      <w:r>
        <w:t xml:space="preserve">“In </w:t>
      </w:r>
      <w:proofErr w:type="spellStart"/>
      <w:r>
        <w:t>God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trust”. Estas cuatro palabras son las que aparecen en letras mayúsculas sobre las monedas y los billetes norteamericanos. Significan “En Dios confiamos”. Recordamos también que los presidentes norteamericanos se posesi</w:t>
      </w:r>
      <w:r w:rsidR="00337732">
        <w:t>ona</w:t>
      </w:r>
      <w:r>
        <w:t>n con una mano sobre la Biblia prometiendo respetar y hacer respetar la Constituci</w:t>
      </w:r>
      <w:r w:rsidR="00337732">
        <w:t>ón del país. La frase “En Dios confiamos” apareció sobre los dólares en 1864, sabiendo que Estados Unidos</w:t>
      </w:r>
      <w:r w:rsidR="007C5834">
        <w:t xml:space="preserve"> proclamó su independencia </w:t>
      </w:r>
      <w:r w:rsidR="00806BBE">
        <w:t xml:space="preserve">apenas un siglo antes, </w:t>
      </w:r>
      <w:r w:rsidR="007C5834">
        <w:t>en 1776. En Estados Unidos, la mayoría de su población es protestante y evangelista.</w:t>
      </w:r>
    </w:p>
    <w:p w14:paraId="554214E6" w14:textId="15F57FF8" w:rsidR="00C47DD9" w:rsidRDefault="007C5834" w:rsidP="00C47DD9">
      <w:pPr>
        <w:pStyle w:val="Sinespaciado"/>
        <w:ind w:firstLine="708"/>
      </w:pPr>
      <w:r>
        <w:t>E</w:t>
      </w:r>
      <w:r w:rsidR="00A9745C">
        <w:t>l</w:t>
      </w:r>
      <w:r>
        <w:t xml:space="preserve"> sentido </w:t>
      </w:r>
      <w:r w:rsidR="005B58F6">
        <w:t>de</w:t>
      </w:r>
      <w:r>
        <w:t xml:space="preserve"> esta frase</w:t>
      </w:r>
      <w:r w:rsidR="005B58F6">
        <w:t xml:space="preserve"> la dio</w:t>
      </w:r>
      <w:r>
        <w:t xml:space="preserve"> el presidente norteamericano </w:t>
      </w:r>
      <w:r w:rsidR="00C47DD9" w:rsidRPr="00C47DD9">
        <w:t>Dwight D. Eisenhower</w:t>
      </w:r>
      <w:r w:rsidR="00C47DD9">
        <w:t xml:space="preserve"> en 1954.</w:t>
      </w:r>
      <w:r w:rsidR="00C47DD9" w:rsidRPr="00C47DD9">
        <w:t xml:space="preserve"> "De esta manera estamos reafirmando la transcendencia de la fe religiosa en la herencia y el futuro de Estados Unidos. Con esto fortaleceremos que esas armas espirituales serán para siempre el recurso más poderoso de nuestro país en la paz y guerra</w:t>
      </w:r>
      <w:r w:rsidR="00C47DD9">
        <w:t xml:space="preserve">”. </w:t>
      </w:r>
      <w:r w:rsidR="005B58F6">
        <w:t>Así se</w:t>
      </w:r>
      <w:r w:rsidR="00C47DD9">
        <w:t xml:space="preserve"> resume la identidad y el proyecto de EE.UU. Es como decir: Nuestro proyecto de sociedad se inspira en Dios que nos confía la misión de extenderlo</w:t>
      </w:r>
      <w:r w:rsidR="00A9745C">
        <w:t xml:space="preserve"> mediante el capitalismo</w:t>
      </w:r>
      <w:r w:rsidR="00C47DD9">
        <w:t xml:space="preserve"> por todo el planeta</w:t>
      </w:r>
      <w:r w:rsidR="00A9745C">
        <w:t>,</w:t>
      </w:r>
      <w:r w:rsidR="00C47DD9">
        <w:t xml:space="preserve"> por las buenas y por las malas. El gobierno de EE.UU. se siente investido por Dios </w:t>
      </w:r>
      <w:r w:rsidR="00387651">
        <w:t xml:space="preserve">de una misión universal, </w:t>
      </w:r>
      <w:r w:rsidR="00137279">
        <w:t xml:space="preserve">queriendo </w:t>
      </w:r>
      <w:r w:rsidR="00387651">
        <w:t>imponiendo el sistema capitalista a todos los países.</w:t>
      </w:r>
    </w:p>
    <w:p w14:paraId="4B79B4DA" w14:textId="169A3C88" w:rsidR="00387651" w:rsidRDefault="00387651" w:rsidP="00C47DD9">
      <w:pPr>
        <w:pStyle w:val="Sinespaciado"/>
        <w:ind w:firstLine="708"/>
      </w:pPr>
      <w:r>
        <w:t>Esto no</w:t>
      </w:r>
      <w:r w:rsidR="00A9745C">
        <w:t>s</w:t>
      </w:r>
      <w:r>
        <w:t xml:space="preserve"> permite entender el origen de la intervención rusa en Ucrania. Desde el comienzo de este siglo, ya EE.UU. no es el país hegemónico que logró </w:t>
      </w:r>
      <w:r w:rsidR="00A9745C">
        <w:t>s</w:t>
      </w:r>
      <w:r>
        <w:t>e</w:t>
      </w:r>
      <w:r w:rsidR="00A9745C">
        <w:t>r</w:t>
      </w:r>
      <w:r>
        <w:t xml:space="preserve"> después de la segunda guerra mundial. </w:t>
      </w:r>
      <w:r w:rsidR="005B58F6">
        <w:t xml:space="preserve">Ahora </w:t>
      </w:r>
      <w:r>
        <w:t>China es primer</w:t>
      </w:r>
      <w:r w:rsidR="00A9745C">
        <w:t>a</w:t>
      </w:r>
      <w:r>
        <w:t xml:space="preserve"> p</w:t>
      </w:r>
      <w:r w:rsidR="00A9745C">
        <w:t>ar</w:t>
      </w:r>
      <w:r>
        <w:t>a el comercio mundial y el armamento ruso es más sofisticado y eficaz que el de los EE.UU. Además</w:t>
      </w:r>
      <w:r w:rsidR="00496E1A">
        <w:t>,</w:t>
      </w:r>
      <w:r>
        <w:t xml:space="preserve"> los problemas internos norteamericanos aparecen más agudos, en particular el racismo contra los negros y los migrantes</w:t>
      </w:r>
      <w:r w:rsidR="00496E1A">
        <w:t xml:space="preserve"> latinos. Está también el protagonismo violento y armado de la “minoría blanca” que quiere volver al poder con el ex presidente Donald Trump. El desempleo y </w:t>
      </w:r>
      <w:r w:rsidR="009B167A">
        <w:t>el</w:t>
      </w:r>
      <w:r w:rsidR="00496E1A">
        <w:t xml:space="preserve"> aumento del costo de la vida abre</w:t>
      </w:r>
      <w:r w:rsidR="005B58F6">
        <w:t>n</w:t>
      </w:r>
      <w:r w:rsidR="00496E1A">
        <w:t xml:space="preserve"> grandes espacios de</w:t>
      </w:r>
      <w:r w:rsidR="005B58F6">
        <w:t xml:space="preserve"> pobreza y</w:t>
      </w:r>
      <w:r w:rsidR="00496E1A">
        <w:t xml:space="preserve"> descontento</w:t>
      </w:r>
      <w:r w:rsidR="00A9745C">
        <w:t>.</w:t>
      </w:r>
    </w:p>
    <w:p w14:paraId="1C87CCCB" w14:textId="2006A3A9" w:rsidR="00496E1A" w:rsidRDefault="00496E1A" w:rsidP="00C47DD9">
      <w:pPr>
        <w:pStyle w:val="Sinespaciado"/>
        <w:ind w:firstLine="708"/>
      </w:pPr>
      <w:r>
        <w:t xml:space="preserve">Para superar estas dificultades, el gobierno de EE.UU. ha abierto </w:t>
      </w:r>
      <w:r w:rsidR="005B58F6">
        <w:t>d</w:t>
      </w:r>
      <w:r w:rsidR="00D313A9">
        <w:t>os</w:t>
      </w:r>
      <w:r>
        <w:t xml:space="preserve"> frentes</w:t>
      </w:r>
      <w:r w:rsidR="005B58F6">
        <w:t xml:space="preserve"> </w:t>
      </w:r>
      <w:r w:rsidR="00D313A9">
        <w:t>que le permiten</w:t>
      </w:r>
      <w:r w:rsidR="005B58F6">
        <w:t xml:space="preserve"> unificar su población y</w:t>
      </w:r>
      <w:r>
        <w:t xml:space="preserve"> conten</w:t>
      </w:r>
      <w:r w:rsidR="005B58F6">
        <w:t>er su decadencia</w:t>
      </w:r>
      <w:r w:rsidR="00D313A9">
        <w:t>. E</w:t>
      </w:r>
      <w:r>
        <w:t>n el extremo oriente</w:t>
      </w:r>
      <w:r w:rsidR="005B58F6">
        <w:t>, mediante alianzas,</w:t>
      </w:r>
      <w:r w:rsidR="009B167A">
        <w:t xml:space="preserve"> Japón</w:t>
      </w:r>
      <w:r w:rsidR="005B58F6">
        <w:t xml:space="preserve"> es su principal aliado</w:t>
      </w:r>
      <w:r>
        <w:t xml:space="preserve"> contra China</w:t>
      </w:r>
      <w:r w:rsidR="009B167A">
        <w:t xml:space="preserve"> y en occidente</w:t>
      </w:r>
      <w:r w:rsidR="00137279">
        <w:t xml:space="preserve"> es</w:t>
      </w:r>
      <w:r w:rsidR="009B167A">
        <w:t xml:space="preserve"> Europa</w:t>
      </w:r>
      <w:r w:rsidR="00137279">
        <w:t xml:space="preserve"> mediante</w:t>
      </w:r>
      <w:r w:rsidR="005B58F6">
        <w:t xml:space="preserve"> su</w:t>
      </w:r>
      <w:r w:rsidR="000B62F8">
        <w:t xml:space="preserve"> brazo armad</w:t>
      </w:r>
      <w:r w:rsidR="00137279">
        <w:t xml:space="preserve">o, </w:t>
      </w:r>
      <w:r w:rsidR="009B167A">
        <w:t xml:space="preserve">la OTAN (Organización militar del Atlántico Norte). </w:t>
      </w:r>
      <w:r w:rsidR="000B62F8">
        <w:t>Se b</w:t>
      </w:r>
      <w:r w:rsidR="009B167A">
        <w:t>usca</w:t>
      </w:r>
      <w:r w:rsidR="000B62F8">
        <w:t xml:space="preserve"> así</w:t>
      </w:r>
      <w:r w:rsidR="009B167A">
        <w:t xml:space="preserve"> debilitar las economías china y rusa. Europa se presta a este propósito</w:t>
      </w:r>
      <w:r w:rsidR="000B62F8">
        <w:t xml:space="preserve"> d</w:t>
      </w:r>
      <w:r w:rsidR="009B167A">
        <w:t xml:space="preserve">esde la caída del muro de Berlín </w:t>
      </w:r>
      <w:r w:rsidR="000B62F8">
        <w:t xml:space="preserve">en 1989, </w:t>
      </w:r>
      <w:r w:rsidR="009B167A">
        <w:t>amplia</w:t>
      </w:r>
      <w:r w:rsidR="000B62F8">
        <w:t>ndo</w:t>
      </w:r>
      <w:r w:rsidR="009B167A">
        <w:t xml:space="preserve"> su zona de influencia incluyendo en la OTAN </w:t>
      </w:r>
      <w:r w:rsidR="00137279">
        <w:t xml:space="preserve">con </w:t>
      </w:r>
      <w:r w:rsidR="009B167A">
        <w:t>nuevos países cercanos a la frontera rusa, a pesar de la molestia, los acuerdos y los avisos del gobierno de Rusia.</w:t>
      </w:r>
    </w:p>
    <w:p w14:paraId="5EF2A942" w14:textId="476F7811" w:rsidR="003C3263" w:rsidRDefault="003C3263" w:rsidP="00C47DD9">
      <w:pPr>
        <w:pStyle w:val="Sinespaciado"/>
        <w:ind w:firstLine="708"/>
      </w:pPr>
      <w:r>
        <w:t xml:space="preserve">Para Rusia, el disgusto mayor </w:t>
      </w:r>
      <w:r w:rsidR="000B62F8">
        <w:t>fu</w:t>
      </w:r>
      <w:r>
        <w:t>e cuando el gobierno de Ucrania solicitó entrar en la Unión Europea y en la OTAN con el beneplácito de EE.UU.</w:t>
      </w:r>
      <w:r w:rsidR="00137279">
        <w:t xml:space="preserve"> y Europa.</w:t>
      </w:r>
      <w:r>
        <w:t xml:space="preserve"> El gobierno ruso no quería que se implantaran en Ucrania misiles norteamericanos que estarían a unos 5 minutos de llegar a Moscú en caso de conflicto bélico. Por eso decidió</w:t>
      </w:r>
      <w:r w:rsidR="000B62F8">
        <w:t xml:space="preserve"> previamente</w:t>
      </w:r>
      <w:r>
        <w:t xml:space="preserve"> intervenir militarmente en Ucrania para que se respete los acuerdos firmados entre Rusia, EE.UU. y Europa-OTAN</w:t>
      </w:r>
      <w:r w:rsidR="006D1FAD">
        <w:t>,</w:t>
      </w:r>
      <w:r>
        <w:t xml:space="preserve"> </w:t>
      </w:r>
      <w:r w:rsidR="006D1FAD">
        <w:t>que</w:t>
      </w:r>
      <w:r>
        <w:t xml:space="preserve"> el gobierno ucraniano</w:t>
      </w:r>
      <w:r w:rsidR="00137279">
        <w:t xml:space="preserve"> tome una posición neutral</w:t>
      </w:r>
      <w:r w:rsidR="006D1FAD">
        <w:t xml:space="preserve"> y </w:t>
      </w:r>
      <w:r w:rsidR="00137279">
        <w:t>reconozca la</w:t>
      </w:r>
      <w:r w:rsidR="006D1FAD">
        <w:t xml:space="preserve"> </w:t>
      </w:r>
      <w:r w:rsidR="00137279">
        <w:t>independencia de</w:t>
      </w:r>
      <w:r w:rsidR="006D1FAD">
        <w:t xml:space="preserve"> 2 regiones</w:t>
      </w:r>
      <w:r w:rsidR="00137279">
        <w:t xml:space="preserve"> (</w:t>
      </w:r>
      <w:proofErr w:type="spellStart"/>
      <w:r w:rsidR="00137279">
        <w:t>Donbás</w:t>
      </w:r>
      <w:proofErr w:type="spellEnd"/>
      <w:r w:rsidR="00137279">
        <w:t>)</w:t>
      </w:r>
      <w:r w:rsidR="006D1FAD">
        <w:t xml:space="preserve"> de Ucrania con mayoría de población rusa.</w:t>
      </w:r>
    </w:p>
    <w:p w14:paraId="313FC60C" w14:textId="104E635F" w:rsidR="00C47DD9" w:rsidRDefault="00137279" w:rsidP="009B5976">
      <w:pPr>
        <w:pStyle w:val="Sinespaciado"/>
        <w:ind w:firstLine="708"/>
      </w:pPr>
      <w:r>
        <w:t xml:space="preserve">Una vez comenzada la intervención rusa en Ucrania, </w:t>
      </w:r>
      <w:r w:rsidR="006D1FAD">
        <w:t>EE.UU. y Europa-OTAN decidieron no intervenir militarmente porque saben que su armamento es inferior al de Rusia y</w:t>
      </w:r>
      <w:r>
        <w:t xml:space="preserve"> </w:t>
      </w:r>
      <w:r w:rsidR="006D1FAD">
        <w:t>que</w:t>
      </w:r>
      <w:r>
        <w:t xml:space="preserve"> Rusia</w:t>
      </w:r>
      <w:r w:rsidR="006D1FAD">
        <w:t xml:space="preserve"> activó su poderío nuclear. Pero sí,</w:t>
      </w:r>
      <w:r w:rsidR="000B62F8">
        <w:t xml:space="preserve"> además de aumentar su presupuesto militar,</w:t>
      </w:r>
      <w:r w:rsidR="006D1FAD">
        <w:t xml:space="preserve"> envían millones de dólares al gobierno de Ucrania, armamento</w:t>
      </w:r>
      <w:r w:rsidR="000B62F8">
        <w:t>s</w:t>
      </w:r>
      <w:r w:rsidR="006D1FAD">
        <w:t xml:space="preserve"> en grandes cantidades, y soldados mercenarios para combatir con el ejército ucraniano. </w:t>
      </w:r>
      <w:r w:rsidR="000B62F8">
        <w:t>Para frenar la intervención rusa en Ucrania, h</w:t>
      </w:r>
      <w:r w:rsidR="006D1FAD">
        <w:t xml:space="preserve">an decidido sanciones económicas muy drásticas contra Rusia que congelan la mitad de sus reservas monetarias, </w:t>
      </w:r>
      <w:r w:rsidR="006A7442">
        <w:t>¡nada más que 300’000 millones de dólares</w:t>
      </w:r>
      <w:r w:rsidR="000B62F8">
        <w:t>!</w:t>
      </w:r>
      <w:r w:rsidR="006A7442">
        <w:t xml:space="preserve"> Cierran el espacio europeo a los aviones rus</w:t>
      </w:r>
      <w:r w:rsidR="000B62F8">
        <w:t>o</w:t>
      </w:r>
      <w:r w:rsidR="006A7442">
        <w:t>s. Disminuyen su</w:t>
      </w:r>
      <w:r w:rsidR="00362A1A">
        <w:t>s intercambios</w:t>
      </w:r>
      <w:r w:rsidR="006A7442">
        <w:t xml:space="preserve"> comerci</w:t>
      </w:r>
      <w:r w:rsidR="00362A1A">
        <w:t>ales</w:t>
      </w:r>
      <w:r w:rsidR="006A7442">
        <w:t xml:space="preserve"> con Rusia. Todo esto tiene grandes repercusiones en el comercio mundial en particular con América Latina. Ecuador tiene grandes limitaciones para la venta, por una parte, del banano a Rusia</w:t>
      </w:r>
      <w:r w:rsidR="00171F84">
        <w:t xml:space="preserve"> y Ucrania</w:t>
      </w:r>
      <w:r w:rsidR="006A7442">
        <w:t>, que representa una cuarta parte de sus exportaci</w:t>
      </w:r>
      <w:r w:rsidR="009B5976">
        <w:t>o</w:t>
      </w:r>
      <w:r w:rsidR="006A7442">
        <w:t>n</w:t>
      </w:r>
      <w:r w:rsidR="009B5976">
        <w:t>es</w:t>
      </w:r>
      <w:r w:rsidR="006A7442">
        <w:t xml:space="preserve"> y, por otra,</w:t>
      </w:r>
      <w:r w:rsidR="009B5976">
        <w:t xml:space="preserve"> de las flores con más o menos la misma proporción. Además</w:t>
      </w:r>
      <w:r w:rsidR="00362A1A">
        <w:t>,</w:t>
      </w:r>
      <w:r w:rsidR="009B5976">
        <w:t xml:space="preserve"> no llega a Ecuador la harina que </w:t>
      </w:r>
      <w:r w:rsidR="00362A1A">
        <w:t>importa de</w:t>
      </w:r>
      <w:r w:rsidR="009B5976">
        <w:t xml:space="preserve"> Rusia y Ucrania…</w:t>
      </w:r>
    </w:p>
    <w:p w14:paraId="5488DDF0" w14:textId="77777777" w:rsidR="00171F84" w:rsidRDefault="009B5976" w:rsidP="00171F84">
      <w:pPr>
        <w:pStyle w:val="Sinespaciado"/>
        <w:ind w:firstLine="708"/>
      </w:pPr>
      <w:r>
        <w:t xml:space="preserve">¿Qué podemos hacer para detener la guerra en Ucrania y </w:t>
      </w:r>
      <w:r w:rsidR="00362A1A">
        <w:t xml:space="preserve">fortalecer </w:t>
      </w:r>
      <w:r>
        <w:t>la paz entre las 3 grandes potencias mundiales? Tenemos, de un lado, tomar conciencia de las relaciones mundiales entre países que EE.UU. busca</w:t>
      </w:r>
      <w:r w:rsidR="00171F84">
        <w:t xml:space="preserve"> principalmente</w:t>
      </w:r>
      <w:r>
        <w:t xml:space="preserve"> controlar en su único beneficio.</w:t>
      </w:r>
      <w:r w:rsidR="00171F84">
        <w:t xml:space="preserve"> </w:t>
      </w:r>
      <w:r w:rsidR="00F75495">
        <w:t>De otro lado, tenemos que presionar a nuestros gobiernos para que no se sometan sin parpadear a los proyectos norteamericanos</w:t>
      </w:r>
      <w:r w:rsidR="00171F84">
        <w:t>, tales como son los TLC (Tratado de Libre Comercio)</w:t>
      </w:r>
      <w:r w:rsidR="00F75495">
        <w:t>.</w:t>
      </w:r>
      <w:r w:rsidR="00AF2992">
        <w:t xml:space="preserve"> Eso representa nuestr</w:t>
      </w:r>
      <w:r w:rsidR="00806BBE">
        <w:t>o aporte a una verdadera democracia</w:t>
      </w:r>
      <w:r w:rsidR="00171F84">
        <w:t xml:space="preserve"> que comienza con nosotros</w:t>
      </w:r>
      <w:r w:rsidR="00362A1A">
        <w:t>. S</w:t>
      </w:r>
      <w:r w:rsidR="00F75495">
        <w:t xml:space="preserve">e llama conciencia ciudadana, defensa de nuestra soberanía, respeto a nuestra dignidad y originalidad, promoción de los derechos humanos, lucha con la pobreza, mayor repartición de la riqueza, empeño por el bien común. Eso </w:t>
      </w:r>
      <w:r w:rsidR="00806BBE">
        <w:t>e</w:t>
      </w:r>
      <w:r w:rsidR="00F75495">
        <w:t>s</w:t>
      </w:r>
      <w:r w:rsidR="00806BBE">
        <w:t xml:space="preserve"> el establ</w:t>
      </w:r>
      <w:r w:rsidR="00362A1A">
        <w:t>e</w:t>
      </w:r>
      <w:r w:rsidR="00806BBE">
        <w:t>cimient</w:t>
      </w:r>
      <w:r w:rsidR="00362A1A">
        <w:t>o de la</w:t>
      </w:r>
      <w:r w:rsidR="00F75495">
        <w:t xml:space="preserve"> “fraternidad sin frontera, </w:t>
      </w:r>
      <w:r w:rsidR="00362A1A">
        <w:t xml:space="preserve">la </w:t>
      </w:r>
      <w:r w:rsidR="00F75495">
        <w:t xml:space="preserve">amistad social y </w:t>
      </w:r>
      <w:r w:rsidR="00362A1A">
        <w:t xml:space="preserve">el </w:t>
      </w:r>
      <w:r w:rsidR="00F75495">
        <w:t>amor político”</w:t>
      </w:r>
      <w:r w:rsidR="00362A1A">
        <w:t>,</w:t>
      </w:r>
      <w:r w:rsidR="00F75495">
        <w:t xml:space="preserve"> tal como lo escribió el papa Francisco en su carta encíclica “Todos somos hermanos y </w:t>
      </w:r>
      <w:r w:rsidR="00AF2992">
        <w:t xml:space="preserve">hermanas”, afín de lograr la ansiada “hermandad universal”. </w:t>
      </w:r>
    </w:p>
    <w:p w14:paraId="4D2BE458" w14:textId="2D2A8DA6" w:rsidR="00C47DD9" w:rsidRDefault="00806BBE" w:rsidP="00171F84">
      <w:pPr>
        <w:pStyle w:val="Sinespaciado"/>
        <w:ind w:firstLine="708"/>
      </w:pPr>
      <w:r>
        <w:t xml:space="preserve">Si no aportamos nuestra parte, colaboramos al naufragio de la democracia y preparamos nuevas guerras. </w:t>
      </w:r>
      <w:r w:rsidR="00AF2992">
        <w:t xml:space="preserve">Todos somos responsables de la paz por la manera activa y pacífica de nuestro vivir y convivir cotidianos. Somos un </w:t>
      </w:r>
      <w:r w:rsidR="00AF2992">
        <w:lastRenderedPageBreak/>
        <w:t xml:space="preserve">ladrillo indispensable en la gran construcción de </w:t>
      </w:r>
      <w:r w:rsidR="00362A1A">
        <w:t xml:space="preserve">la </w:t>
      </w:r>
      <w:r w:rsidR="00AF2992">
        <w:t>convivencia armoniosa</w:t>
      </w:r>
      <w:r w:rsidR="00362A1A">
        <w:t xml:space="preserve"> de nuestro país y</w:t>
      </w:r>
      <w:r w:rsidR="00AF2992">
        <w:t xml:space="preserve"> de nuestro planeta. Eso es el precio de nuestra felicidad y la seguridad de una vida plena</w:t>
      </w:r>
      <w:r w:rsidR="00362A1A">
        <w:t>mente humana.</w:t>
      </w:r>
    </w:p>
    <w:sectPr w:rsidR="00C47DD9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17"/>
    <w:rsid w:val="00017F95"/>
    <w:rsid w:val="000B62F8"/>
    <w:rsid w:val="00137279"/>
    <w:rsid w:val="00171F84"/>
    <w:rsid w:val="00245656"/>
    <w:rsid w:val="0031615F"/>
    <w:rsid w:val="00337732"/>
    <w:rsid w:val="00352317"/>
    <w:rsid w:val="00362A1A"/>
    <w:rsid w:val="00387651"/>
    <w:rsid w:val="003C3263"/>
    <w:rsid w:val="00496E1A"/>
    <w:rsid w:val="005B58F6"/>
    <w:rsid w:val="006A7442"/>
    <w:rsid w:val="006D1FAD"/>
    <w:rsid w:val="007C5834"/>
    <w:rsid w:val="007F6CEB"/>
    <w:rsid w:val="00806BBE"/>
    <w:rsid w:val="0097016C"/>
    <w:rsid w:val="009B167A"/>
    <w:rsid w:val="009B5976"/>
    <w:rsid w:val="00A9745C"/>
    <w:rsid w:val="00AF2992"/>
    <w:rsid w:val="00C47DD9"/>
    <w:rsid w:val="00D25BC4"/>
    <w:rsid w:val="00D313A9"/>
    <w:rsid w:val="00E1250F"/>
    <w:rsid w:val="00E5439A"/>
    <w:rsid w:val="00F7119F"/>
    <w:rsid w:val="00F7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0202"/>
  <w15:chartTrackingRefBased/>
  <w15:docId w15:val="{2B5094D5-2C69-4618-A656-E57373D1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231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23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2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2022-03-16T17:39:00Z</dcterms:created>
  <dcterms:modified xsi:type="dcterms:W3CDTF">2022-03-16T17:39:00Z</dcterms:modified>
</cp:coreProperties>
</file>