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3BFB" w14:textId="15C8A647" w:rsidR="00771BF9" w:rsidRPr="00610DF5" w:rsidRDefault="00711020" w:rsidP="00CC7367">
      <w:pPr>
        <w:shd w:val="clear" w:color="auto" w:fill="FFFFFF"/>
        <w:spacing w:after="120" w:line="276" w:lineRule="auto"/>
        <w:jc w:val="both"/>
        <w:outlineLvl w:val="0"/>
        <w:rPr>
          <w:rFonts w:ascii="Eras Demi ITC" w:eastAsia="Times New Roman" w:hAnsi="Eras Demi ITC" w:cs="Arial"/>
          <w:color w:val="171717" w:themeColor="background2" w:themeShade="1A"/>
          <w:kern w:val="36"/>
          <w:sz w:val="40"/>
          <w:szCs w:val="40"/>
          <w:lang w:eastAsia="es-ES"/>
        </w:rPr>
      </w:pPr>
      <w:r w:rsidRPr="00610DF5">
        <w:rPr>
          <w:rFonts w:ascii="Eras Demi ITC" w:eastAsia="Times New Roman" w:hAnsi="Eras Demi ITC" w:cs="Arial"/>
          <w:color w:val="171717" w:themeColor="background2" w:themeShade="1A"/>
          <w:kern w:val="36"/>
          <w:sz w:val="40"/>
          <w:szCs w:val="40"/>
          <w:lang w:eastAsia="es-ES"/>
        </w:rPr>
        <w:t>Homenaje a</w:t>
      </w:r>
      <w:r w:rsidR="006500C4">
        <w:rPr>
          <w:rFonts w:ascii="Eras Demi ITC" w:eastAsia="Times New Roman" w:hAnsi="Eras Demi ITC" w:cs="Arial"/>
          <w:color w:val="171717" w:themeColor="background2" w:themeShade="1A"/>
          <w:kern w:val="36"/>
          <w:sz w:val="40"/>
          <w:szCs w:val="40"/>
          <w:lang w:eastAsia="es-ES"/>
        </w:rPr>
        <w:t>l paleontólogo evolucionista</w:t>
      </w:r>
      <w:r w:rsidRPr="00610DF5">
        <w:rPr>
          <w:rFonts w:ascii="Eras Demi ITC" w:eastAsia="Times New Roman" w:hAnsi="Eras Demi ITC" w:cs="Arial"/>
          <w:color w:val="171717" w:themeColor="background2" w:themeShade="1A"/>
          <w:kern w:val="36"/>
          <w:sz w:val="40"/>
          <w:szCs w:val="40"/>
          <w:lang w:eastAsia="es-ES"/>
        </w:rPr>
        <w:t xml:space="preserve"> Emiliano Aguirre en el Museo Nacional de Ciencias Naturales de Madrid</w:t>
      </w:r>
    </w:p>
    <w:p w14:paraId="0F0329D5" w14:textId="4686A9DE" w:rsidR="00711020" w:rsidRDefault="006500C4"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8"/>
          <w:szCs w:val="28"/>
          <w:lang w:eastAsia="es-ES"/>
        </w:rPr>
      </w:pPr>
      <w:bookmarkStart w:id="0" w:name="_Hlk99088770"/>
      <w:r>
        <w:rPr>
          <w:rFonts w:ascii="Eras Demi ITC" w:eastAsia="Times New Roman" w:hAnsi="Eras Demi ITC" w:cs="Arial"/>
          <w:color w:val="171717" w:themeColor="background2" w:themeShade="1A"/>
          <w:sz w:val="28"/>
          <w:szCs w:val="28"/>
          <w:lang w:eastAsia="es-ES"/>
        </w:rPr>
        <w:t>Es un homenaje a un científico que s</w:t>
      </w:r>
      <w:r w:rsidR="00D53353">
        <w:rPr>
          <w:rFonts w:ascii="Eras Demi ITC" w:eastAsia="Times New Roman" w:hAnsi="Eras Demi ITC" w:cs="Arial"/>
          <w:color w:val="171717" w:themeColor="background2" w:themeShade="1A"/>
          <w:sz w:val="28"/>
          <w:szCs w:val="28"/>
          <w:lang w:eastAsia="es-ES"/>
        </w:rPr>
        <w:t>iempre se manifestó cristiano y neodarwinista en sus concepciones evolutivas de la vida y del ser humano</w:t>
      </w:r>
    </w:p>
    <w:bookmarkEnd w:id="0"/>
    <w:p w14:paraId="1D827A5D" w14:textId="2413EA39" w:rsidR="00D53353" w:rsidRDefault="00D53353"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8"/>
          <w:szCs w:val="28"/>
          <w:lang w:eastAsia="es-ES"/>
        </w:rPr>
      </w:pPr>
      <w:r>
        <w:rPr>
          <w:rFonts w:ascii="Eras Demi ITC" w:eastAsia="Times New Roman" w:hAnsi="Eras Demi ITC" w:cs="Arial"/>
          <w:color w:val="171717" w:themeColor="background2" w:themeShade="1A"/>
          <w:sz w:val="28"/>
          <w:szCs w:val="28"/>
          <w:lang w:eastAsia="es-ES"/>
        </w:rPr>
        <w:t xml:space="preserve">Fue el editor en la BAC de “La Evolución”, en 1966, junto con </w:t>
      </w:r>
      <w:proofErr w:type="spellStart"/>
      <w:r>
        <w:rPr>
          <w:rFonts w:ascii="Eras Demi ITC" w:eastAsia="Times New Roman" w:hAnsi="Eras Demi ITC" w:cs="Arial"/>
          <w:color w:val="171717" w:themeColor="background2" w:themeShade="1A"/>
          <w:sz w:val="28"/>
          <w:szCs w:val="28"/>
          <w:lang w:eastAsia="es-ES"/>
        </w:rPr>
        <w:t>Crusafont</w:t>
      </w:r>
      <w:proofErr w:type="spellEnd"/>
      <w:r>
        <w:rPr>
          <w:rFonts w:ascii="Eras Demi ITC" w:eastAsia="Times New Roman" w:hAnsi="Eras Demi ITC" w:cs="Arial"/>
          <w:color w:val="171717" w:themeColor="background2" w:themeShade="1A"/>
          <w:sz w:val="28"/>
          <w:szCs w:val="28"/>
          <w:lang w:eastAsia="es-ES"/>
        </w:rPr>
        <w:t xml:space="preserve"> y Bermudo Meléndez, introduciendo en España, las nuevas ideas evolutivas.</w:t>
      </w:r>
    </w:p>
    <w:p w14:paraId="2B0D5A8F" w14:textId="42CF71A7" w:rsidR="00D53353" w:rsidRDefault="00D53353"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8"/>
          <w:szCs w:val="28"/>
          <w:lang w:eastAsia="es-ES"/>
        </w:rPr>
      </w:pPr>
      <w:r>
        <w:rPr>
          <w:rFonts w:ascii="Eras Demi ITC" w:eastAsia="Times New Roman" w:hAnsi="Eras Demi ITC" w:cs="Arial"/>
          <w:color w:val="171717" w:themeColor="background2" w:themeShade="1A"/>
          <w:sz w:val="28"/>
          <w:szCs w:val="28"/>
          <w:lang w:eastAsia="es-ES"/>
        </w:rPr>
        <w:t xml:space="preserve">Quiso que se editase en la BAC para tener el </w:t>
      </w:r>
      <w:r w:rsidRPr="00D53353">
        <w:rPr>
          <w:rFonts w:ascii="Eras Demi ITC" w:eastAsia="Times New Roman" w:hAnsi="Eras Demi ITC" w:cs="Arial"/>
          <w:i/>
          <w:iCs/>
          <w:color w:val="171717" w:themeColor="background2" w:themeShade="1A"/>
          <w:sz w:val="28"/>
          <w:szCs w:val="28"/>
          <w:lang w:eastAsia="es-ES"/>
        </w:rPr>
        <w:t>nihil obstat</w:t>
      </w:r>
      <w:r>
        <w:rPr>
          <w:rFonts w:ascii="Eras Demi ITC" w:eastAsia="Times New Roman" w:hAnsi="Eras Demi ITC" w:cs="Arial"/>
          <w:color w:val="171717" w:themeColor="background2" w:themeShade="1A"/>
          <w:sz w:val="28"/>
          <w:szCs w:val="28"/>
          <w:lang w:eastAsia="es-ES"/>
        </w:rPr>
        <w:t xml:space="preserve"> a sus ideas</w:t>
      </w:r>
    </w:p>
    <w:p w14:paraId="38349E00" w14:textId="77777777" w:rsidR="00D53353" w:rsidRPr="00610DF5" w:rsidRDefault="00D53353"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8"/>
          <w:szCs w:val="28"/>
          <w:lang w:eastAsia="es-ES"/>
        </w:rPr>
      </w:pPr>
    </w:p>
    <w:p w14:paraId="71A678D5" w14:textId="028D3430" w:rsidR="00711020" w:rsidRPr="00610DF5"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8"/>
          <w:szCs w:val="28"/>
          <w:lang w:eastAsia="es-ES"/>
        </w:rPr>
      </w:pPr>
      <w:r w:rsidRPr="00610DF5">
        <w:rPr>
          <w:rFonts w:ascii="Eras Demi ITC" w:eastAsia="Times New Roman" w:hAnsi="Eras Demi ITC" w:cs="Arial"/>
          <w:color w:val="171717" w:themeColor="background2" w:themeShade="1A"/>
          <w:sz w:val="28"/>
          <w:szCs w:val="28"/>
          <w:lang w:eastAsia="es-ES"/>
        </w:rPr>
        <w:t>LEANDRO SEQUEIROS</w:t>
      </w:r>
      <w:r w:rsidR="00F33A28">
        <w:rPr>
          <w:rFonts w:ascii="Eras Demi ITC" w:eastAsia="Times New Roman" w:hAnsi="Eras Demi ITC" w:cs="Arial"/>
          <w:color w:val="171717" w:themeColor="background2" w:themeShade="1A"/>
          <w:sz w:val="28"/>
          <w:szCs w:val="28"/>
          <w:lang w:eastAsia="es-ES"/>
        </w:rPr>
        <w:t xml:space="preserve"> sj</w:t>
      </w:r>
    </w:p>
    <w:p w14:paraId="3B056515" w14:textId="77777777" w:rsidR="00711020" w:rsidRPr="00610DF5"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8"/>
          <w:szCs w:val="28"/>
          <w:lang w:eastAsia="es-ES"/>
        </w:rPr>
      </w:pPr>
      <w:r w:rsidRPr="00610DF5">
        <w:rPr>
          <w:rFonts w:ascii="Eras Demi ITC" w:eastAsia="Times New Roman" w:hAnsi="Eras Demi ITC" w:cs="Arial"/>
          <w:color w:val="171717" w:themeColor="background2" w:themeShade="1A"/>
          <w:sz w:val="28"/>
          <w:szCs w:val="28"/>
          <w:lang w:eastAsia="es-ES"/>
        </w:rPr>
        <w:t>Vicepresidente de la Asociación de Amigos de Pierre Teilhard de Chardin</w:t>
      </w:r>
    </w:p>
    <w:p w14:paraId="7F6A53A5" w14:textId="77777777" w:rsidR="00711020" w:rsidRPr="00610DF5"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32"/>
          <w:szCs w:val="32"/>
          <w:lang w:eastAsia="es-ES"/>
        </w:rPr>
      </w:pPr>
    </w:p>
    <w:p w14:paraId="1F50B514" w14:textId="72320AA9" w:rsidR="001B197D" w:rsidRPr="001B197D" w:rsidRDefault="00711020" w:rsidP="001B197D">
      <w:pPr>
        <w:shd w:val="clear" w:color="auto" w:fill="FFFFFF"/>
        <w:spacing w:after="120" w:line="276" w:lineRule="auto"/>
        <w:jc w:val="both"/>
        <w:outlineLvl w:val="1"/>
        <w:rPr>
          <w:rFonts w:ascii="Eras Demi ITC" w:eastAsia="Times New Roman" w:hAnsi="Eras Demi ITC" w:cs="Arial"/>
          <w:color w:val="171717" w:themeColor="background2" w:themeShade="1A"/>
          <w:sz w:val="24"/>
          <w:szCs w:val="24"/>
          <w:lang w:eastAsia="es-ES"/>
        </w:rPr>
      </w:pPr>
      <w:r w:rsidRPr="00610DF5">
        <w:rPr>
          <w:rFonts w:ascii="Eras Demi ITC" w:eastAsia="Times New Roman" w:hAnsi="Eras Demi ITC" w:cs="Arial"/>
          <w:color w:val="171717" w:themeColor="background2" w:themeShade="1A"/>
          <w:sz w:val="24"/>
          <w:szCs w:val="24"/>
          <w:lang w:eastAsia="es-ES"/>
        </w:rPr>
        <w:tab/>
        <w:t>El jueves 24 de marzo de 2022 tuvo lugar en Madrid, en el Museo Nacional de Ciencias Naturales de Madrid, un homenaje al profesor Emiliano Aguirre Enríquez, fallecido el 11 de octubre de 2021</w:t>
      </w:r>
      <w:r w:rsidR="007345DA">
        <w:rPr>
          <w:rFonts w:ascii="Eras Demi ITC" w:eastAsia="Times New Roman" w:hAnsi="Eras Demi ITC" w:cs="Arial"/>
          <w:color w:val="171717" w:themeColor="background2" w:themeShade="1A"/>
          <w:sz w:val="24"/>
          <w:szCs w:val="24"/>
          <w:lang w:eastAsia="es-ES"/>
        </w:rPr>
        <w:t xml:space="preserve"> con 96 años de edad</w:t>
      </w:r>
      <w:r w:rsidRPr="00610DF5">
        <w:rPr>
          <w:rFonts w:ascii="Eras Demi ITC" w:eastAsia="Times New Roman" w:hAnsi="Eras Demi ITC" w:cs="Arial"/>
          <w:color w:val="171717" w:themeColor="background2" w:themeShade="1A"/>
          <w:sz w:val="24"/>
          <w:szCs w:val="24"/>
          <w:lang w:eastAsia="es-ES"/>
        </w:rPr>
        <w:t>.</w:t>
      </w:r>
      <w:r w:rsidR="001B197D">
        <w:rPr>
          <w:rFonts w:ascii="Eras Demi ITC" w:eastAsia="Times New Roman" w:hAnsi="Eras Demi ITC" w:cs="Arial"/>
          <w:color w:val="171717" w:themeColor="background2" w:themeShade="1A"/>
          <w:sz w:val="24"/>
          <w:szCs w:val="24"/>
          <w:lang w:eastAsia="es-ES"/>
        </w:rPr>
        <w:t xml:space="preserve"> En una sala repleta de antiguos alumnos y amigos, diversos científicos glosaron su memoria. El director del Museo Nacional de Ciencias Naturales declaró que este salón de Actos se denominase en el futuro “Salón Emiliano Aguirre”, en su recuerdo.</w:t>
      </w:r>
    </w:p>
    <w:p w14:paraId="1B0A0CCA" w14:textId="6B996411" w:rsidR="00711020" w:rsidRPr="00610DF5"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4"/>
          <w:szCs w:val="24"/>
          <w:lang w:eastAsia="es-ES"/>
        </w:rPr>
      </w:pPr>
    </w:p>
    <w:p w14:paraId="76A0D356" w14:textId="5C859508" w:rsidR="00711020" w:rsidRPr="00610DF5"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4"/>
          <w:szCs w:val="24"/>
          <w:lang w:eastAsia="es-ES"/>
        </w:rPr>
      </w:pPr>
      <w:r w:rsidRPr="00610DF5">
        <w:rPr>
          <w:noProof/>
          <w:color w:val="171717" w:themeColor="background2" w:themeShade="1A"/>
        </w:rPr>
        <w:drawing>
          <wp:inline distT="0" distB="0" distL="0" distR="0" wp14:anchorId="78530392" wp14:editId="77D6430E">
            <wp:extent cx="3295934" cy="18545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8986" cy="1901276"/>
                    </a:xfrm>
                    <a:prstGeom prst="rect">
                      <a:avLst/>
                    </a:prstGeom>
                    <a:noFill/>
                    <a:ln>
                      <a:noFill/>
                    </a:ln>
                  </pic:spPr>
                </pic:pic>
              </a:graphicData>
            </a:graphic>
          </wp:inline>
        </w:drawing>
      </w:r>
    </w:p>
    <w:p w14:paraId="19523D02" w14:textId="02FB2BFB" w:rsidR="00711020" w:rsidRPr="00610DF5"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4"/>
          <w:szCs w:val="24"/>
          <w:lang w:eastAsia="es-ES"/>
        </w:rPr>
      </w:pPr>
    </w:p>
    <w:p w14:paraId="7D295831" w14:textId="4387A346" w:rsidR="00711020" w:rsidRDefault="00711020"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4"/>
          <w:szCs w:val="24"/>
          <w:lang w:eastAsia="es-ES"/>
        </w:rPr>
      </w:pPr>
      <w:r w:rsidRPr="00610DF5">
        <w:rPr>
          <w:rFonts w:ascii="Eras Demi ITC" w:eastAsia="Times New Roman" w:hAnsi="Eras Demi ITC" w:cs="Arial"/>
          <w:color w:val="171717" w:themeColor="background2" w:themeShade="1A"/>
          <w:sz w:val="24"/>
          <w:szCs w:val="24"/>
          <w:lang w:eastAsia="es-ES"/>
        </w:rPr>
        <w:lastRenderedPageBreak/>
        <w:tab/>
      </w:r>
      <w:r w:rsidR="007345DA">
        <w:rPr>
          <w:rFonts w:ascii="Eras Demi ITC" w:eastAsia="Times New Roman" w:hAnsi="Eras Demi ITC" w:cs="Arial"/>
          <w:color w:val="171717" w:themeColor="background2" w:themeShade="1A"/>
          <w:sz w:val="24"/>
          <w:szCs w:val="24"/>
          <w:lang w:eastAsia="es-ES"/>
        </w:rPr>
        <w:t>Este homenaje había sido o</w:t>
      </w:r>
      <w:r w:rsidRPr="00610DF5">
        <w:rPr>
          <w:rFonts w:ascii="Eras Demi ITC" w:eastAsia="Times New Roman" w:hAnsi="Eras Demi ITC" w:cs="Arial"/>
          <w:color w:val="171717" w:themeColor="background2" w:themeShade="1A"/>
          <w:sz w:val="24"/>
          <w:szCs w:val="24"/>
          <w:lang w:eastAsia="es-ES"/>
        </w:rPr>
        <w:t>rganizado por la Fundación Emiliano Aguirre y por el Museo Nacional de Ciencias Naturales (CSIC) contó con la participación oral de un grupo numeroso de investigadores y antiguos alumnos de Emiliano.</w:t>
      </w:r>
    </w:p>
    <w:p w14:paraId="1D5DC7B1" w14:textId="7C26F169" w:rsidR="00DB3A68" w:rsidRDefault="00610DF5" w:rsidP="00CC7367">
      <w:pPr>
        <w:shd w:val="clear" w:color="auto" w:fill="FFFFFF"/>
        <w:spacing w:after="0" w:line="276" w:lineRule="auto"/>
        <w:jc w:val="both"/>
        <w:outlineLvl w:val="1"/>
        <w:rPr>
          <w:rFonts w:ascii="Eras Demi ITC" w:hAnsi="Eras Demi ITC"/>
          <w:color w:val="222A35" w:themeColor="text2" w:themeShade="80"/>
          <w:sz w:val="24"/>
          <w:szCs w:val="24"/>
        </w:rPr>
      </w:pPr>
      <w:r>
        <w:rPr>
          <w:rFonts w:ascii="Eras Demi ITC" w:eastAsia="Times New Roman" w:hAnsi="Eras Demi ITC" w:cs="Arial"/>
          <w:color w:val="171717" w:themeColor="background2" w:themeShade="1A"/>
          <w:sz w:val="24"/>
          <w:szCs w:val="24"/>
          <w:lang w:eastAsia="es-ES"/>
        </w:rPr>
        <w:tab/>
        <w:t>Presidido el acto por</w:t>
      </w:r>
      <w:r w:rsidR="00DB3A68">
        <w:rPr>
          <w:rFonts w:ascii="Eras Demi ITC" w:eastAsia="Times New Roman" w:hAnsi="Eras Demi ITC" w:cs="Arial"/>
          <w:color w:val="171717" w:themeColor="background2" w:themeShade="1A"/>
          <w:sz w:val="24"/>
          <w:szCs w:val="24"/>
          <w:lang w:eastAsia="es-ES"/>
        </w:rPr>
        <w:t xml:space="preserve"> la doctora </w:t>
      </w:r>
      <w:r w:rsidRPr="001F6AAB">
        <w:rPr>
          <w:rFonts w:ascii="Eras Demi ITC" w:hAnsi="Eras Demi ITC"/>
          <w:sz w:val="24"/>
          <w:szCs w:val="24"/>
        </w:rPr>
        <w:t>Rosa Meléndez, presidenta CSIC</w:t>
      </w:r>
      <w:r w:rsidR="00DB3A68">
        <w:rPr>
          <w:rFonts w:ascii="Eras Demi ITC" w:hAnsi="Eras Demi ITC"/>
          <w:sz w:val="24"/>
          <w:szCs w:val="24"/>
        </w:rPr>
        <w:t xml:space="preserve">, presentaron el acto el doctor </w:t>
      </w:r>
      <w:r w:rsidRPr="001F6AAB">
        <w:rPr>
          <w:rFonts w:ascii="Eras Demi ITC" w:hAnsi="Eras Demi ITC"/>
          <w:sz w:val="24"/>
          <w:szCs w:val="24"/>
        </w:rPr>
        <w:t>Rafael Zardoya, Director del MNCN</w:t>
      </w:r>
      <w:r w:rsidR="00DB3A68">
        <w:rPr>
          <w:rFonts w:ascii="Eras Demi ITC" w:hAnsi="Eras Demi ITC"/>
          <w:sz w:val="24"/>
          <w:szCs w:val="24"/>
        </w:rPr>
        <w:t xml:space="preserve">, y </w:t>
      </w:r>
      <w:r w:rsidRPr="001F6AAB">
        <w:rPr>
          <w:rFonts w:ascii="Eras Demi ITC" w:hAnsi="Eras Demi ITC"/>
          <w:sz w:val="24"/>
          <w:szCs w:val="24"/>
        </w:rPr>
        <w:t>Javier Castellano</w:t>
      </w:r>
      <w:r w:rsidR="00DB3A68">
        <w:rPr>
          <w:rFonts w:ascii="Eras Demi ITC" w:hAnsi="Eras Demi ITC"/>
          <w:sz w:val="24"/>
          <w:szCs w:val="24"/>
        </w:rPr>
        <w:t>,</w:t>
      </w:r>
      <w:r w:rsidRPr="001F6AAB">
        <w:rPr>
          <w:rFonts w:ascii="Eras Demi ITC" w:hAnsi="Eras Demi ITC"/>
          <w:sz w:val="24"/>
          <w:szCs w:val="24"/>
        </w:rPr>
        <w:t xml:space="preserve"> </w:t>
      </w:r>
      <w:r w:rsidRPr="00676412">
        <w:rPr>
          <w:rFonts w:ascii="Eras Demi ITC" w:hAnsi="Eras Demi ITC"/>
          <w:color w:val="222A35" w:themeColor="text2" w:themeShade="80"/>
          <w:sz w:val="24"/>
          <w:szCs w:val="24"/>
        </w:rPr>
        <w:t>Presidente Fundación Emiliano Aguirre</w:t>
      </w:r>
      <w:r w:rsidR="007345DA" w:rsidRPr="00676412">
        <w:rPr>
          <w:rFonts w:ascii="Eras Demi ITC" w:hAnsi="Eras Demi ITC"/>
          <w:color w:val="222A35" w:themeColor="text2" w:themeShade="80"/>
          <w:sz w:val="24"/>
          <w:szCs w:val="24"/>
        </w:rPr>
        <w:t>. Posteriormente intervinieron diez antiguos alumnos de Emiliano.</w:t>
      </w:r>
    </w:p>
    <w:p w14:paraId="7D084DB0" w14:textId="42996594" w:rsidR="00676412" w:rsidRPr="00F33A28" w:rsidRDefault="00676412" w:rsidP="00CC7367">
      <w:pPr>
        <w:shd w:val="clear" w:color="auto" w:fill="FFFFFF"/>
        <w:spacing w:after="0" w:line="276" w:lineRule="auto"/>
        <w:jc w:val="both"/>
        <w:outlineLvl w:val="1"/>
        <w:rPr>
          <w:rFonts w:ascii="Eras Demi ITC" w:hAnsi="Eras Demi ITC"/>
          <w:color w:val="222A35" w:themeColor="text2" w:themeShade="80"/>
          <w:sz w:val="36"/>
          <w:szCs w:val="36"/>
        </w:rPr>
      </w:pPr>
    </w:p>
    <w:p w14:paraId="1D95FB62" w14:textId="79B635F8" w:rsidR="00676412" w:rsidRPr="00F33A28" w:rsidRDefault="00676412" w:rsidP="00CC7367">
      <w:pPr>
        <w:shd w:val="clear" w:color="auto" w:fill="FFFFFF"/>
        <w:spacing w:after="0" w:line="276" w:lineRule="auto"/>
        <w:jc w:val="both"/>
        <w:outlineLvl w:val="1"/>
        <w:rPr>
          <w:rFonts w:ascii="Eras Demi ITC" w:hAnsi="Eras Demi ITC"/>
          <w:color w:val="222A35" w:themeColor="text2" w:themeShade="80"/>
          <w:sz w:val="36"/>
          <w:szCs w:val="36"/>
        </w:rPr>
      </w:pPr>
      <w:r w:rsidRPr="00F33A28">
        <w:rPr>
          <w:rFonts w:ascii="Eras Demi ITC" w:hAnsi="Eras Demi ITC"/>
          <w:b/>
          <w:bCs/>
          <w:color w:val="222A35" w:themeColor="text2" w:themeShade="80"/>
          <w:sz w:val="36"/>
          <w:szCs w:val="36"/>
        </w:rPr>
        <w:t>La llegada de las teorías de la Evolución a España</w:t>
      </w:r>
    </w:p>
    <w:p w14:paraId="459C7390" w14:textId="7A8519B0" w:rsidR="00676412" w:rsidRPr="00676412" w:rsidRDefault="00676412" w:rsidP="00CC7367">
      <w:pPr>
        <w:shd w:val="clear" w:color="auto" w:fill="FFFFFF"/>
        <w:spacing w:after="0" w:line="276" w:lineRule="auto"/>
        <w:ind w:firstLine="708"/>
        <w:jc w:val="both"/>
        <w:outlineLvl w:val="1"/>
        <w:rPr>
          <w:rFonts w:ascii="Eras Demi ITC" w:hAnsi="Eras Demi ITC"/>
          <w:color w:val="222A35" w:themeColor="text2" w:themeShade="80"/>
          <w:sz w:val="24"/>
          <w:szCs w:val="24"/>
        </w:rPr>
      </w:pPr>
      <w:r w:rsidRPr="00676412">
        <w:rPr>
          <w:rFonts w:ascii="Eras Demi ITC" w:hAnsi="Eras Demi ITC" w:cs="Arial"/>
          <w:b/>
          <w:bCs/>
          <w:color w:val="222A35" w:themeColor="text2" w:themeShade="80"/>
          <w:sz w:val="24"/>
          <w:szCs w:val="24"/>
          <w:shd w:val="clear" w:color="auto" w:fill="FFFFFF"/>
        </w:rPr>
        <w:t>Emiliano Aguirre Enríquez</w:t>
      </w:r>
      <w:r w:rsidRPr="00676412">
        <w:rPr>
          <w:rFonts w:ascii="Eras Demi ITC" w:hAnsi="Eras Demi ITC" w:cs="Arial"/>
          <w:color w:val="222A35" w:themeColor="text2" w:themeShade="80"/>
          <w:sz w:val="24"/>
          <w:szCs w:val="24"/>
          <w:shd w:val="clear" w:color="auto" w:fill="FFFFFF"/>
        </w:rPr>
        <w:t> </w:t>
      </w:r>
      <w:r>
        <w:rPr>
          <w:rFonts w:ascii="Eras Demi ITC" w:hAnsi="Eras Demi ITC" w:cs="Arial"/>
          <w:color w:val="222A35" w:themeColor="text2" w:themeShade="80"/>
          <w:sz w:val="24"/>
          <w:szCs w:val="24"/>
          <w:shd w:val="clear" w:color="auto" w:fill="FFFFFF"/>
        </w:rPr>
        <w:t xml:space="preserve">nació en </w:t>
      </w:r>
      <w:hyperlink r:id="rId7" w:tooltip="Ferrol" w:history="1">
        <w:r w:rsidRPr="00676412">
          <w:rPr>
            <w:rStyle w:val="Hipervnculo"/>
            <w:rFonts w:ascii="Eras Demi ITC" w:hAnsi="Eras Demi ITC" w:cs="Arial"/>
            <w:color w:val="222A35" w:themeColor="text2" w:themeShade="80"/>
            <w:sz w:val="24"/>
            <w:szCs w:val="24"/>
            <w:u w:val="none"/>
            <w:shd w:val="clear" w:color="auto" w:fill="FFFFFF"/>
          </w:rPr>
          <w:t>Ferrol</w:t>
        </w:r>
      </w:hyperlink>
      <w:r w:rsidRPr="00676412">
        <w:rPr>
          <w:rFonts w:ascii="Eras Demi ITC" w:hAnsi="Eras Demi ITC" w:cs="Arial"/>
          <w:color w:val="222A35" w:themeColor="text2" w:themeShade="80"/>
          <w:sz w:val="24"/>
          <w:szCs w:val="24"/>
          <w:shd w:val="clear" w:color="auto" w:fill="FFFFFF"/>
        </w:rPr>
        <w:t>, </w:t>
      </w:r>
      <w:r>
        <w:rPr>
          <w:rFonts w:ascii="Eras Demi ITC" w:hAnsi="Eras Demi ITC" w:cs="Arial"/>
          <w:color w:val="222A35" w:themeColor="text2" w:themeShade="80"/>
          <w:sz w:val="24"/>
          <w:szCs w:val="24"/>
          <w:shd w:val="clear" w:color="auto" w:fill="FFFFFF"/>
        </w:rPr>
        <w:t xml:space="preserve">el </w:t>
      </w:r>
      <w:hyperlink r:id="rId8" w:tooltip="5 de octubre" w:history="1">
        <w:r w:rsidRPr="00676412">
          <w:rPr>
            <w:rStyle w:val="Hipervnculo"/>
            <w:rFonts w:ascii="Eras Demi ITC" w:hAnsi="Eras Demi ITC" w:cs="Arial"/>
            <w:color w:val="222A35" w:themeColor="text2" w:themeShade="80"/>
            <w:sz w:val="24"/>
            <w:szCs w:val="24"/>
            <w:u w:val="none"/>
            <w:shd w:val="clear" w:color="auto" w:fill="FFFFFF"/>
          </w:rPr>
          <w:t>5 de octubre</w:t>
        </w:r>
      </w:hyperlink>
      <w:r w:rsidRPr="00676412">
        <w:rPr>
          <w:rFonts w:ascii="Eras Demi ITC" w:hAnsi="Eras Demi ITC" w:cs="Arial"/>
          <w:color w:val="222A35" w:themeColor="text2" w:themeShade="80"/>
          <w:sz w:val="24"/>
          <w:szCs w:val="24"/>
          <w:shd w:val="clear" w:color="auto" w:fill="FFFFFF"/>
        </w:rPr>
        <w:t> de </w:t>
      </w:r>
      <w:hyperlink r:id="rId9" w:tooltip="1925" w:history="1">
        <w:r w:rsidRPr="00676412">
          <w:rPr>
            <w:rStyle w:val="Hipervnculo"/>
            <w:rFonts w:ascii="Eras Demi ITC" w:hAnsi="Eras Demi ITC" w:cs="Arial"/>
            <w:color w:val="222A35" w:themeColor="text2" w:themeShade="80"/>
            <w:sz w:val="24"/>
            <w:szCs w:val="24"/>
            <w:u w:val="none"/>
            <w:shd w:val="clear" w:color="auto" w:fill="FFFFFF"/>
          </w:rPr>
          <w:t>1925</w:t>
        </w:r>
      </w:hyperlink>
      <w:r w:rsidR="00CC7367">
        <w:rPr>
          <w:rFonts w:ascii="Eras Demi ITC" w:hAnsi="Eras Demi ITC"/>
          <w:color w:val="222A35" w:themeColor="text2" w:themeShade="80"/>
          <w:sz w:val="24"/>
          <w:szCs w:val="24"/>
        </w:rPr>
        <w:t xml:space="preserve">. Falleció el </w:t>
      </w:r>
      <w:hyperlink r:id="rId10" w:tooltip="11 de octubre" w:history="1">
        <w:r w:rsidRPr="00676412">
          <w:rPr>
            <w:rStyle w:val="Hipervnculo"/>
            <w:rFonts w:ascii="Eras Demi ITC" w:hAnsi="Eras Demi ITC" w:cs="Arial"/>
            <w:color w:val="222A35" w:themeColor="text2" w:themeShade="80"/>
            <w:sz w:val="24"/>
            <w:szCs w:val="24"/>
            <w:u w:val="none"/>
            <w:shd w:val="clear" w:color="auto" w:fill="FFFFFF"/>
          </w:rPr>
          <w:t>11 de octubre</w:t>
        </w:r>
      </w:hyperlink>
      <w:r w:rsidRPr="00676412">
        <w:rPr>
          <w:rFonts w:ascii="Eras Demi ITC" w:hAnsi="Eras Demi ITC" w:cs="Arial"/>
          <w:color w:val="222A35" w:themeColor="text2" w:themeShade="80"/>
          <w:sz w:val="24"/>
          <w:szCs w:val="24"/>
          <w:shd w:val="clear" w:color="auto" w:fill="FFFFFF"/>
        </w:rPr>
        <w:t> de </w:t>
      </w:r>
      <w:hyperlink r:id="rId11" w:tooltip="2021" w:history="1">
        <w:r w:rsidRPr="00676412">
          <w:rPr>
            <w:rStyle w:val="Hipervnculo"/>
            <w:rFonts w:ascii="Eras Demi ITC" w:hAnsi="Eras Demi ITC" w:cs="Arial"/>
            <w:color w:val="222A35" w:themeColor="text2" w:themeShade="80"/>
            <w:sz w:val="24"/>
            <w:szCs w:val="24"/>
            <w:u w:val="none"/>
            <w:shd w:val="clear" w:color="auto" w:fill="FFFFFF"/>
          </w:rPr>
          <w:t>2021</w:t>
        </w:r>
      </w:hyperlink>
      <w:r w:rsidR="00CC7367">
        <w:rPr>
          <w:rFonts w:ascii="Eras Demi ITC" w:hAnsi="Eras Demi ITC"/>
          <w:color w:val="222A35" w:themeColor="text2" w:themeShade="80"/>
          <w:sz w:val="24"/>
          <w:szCs w:val="24"/>
        </w:rPr>
        <w:t>.</w:t>
      </w:r>
      <w:r w:rsidRPr="00676412">
        <w:rPr>
          <w:rFonts w:ascii="Eras Demi ITC" w:hAnsi="Eras Demi ITC" w:cs="Arial"/>
          <w:color w:val="222A35" w:themeColor="text2" w:themeShade="80"/>
          <w:sz w:val="24"/>
          <w:szCs w:val="24"/>
          <w:shd w:val="clear" w:color="auto" w:fill="FFFFFF"/>
        </w:rPr>
        <w:t xml:space="preserve"> </w:t>
      </w:r>
      <w:r w:rsidR="00CC7367">
        <w:rPr>
          <w:rFonts w:ascii="Eras Demi ITC" w:hAnsi="Eras Demi ITC" w:cs="Arial"/>
          <w:color w:val="222A35" w:themeColor="text2" w:themeShade="80"/>
          <w:sz w:val="24"/>
          <w:szCs w:val="24"/>
          <w:shd w:val="clear" w:color="auto" w:fill="FFFFFF"/>
        </w:rPr>
        <w:t xml:space="preserve">Reconocido por la comunidad científica como uno de los más prestigiosos </w:t>
      </w:r>
      <w:hyperlink r:id="rId12" w:tooltip="Paleontólogo" w:history="1">
        <w:r w:rsidRPr="00676412">
          <w:rPr>
            <w:rStyle w:val="Hipervnculo"/>
            <w:rFonts w:ascii="Eras Demi ITC" w:hAnsi="Eras Demi ITC" w:cs="Arial"/>
            <w:color w:val="222A35" w:themeColor="text2" w:themeShade="80"/>
            <w:sz w:val="24"/>
            <w:szCs w:val="24"/>
            <w:u w:val="none"/>
            <w:shd w:val="clear" w:color="auto" w:fill="FFFFFF"/>
          </w:rPr>
          <w:t>paleontólogo</w:t>
        </w:r>
      </w:hyperlink>
      <w:r w:rsidR="00CC7367">
        <w:rPr>
          <w:rFonts w:ascii="Eras Demi ITC" w:hAnsi="Eras Demi ITC"/>
          <w:color w:val="222A35" w:themeColor="text2" w:themeShade="80"/>
          <w:sz w:val="24"/>
          <w:szCs w:val="24"/>
        </w:rPr>
        <w:t>s</w:t>
      </w:r>
      <w:r w:rsidRPr="00676412">
        <w:rPr>
          <w:rFonts w:ascii="Eras Demi ITC" w:hAnsi="Eras Demi ITC" w:cs="Arial"/>
          <w:color w:val="222A35" w:themeColor="text2" w:themeShade="80"/>
          <w:sz w:val="24"/>
          <w:szCs w:val="24"/>
          <w:shd w:val="clear" w:color="auto" w:fill="FFFFFF"/>
        </w:rPr>
        <w:t> español</w:t>
      </w:r>
      <w:r w:rsidR="00CC7367">
        <w:rPr>
          <w:rFonts w:ascii="Eras Demi ITC" w:hAnsi="Eras Demi ITC" w:cs="Arial"/>
          <w:color w:val="222A35" w:themeColor="text2" w:themeShade="80"/>
          <w:sz w:val="24"/>
          <w:szCs w:val="24"/>
          <w:shd w:val="clear" w:color="auto" w:fill="FFFFFF"/>
        </w:rPr>
        <w:t>es</w:t>
      </w:r>
      <w:r w:rsidRPr="00676412">
        <w:rPr>
          <w:rFonts w:ascii="Eras Demi ITC" w:hAnsi="Eras Demi ITC" w:cs="Arial"/>
          <w:color w:val="222A35" w:themeColor="text2" w:themeShade="80"/>
          <w:sz w:val="24"/>
          <w:szCs w:val="24"/>
          <w:shd w:val="clear" w:color="auto" w:fill="FFFFFF"/>
        </w:rPr>
        <w:t>. Su principal aporte a la </w:t>
      </w:r>
      <w:hyperlink r:id="rId13" w:tooltip="Paleoantropología" w:history="1">
        <w:r w:rsidRPr="00676412">
          <w:rPr>
            <w:rStyle w:val="Hipervnculo"/>
            <w:rFonts w:ascii="Eras Demi ITC" w:hAnsi="Eras Demi ITC" w:cs="Arial"/>
            <w:color w:val="222A35" w:themeColor="text2" w:themeShade="80"/>
            <w:sz w:val="24"/>
            <w:szCs w:val="24"/>
            <w:u w:val="none"/>
            <w:shd w:val="clear" w:color="auto" w:fill="FFFFFF"/>
          </w:rPr>
          <w:t>paleoantropología</w:t>
        </w:r>
      </w:hyperlink>
      <w:r w:rsidRPr="00676412">
        <w:rPr>
          <w:rFonts w:ascii="Eras Demi ITC" w:hAnsi="Eras Demi ITC" w:cs="Arial"/>
          <w:color w:val="222A35" w:themeColor="text2" w:themeShade="80"/>
          <w:sz w:val="24"/>
          <w:szCs w:val="24"/>
          <w:shd w:val="clear" w:color="auto" w:fill="FFFFFF"/>
        </w:rPr>
        <w:t> fue el inicio del estudio de los </w:t>
      </w:r>
      <w:hyperlink r:id="rId14" w:tooltip="Sitio arqueológico de Atapuerca" w:history="1">
        <w:r w:rsidRPr="00676412">
          <w:rPr>
            <w:rStyle w:val="Hipervnculo"/>
            <w:rFonts w:ascii="Eras Demi ITC" w:hAnsi="Eras Demi ITC" w:cs="Arial"/>
            <w:color w:val="222A35" w:themeColor="text2" w:themeShade="80"/>
            <w:sz w:val="24"/>
            <w:szCs w:val="24"/>
            <w:u w:val="none"/>
            <w:shd w:val="clear" w:color="auto" w:fill="FFFFFF"/>
          </w:rPr>
          <w:t>yacimientos pleistocenos de la sierra de Atapuerca</w:t>
        </w:r>
      </w:hyperlink>
      <w:r w:rsidRPr="00676412">
        <w:rPr>
          <w:rFonts w:ascii="Eras Demi ITC" w:hAnsi="Eras Demi ITC" w:cs="Arial"/>
          <w:color w:val="222A35" w:themeColor="text2" w:themeShade="80"/>
          <w:sz w:val="24"/>
          <w:szCs w:val="24"/>
          <w:shd w:val="clear" w:color="auto" w:fill="FFFFFF"/>
        </w:rPr>
        <w:t>, cuyas excavaciones dirigió desde 1978 hasta su jubilación, en 1990. Fue </w:t>
      </w:r>
      <w:hyperlink r:id="rId15" w:tooltip="Premio Príncipe de Asturias" w:history="1">
        <w:r w:rsidRPr="00676412">
          <w:rPr>
            <w:rStyle w:val="Hipervnculo"/>
            <w:rFonts w:ascii="Eras Demi ITC" w:hAnsi="Eras Demi ITC" w:cs="Arial"/>
            <w:color w:val="222A35" w:themeColor="text2" w:themeShade="80"/>
            <w:sz w:val="24"/>
            <w:szCs w:val="24"/>
            <w:u w:val="none"/>
            <w:shd w:val="clear" w:color="auto" w:fill="FFFFFF"/>
          </w:rPr>
          <w:t>Premio Príncipe de Asturias</w:t>
        </w:r>
      </w:hyperlink>
      <w:r w:rsidRPr="00676412">
        <w:rPr>
          <w:rFonts w:ascii="Arial" w:hAnsi="Arial" w:cs="Arial"/>
          <w:color w:val="222A35" w:themeColor="text2" w:themeShade="80"/>
          <w:sz w:val="24"/>
          <w:szCs w:val="24"/>
          <w:shd w:val="clear" w:color="auto" w:fill="FFFFFF"/>
        </w:rPr>
        <w:t>​</w:t>
      </w:r>
      <w:r w:rsidRPr="00676412">
        <w:rPr>
          <w:rFonts w:ascii="Eras Demi ITC" w:hAnsi="Eras Demi ITC" w:cs="Arial"/>
          <w:color w:val="222A35" w:themeColor="text2" w:themeShade="80"/>
          <w:sz w:val="24"/>
          <w:szCs w:val="24"/>
          <w:shd w:val="clear" w:color="auto" w:fill="FFFFFF"/>
        </w:rPr>
        <w:t xml:space="preserve"> y académico numerario de la </w:t>
      </w:r>
      <w:hyperlink r:id="rId16" w:tooltip="Real Academia de Ciencias Exactas, Físicas y Naturales" w:history="1">
        <w:r w:rsidRPr="00676412">
          <w:rPr>
            <w:rStyle w:val="Hipervnculo"/>
            <w:rFonts w:ascii="Eras Demi ITC" w:hAnsi="Eras Demi ITC" w:cs="Arial"/>
            <w:color w:val="222A35" w:themeColor="text2" w:themeShade="80"/>
            <w:sz w:val="24"/>
            <w:szCs w:val="24"/>
            <w:u w:val="none"/>
            <w:shd w:val="clear" w:color="auto" w:fill="FFFFFF"/>
          </w:rPr>
          <w:t>Real Academia de Ciencias Exactas, Físicas y Naturales</w:t>
        </w:r>
      </w:hyperlink>
      <w:r w:rsidRPr="00676412">
        <w:rPr>
          <w:rFonts w:ascii="Eras Demi ITC" w:hAnsi="Eras Demi ITC" w:cs="Arial"/>
          <w:color w:val="222A35" w:themeColor="text2" w:themeShade="80"/>
          <w:sz w:val="24"/>
          <w:szCs w:val="24"/>
          <w:shd w:val="clear" w:color="auto" w:fill="FFFFFF"/>
        </w:rPr>
        <w:t>.</w:t>
      </w:r>
      <w:r w:rsidR="00CC7367" w:rsidRPr="00676412">
        <w:rPr>
          <w:rFonts w:ascii="Arial" w:hAnsi="Arial" w:cs="Arial"/>
          <w:color w:val="222A35" w:themeColor="text2" w:themeShade="80"/>
          <w:sz w:val="24"/>
          <w:szCs w:val="24"/>
          <w:shd w:val="clear" w:color="auto" w:fill="FFFFFF"/>
        </w:rPr>
        <w:t xml:space="preserve"> </w:t>
      </w:r>
      <w:r w:rsidRPr="00676412">
        <w:rPr>
          <w:rFonts w:ascii="Arial" w:hAnsi="Arial" w:cs="Arial"/>
          <w:color w:val="222A35" w:themeColor="text2" w:themeShade="80"/>
          <w:sz w:val="24"/>
          <w:szCs w:val="24"/>
          <w:shd w:val="clear" w:color="auto" w:fill="FFFFFF"/>
        </w:rPr>
        <w:t>​</w:t>
      </w:r>
    </w:p>
    <w:p w14:paraId="5A93FBDF" w14:textId="68F4B388" w:rsidR="00676412" w:rsidRPr="00676412" w:rsidRDefault="00676412"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En 1942 entró en el </w:t>
      </w:r>
      <w:r w:rsidR="00CC7367">
        <w:rPr>
          <w:rFonts w:ascii="Eras Demi ITC" w:eastAsia="Times New Roman" w:hAnsi="Eras Demi ITC" w:cs="Arial"/>
          <w:color w:val="222A35" w:themeColor="text2" w:themeShade="80"/>
          <w:sz w:val="24"/>
          <w:szCs w:val="24"/>
          <w:lang w:eastAsia="es-ES"/>
        </w:rPr>
        <w:t xml:space="preserve">noviciado </w:t>
      </w:r>
      <w:r w:rsidRPr="00676412">
        <w:rPr>
          <w:rFonts w:ascii="Eras Demi ITC" w:eastAsia="Times New Roman" w:hAnsi="Eras Demi ITC" w:cs="Arial"/>
          <w:color w:val="222A35" w:themeColor="text2" w:themeShade="80"/>
          <w:sz w:val="24"/>
          <w:szCs w:val="24"/>
          <w:lang w:eastAsia="es-ES"/>
        </w:rPr>
        <w:t>de la </w:t>
      </w:r>
      <w:hyperlink r:id="rId17" w:tooltip="Compañía de Jesús" w:history="1">
        <w:r w:rsidRPr="00676412">
          <w:rPr>
            <w:rFonts w:ascii="Eras Demi ITC" w:eastAsia="Times New Roman" w:hAnsi="Eras Demi ITC" w:cs="Arial"/>
            <w:color w:val="222A35" w:themeColor="text2" w:themeShade="80"/>
            <w:sz w:val="24"/>
            <w:szCs w:val="24"/>
            <w:lang w:eastAsia="es-ES"/>
          </w:rPr>
          <w:t>Compañía de Jesús</w:t>
        </w:r>
      </w:hyperlink>
      <w:r w:rsidRPr="00676412">
        <w:rPr>
          <w:rFonts w:ascii="Eras Demi ITC" w:eastAsia="Times New Roman" w:hAnsi="Eras Demi ITC" w:cs="Arial"/>
          <w:color w:val="222A35" w:themeColor="text2" w:themeShade="80"/>
          <w:sz w:val="24"/>
          <w:szCs w:val="24"/>
          <w:lang w:eastAsia="es-ES"/>
        </w:rPr>
        <w:t> en </w:t>
      </w:r>
      <w:hyperlink r:id="rId18" w:tooltip="Aranjuez" w:history="1">
        <w:r w:rsidRPr="00676412">
          <w:rPr>
            <w:rFonts w:ascii="Eras Demi ITC" w:eastAsia="Times New Roman" w:hAnsi="Eras Demi ITC" w:cs="Arial"/>
            <w:color w:val="222A35" w:themeColor="text2" w:themeShade="80"/>
            <w:sz w:val="24"/>
            <w:szCs w:val="24"/>
            <w:lang w:eastAsia="es-ES"/>
          </w:rPr>
          <w:t>Aranjuez</w:t>
        </w:r>
      </w:hyperlink>
      <w:r w:rsidRPr="00676412">
        <w:rPr>
          <w:rFonts w:ascii="Eras Demi ITC" w:eastAsia="Times New Roman" w:hAnsi="Eras Demi ITC" w:cs="Arial"/>
          <w:color w:val="222A35" w:themeColor="text2" w:themeShade="80"/>
          <w:sz w:val="24"/>
          <w:szCs w:val="24"/>
          <w:lang w:eastAsia="es-ES"/>
        </w:rPr>
        <w:t xml:space="preserve">, </w:t>
      </w:r>
      <w:r w:rsidR="00CC7367">
        <w:rPr>
          <w:rFonts w:ascii="Eras Demi ITC" w:eastAsia="Times New Roman" w:hAnsi="Eras Demi ITC" w:cs="Arial"/>
          <w:color w:val="222A35" w:themeColor="text2" w:themeShade="80"/>
          <w:sz w:val="24"/>
          <w:szCs w:val="24"/>
          <w:lang w:eastAsia="es-ES"/>
        </w:rPr>
        <w:t xml:space="preserve">y en 1950 </w:t>
      </w:r>
      <w:r w:rsidRPr="00676412">
        <w:rPr>
          <w:rFonts w:ascii="Eras Demi ITC" w:eastAsia="Times New Roman" w:hAnsi="Eras Demi ITC" w:cs="Arial"/>
          <w:color w:val="222A35" w:themeColor="text2" w:themeShade="80"/>
          <w:sz w:val="24"/>
          <w:szCs w:val="24"/>
          <w:lang w:eastAsia="es-ES"/>
        </w:rPr>
        <w:t>se licenció en </w:t>
      </w:r>
      <w:hyperlink r:id="rId19" w:tooltip="Filosofía" w:history="1">
        <w:r w:rsidRPr="00676412">
          <w:rPr>
            <w:rFonts w:ascii="Eras Demi ITC" w:eastAsia="Times New Roman" w:hAnsi="Eras Demi ITC" w:cs="Arial"/>
            <w:color w:val="222A35" w:themeColor="text2" w:themeShade="80"/>
            <w:sz w:val="24"/>
            <w:szCs w:val="24"/>
            <w:lang w:eastAsia="es-ES"/>
          </w:rPr>
          <w:t>Filosofía</w:t>
        </w:r>
      </w:hyperlink>
      <w:r w:rsidRPr="00676412">
        <w:rPr>
          <w:rFonts w:ascii="Eras Demi ITC" w:eastAsia="Times New Roman" w:hAnsi="Eras Demi ITC" w:cs="Arial"/>
          <w:color w:val="222A35" w:themeColor="text2" w:themeShade="80"/>
          <w:sz w:val="24"/>
          <w:szCs w:val="24"/>
          <w:lang w:eastAsia="es-ES"/>
        </w:rPr>
        <w:t> por la </w:t>
      </w:r>
      <w:hyperlink r:id="rId20" w:tooltip="Facultad Complutensis (aún no redactado)" w:history="1">
        <w:r w:rsidRPr="00676412">
          <w:rPr>
            <w:rFonts w:ascii="Eras Demi ITC" w:eastAsia="Times New Roman" w:hAnsi="Eras Demi ITC" w:cs="Arial"/>
            <w:color w:val="222A35" w:themeColor="text2" w:themeShade="80"/>
            <w:sz w:val="24"/>
            <w:szCs w:val="24"/>
            <w:lang w:eastAsia="es-ES"/>
          </w:rPr>
          <w:t xml:space="preserve">Facultad </w:t>
        </w:r>
        <w:r w:rsidR="00CC7367">
          <w:rPr>
            <w:rFonts w:ascii="Eras Demi ITC" w:eastAsia="Times New Roman" w:hAnsi="Eras Demi ITC" w:cs="Arial"/>
            <w:color w:val="222A35" w:themeColor="text2" w:themeShade="80"/>
            <w:sz w:val="24"/>
            <w:szCs w:val="24"/>
            <w:lang w:eastAsia="es-ES"/>
          </w:rPr>
          <w:t xml:space="preserve">de los jesuitas en </w:t>
        </w:r>
      </w:hyperlink>
      <w:hyperlink r:id="rId21" w:tooltip="Chamartín de la Rosa" w:history="1">
        <w:r w:rsidRPr="00676412">
          <w:rPr>
            <w:rFonts w:ascii="Eras Demi ITC" w:eastAsia="Times New Roman" w:hAnsi="Eras Demi ITC" w:cs="Arial"/>
            <w:color w:val="222A35" w:themeColor="text2" w:themeShade="80"/>
            <w:sz w:val="24"/>
            <w:szCs w:val="24"/>
            <w:lang w:eastAsia="es-ES"/>
          </w:rPr>
          <w:t>Chamartín</w:t>
        </w:r>
      </w:hyperlink>
      <w:r w:rsidR="00CC7367">
        <w:rPr>
          <w:rFonts w:ascii="Eras Demi ITC" w:eastAsia="Times New Roman" w:hAnsi="Eras Demi ITC" w:cs="Arial"/>
          <w:color w:val="222A35" w:themeColor="text2" w:themeShade="80"/>
          <w:sz w:val="24"/>
          <w:szCs w:val="24"/>
          <w:lang w:eastAsia="es-ES"/>
        </w:rPr>
        <w:t>. Posteriormente s</w:t>
      </w:r>
      <w:r w:rsidRPr="00676412">
        <w:rPr>
          <w:rFonts w:ascii="Eras Demi ITC" w:eastAsia="Times New Roman" w:hAnsi="Eras Demi ITC" w:cs="Arial"/>
          <w:color w:val="222A35" w:themeColor="text2" w:themeShade="80"/>
          <w:sz w:val="24"/>
          <w:szCs w:val="24"/>
          <w:lang w:eastAsia="es-ES"/>
        </w:rPr>
        <w:t>e licenci</w:t>
      </w:r>
      <w:r w:rsidRPr="00676412">
        <w:rPr>
          <w:rFonts w:ascii="Eras Demi ITC" w:eastAsia="Times New Roman" w:hAnsi="Eras Demi ITC" w:cs="Eras Demi ITC"/>
          <w:color w:val="222A35" w:themeColor="text2" w:themeShade="80"/>
          <w:sz w:val="24"/>
          <w:szCs w:val="24"/>
          <w:lang w:eastAsia="es-ES"/>
        </w:rPr>
        <w:t>ó</w:t>
      </w:r>
      <w:r w:rsidRPr="00676412">
        <w:rPr>
          <w:rFonts w:ascii="Eras Demi ITC" w:eastAsia="Times New Roman" w:hAnsi="Eras Demi ITC" w:cs="Arial"/>
          <w:color w:val="222A35" w:themeColor="text2" w:themeShade="80"/>
          <w:sz w:val="24"/>
          <w:szCs w:val="24"/>
          <w:lang w:eastAsia="es-ES"/>
        </w:rPr>
        <w:t xml:space="preserve"> en</w:t>
      </w:r>
      <w:r w:rsidRPr="00676412">
        <w:rPr>
          <w:rFonts w:ascii="Eras Demi ITC" w:eastAsia="Times New Roman" w:hAnsi="Eras Demi ITC" w:cs="Eras Demi ITC"/>
          <w:color w:val="222A35" w:themeColor="text2" w:themeShade="80"/>
          <w:sz w:val="24"/>
          <w:szCs w:val="24"/>
          <w:lang w:eastAsia="es-ES"/>
        </w:rPr>
        <w:t> </w:t>
      </w:r>
      <w:hyperlink r:id="rId22" w:tooltip="Ciencias Naturales" w:history="1">
        <w:r w:rsidRPr="00676412">
          <w:rPr>
            <w:rFonts w:ascii="Eras Demi ITC" w:eastAsia="Times New Roman" w:hAnsi="Eras Demi ITC" w:cs="Arial"/>
            <w:color w:val="222A35" w:themeColor="text2" w:themeShade="80"/>
            <w:sz w:val="24"/>
            <w:szCs w:val="24"/>
            <w:lang w:eastAsia="es-ES"/>
          </w:rPr>
          <w:t>Ciencias Naturales</w:t>
        </w:r>
      </w:hyperlink>
      <w:r w:rsidRPr="00676412">
        <w:rPr>
          <w:rFonts w:ascii="Eras Demi ITC" w:eastAsia="Times New Roman" w:hAnsi="Eras Demi ITC" w:cs="Arial"/>
          <w:color w:val="222A35" w:themeColor="text2" w:themeShade="80"/>
          <w:sz w:val="24"/>
          <w:szCs w:val="24"/>
          <w:lang w:eastAsia="es-ES"/>
        </w:rPr>
        <w:t> por la </w:t>
      </w:r>
      <w:hyperlink r:id="rId23" w:tooltip="Universidad de Madrid" w:history="1">
        <w:r w:rsidRPr="00676412">
          <w:rPr>
            <w:rFonts w:ascii="Eras Demi ITC" w:eastAsia="Times New Roman" w:hAnsi="Eras Demi ITC" w:cs="Arial"/>
            <w:color w:val="222A35" w:themeColor="text2" w:themeShade="80"/>
            <w:sz w:val="24"/>
            <w:szCs w:val="24"/>
            <w:lang w:eastAsia="es-ES"/>
          </w:rPr>
          <w:t>Universidad de Madrid</w:t>
        </w:r>
      </w:hyperlink>
      <w:r w:rsidRPr="00676412">
        <w:rPr>
          <w:rFonts w:ascii="Eras Demi ITC" w:eastAsia="Times New Roman" w:hAnsi="Eras Demi ITC" w:cs="Arial"/>
          <w:color w:val="222A35" w:themeColor="text2" w:themeShade="80"/>
          <w:sz w:val="24"/>
          <w:szCs w:val="24"/>
          <w:lang w:eastAsia="es-ES"/>
        </w:rPr>
        <w:t xml:space="preserve"> (1955), con Premio Nacional Fin de Carrera, y </w:t>
      </w:r>
      <w:r w:rsidR="00CC7367">
        <w:rPr>
          <w:rFonts w:ascii="Eras Demi ITC" w:eastAsia="Times New Roman" w:hAnsi="Eras Demi ITC" w:cs="Arial"/>
          <w:color w:val="222A35" w:themeColor="text2" w:themeShade="80"/>
          <w:sz w:val="24"/>
          <w:szCs w:val="24"/>
          <w:lang w:eastAsia="es-ES"/>
        </w:rPr>
        <w:t xml:space="preserve">obtuvo la licenciatura </w:t>
      </w:r>
      <w:r w:rsidRPr="00676412">
        <w:rPr>
          <w:rFonts w:ascii="Eras Demi ITC" w:eastAsia="Times New Roman" w:hAnsi="Eras Demi ITC" w:cs="Arial"/>
          <w:color w:val="222A35" w:themeColor="text2" w:themeShade="80"/>
          <w:sz w:val="24"/>
          <w:szCs w:val="24"/>
          <w:lang w:eastAsia="es-ES"/>
        </w:rPr>
        <w:t>en </w:t>
      </w:r>
      <w:hyperlink r:id="rId24" w:tooltip="Teología" w:history="1">
        <w:r w:rsidRPr="00676412">
          <w:rPr>
            <w:rFonts w:ascii="Eras Demi ITC" w:eastAsia="Times New Roman" w:hAnsi="Eras Demi ITC" w:cs="Arial"/>
            <w:color w:val="222A35" w:themeColor="text2" w:themeShade="80"/>
            <w:sz w:val="24"/>
            <w:szCs w:val="24"/>
            <w:lang w:eastAsia="es-ES"/>
          </w:rPr>
          <w:t>Teología</w:t>
        </w:r>
      </w:hyperlink>
      <w:r w:rsidRPr="00676412">
        <w:rPr>
          <w:rFonts w:ascii="Eras Demi ITC" w:eastAsia="Times New Roman" w:hAnsi="Eras Demi ITC" w:cs="Arial"/>
          <w:color w:val="222A35" w:themeColor="text2" w:themeShade="80"/>
          <w:sz w:val="24"/>
          <w:szCs w:val="24"/>
          <w:lang w:eastAsia="es-ES"/>
        </w:rPr>
        <w:t xml:space="preserve"> por la </w:t>
      </w:r>
      <w:r w:rsidR="00CC7367">
        <w:rPr>
          <w:rFonts w:ascii="Eras Demi ITC" w:eastAsia="Times New Roman" w:hAnsi="Eras Demi ITC" w:cs="Arial"/>
          <w:color w:val="222A35" w:themeColor="text2" w:themeShade="80"/>
          <w:sz w:val="24"/>
          <w:szCs w:val="24"/>
          <w:lang w:eastAsia="es-ES"/>
        </w:rPr>
        <w:t xml:space="preserve">Facultad </w:t>
      </w:r>
      <w:r w:rsidRPr="00676412">
        <w:rPr>
          <w:rFonts w:ascii="Eras Demi ITC" w:eastAsia="Times New Roman" w:hAnsi="Eras Demi ITC" w:cs="Arial"/>
          <w:color w:val="222A35" w:themeColor="text2" w:themeShade="80"/>
          <w:sz w:val="24"/>
          <w:szCs w:val="24"/>
          <w:lang w:eastAsia="es-ES"/>
        </w:rPr>
        <w:t>de </w:t>
      </w:r>
      <w:hyperlink r:id="rId25" w:tooltip="Universidad de Granada" w:history="1">
        <w:r w:rsidRPr="00676412">
          <w:rPr>
            <w:rFonts w:ascii="Eras Demi ITC" w:eastAsia="Times New Roman" w:hAnsi="Eras Demi ITC" w:cs="Arial"/>
            <w:color w:val="222A35" w:themeColor="text2" w:themeShade="80"/>
            <w:sz w:val="24"/>
            <w:szCs w:val="24"/>
            <w:lang w:eastAsia="es-ES"/>
          </w:rPr>
          <w:t>Granada</w:t>
        </w:r>
      </w:hyperlink>
      <w:r w:rsidRPr="00676412">
        <w:rPr>
          <w:rFonts w:ascii="Eras Demi ITC" w:eastAsia="Times New Roman" w:hAnsi="Eras Demi ITC" w:cs="Arial"/>
          <w:color w:val="222A35" w:themeColor="text2" w:themeShade="80"/>
          <w:sz w:val="24"/>
          <w:szCs w:val="24"/>
          <w:lang w:eastAsia="es-ES"/>
        </w:rPr>
        <w:t xml:space="preserve"> (1959). </w:t>
      </w:r>
      <w:r w:rsidR="00F33A28">
        <w:rPr>
          <w:rFonts w:ascii="Eras Demi ITC" w:eastAsia="Times New Roman" w:hAnsi="Eras Demi ITC" w:cs="Arial"/>
          <w:color w:val="222A35" w:themeColor="text2" w:themeShade="80"/>
          <w:sz w:val="24"/>
          <w:szCs w:val="24"/>
          <w:lang w:eastAsia="es-ES"/>
        </w:rPr>
        <w:t xml:space="preserve">En estos años colaboró en Granada con </w:t>
      </w:r>
      <w:r w:rsidR="001B197D">
        <w:rPr>
          <w:rFonts w:ascii="Eras Demi ITC" w:eastAsia="Times New Roman" w:hAnsi="Eras Demi ITC" w:cs="Arial"/>
          <w:color w:val="222A35" w:themeColor="text2" w:themeShade="80"/>
          <w:sz w:val="24"/>
          <w:szCs w:val="24"/>
          <w:lang w:eastAsia="es-ES"/>
        </w:rPr>
        <w:t xml:space="preserve">los profesores Bermudo Meléndez, Josep M. </w:t>
      </w:r>
      <w:proofErr w:type="spellStart"/>
      <w:r w:rsidR="001B197D">
        <w:rPr>
          <w:rFonts w:ascii="Eras Demi ITC" w:eastAsia="Times New Roman" w:hAnsi="Eras Demi ITC" w:cs="Arial"/>
          <w:color w:val="222A35" w:themeColor="text2" w:themeShade="80"/>
          <w:sz w:val="24"/>
          <w:szCs w:val="24"/>
          <w:lang w:eastAsia="es-ES"/>
        </w:rPr>
        <w:t>Fontboté</w:t>
      </w:r>
      <w:proofErr w:type="spellEnd"/>
      <w:r w:rsidR="001B197D">
        <w:rPr>
          <w:rFonts w:ascii="Eras Demi ITC" w:eastAsia="Times New Roman" w:hAnsi="Eras Demi ITC" w:cs="Arial"/>
          <w:color w:val="222A35" w:themeColor="text2" w:themeShade="80"/>
          <w:sz w:val="24"/>
          <w:szCs w:val="24"/>
          <w:lang w:eastAsia="es-ES"/>
        </w:rPr>
        <w:t xml:space="preserve"> y Asunción Linares que le animaron a proseguir la carrera científica. Obtuvo en Madrid el título de </w:t>
      </w:r>
      <w:r w:rsidRPr="00676412">
        <w:rPr>
          <w:rFonts w:ascii="Eras Demi ITC" w:eastAsia="Times New Roman" w:hAnsi="Eras Demi ITC" w:cs="Arial"/>
          <w:color w:val="222A35" w:themeColor="text2" w:themeShade="80"/>
          <w:sz w:val="24"/>
          <w:szCs w:val="24"/>
          <w:lang w:eastAsia="es-ES"/>
        </w:rPr>
        <w:t>Doctor en </w:t>
      </w:r>
      <w:r w:rsidR="001B197D">
        <w:rPr>
          <w:rFonts w:ascii="Eras Demi ITC" w:eastAsia="Times New Roman" w:hAnsi="Eras Demi ITC" w:cs="Arial"/>
          <w:color w:val="222A35" w:themeColor="text2" w:themeShade="80"/>
          <w:sz w:val="24"/>
          <w:szCs w:val="24"/>
          <w:lang w:eastAsia="es-ES"/>
        </w:rPr>
        <w:t xml:space="preserve">Ciencias </w:t>
      </w:r>
      <w:proofErr w:type="spellStart"/>
      <w:r w:rsidR="001B197D">
        <w:rPr>
          <w:rFonts w:ascii="Eras Demi ITC" w:eastAsia="Times New Roman" w:hAnsi="Eras Demi ITC" w:cs="Arial"/>
          <w:color w:val="222A35" w:themeColor="text2" w:themeShade="80"/>
          <w:sz w:val="24"/>
          <w:szCs w:val="24"/>
          <w:lang w:eastAsia="es-ES"/>
        </w:rPr>
        <w:t>Naturalez</w:t>
      </w:r>
      <w:proofErr w:type="spellEnd"/>
      <w:r w:rsidRPr="00676412">
        <w:rPr>
          <w:rFonts w:ascii="Eras Demi ITC" w:eastAsia="Times New Roman" w:hAnsi="Eras Demi ITC" w:cs="Arial"/>
          <w:color w:val="222A35" w:themeColor="text2" w:themeShade="80"/>
          <w:sz w:val="24"/>
          <w:szCs w:val="24"/>
          <w:lang w:eastAsia="es-ES"/>
        </w:rPr>
        <w:t> (1966), con una </w:t>
      </w:r>
      <w:hyperlink r:id="rId26" w:tooltip="Tesis doctoral" w:history="1">
        <w:r w:rsidRPr="00676412">
          <w:rPr>
            <w:rFonts w:ascii="Eras Demi ITC" w:eastAsia="Times New Roman" w:hAnsi="Eras Demi ITC" w:cs="Arial"/>
            <w:color w:val="222A35" w:themeColor="text2" w:themeShade="80"/>
            <w:sz w:val="24"/>
            <w:szCs w:val="24"/>
            <w:lang w:eastAsia="es-ES"/>
          </w:rPr>
          <w:t>tesis</w:t>
        </w:r>
      </w:hyperlink>
      <w:r w:rsidRPr="00676412">
        <w:rPr>
          <w:rFonts w:ascii="Eras Demi ITC" w:eastAsia="Times New Roman" w:hAnsi="Eras Demi ITC" w:cs="Arial"/>
          <w:color w:val="222A35" w:themeColor="text2" w:themeShade="80"/>
          <w:sz w:val="24"/>
          <w:szCs w:val="24"/>
          <w:lang w:eastAsia="es-ES"/>
        </w:rPr>
        <w:t> sobre </w:t>
      </w:r>
      <w:hyperlink r:id="rId27" w:tooltip="Elephantidae" w:history="1">
        <w:r w:rsidRPr="00676412">
          <w:rPr>
            <w:rFonts w:ascii="Eras Demi ITC" w:eastAsia="Times New Roman" w:hAnsi="Eras Demi ITC" w:cs="Arial"/>
            <w:color w:val="222A35" w:themeColor="text2" w:themeShade="80"/>
            <w:sz w:val="24"/>
            <w:szCs w:val="24"/>
            <w:lang w:eastAsia="es-ES"/>
          </w:rPr>
          <w:t>elefantes</w:t>
        </w:r>
      </w:hyperlink>
      <w:r w:rsidRPr="00676412">
        <w:rPr>
          <w:rFonts w:ascii="Eras Demi ITC" w:eastAsia="Times New Roman" w:hAnsi="Eras Demi ITC" w:cs="Arial"/>
          <w:color w:val="222A35" w:themeColor="text2" w:themeShade="80"/>
          <w:sz w:val="24"/>
          <w:szCs w:val="24"/>
          <w:lang w:eastAsia="es-ES"/>
        </w:rPr>
        <w:t> extintos dirigida por </w:t>
      </w:r>
      <w:hyperlink r:id="rId28" w:tooltip="Miquel Crusafont i Pairó" w:history="1">
        <w:r w:rsidRPr="00676412">
          <w:rPr>
            <w:rFonts w:ascii="Eras Demi ITC" w:eastAsia="Times New Roman" w:hAnsi="Eras Demi ITC" w:cs="Arial"/>
            <w:color w:val="222A35" w:themeColor="text2" w:themeShade="80"/>
            <w:sz w:val="24"/>
            <w:szCs w:val="24"/>
            <w:lang w:eastAsia="es-ES"/>
          </w:rPr>
          <w:t xml:space="preserve">Miguel </w:t>
        </w:r>
        <w:proofErr w:type="spellStart"/>
        <w:r w:rsidRPr="00676412">
          <w:rPr>
            <w:rFonts w:ascii="Eras Demi ITC" w:eastAsia="Times New Roman" w:hAnsi="Eras Demi ITC" w:cs="Arial"/>
            <w:color w:val="222A35" w:themeColor="text2" w:themeShade="80"/>
            <w:sz w:val="24"/>
            <w:szCs w:val="24"/>
            <w:lang w:eastAsia="es-ES"/>
          </w:rPr>
          <w:t>Crusafont</w:t>
        </w:r>
        <w:proofErr w:type="spellEnd"/>
      </w:hyperlink>
      <w:r w:rsidRPr="00676412">
        <w:rPr>
          <w:rFonts w:ascii="Eras Demi ITC" w:eastAsia="Times New Roman" w:hAnsi="Eras Demi ITC" w:cs="Arial"/>
          <w:color w:val="222A35" w:themeColor="text2" w:themeShade="80"/>
          <w:sz w:val="24"/>
          <w:szCs w:val="24"/>
          <w:lang w:eastAsia="es-ES"/>
        </w:rPr>
        <w:t>.</w:t>
      </w:r>
      <w:r w:rsidR="00CC7367" w:rsidRPr="00676412">
        <w:rPr>
          <w:rFonts w:ascii="Arial" w:eastAsia="Times New Roman" w:hAnsi="Arial" w:cs="Arial"/>
          <w:color w:val="222A35" w:themeColor="text2" w:themeShade="80"/>
          <w:sz w:val="24"/>
          <w:szCs w:val="24"/>
          <w:lang w:eastAsia="es-ES"/>
        </w:rPr>
        <w:t xml:space="preserve"> </w:t>
      </w:r>
      <w:r w:rsidRPr="00676412">
        <w:rPr>
          <w:rFonts w:ascii="Arial" w:eastAsia="Times New Roman" w:hAnsi="Arial" w:cs="Arial"/>
          <w:color w:val="222A35" w:themeColor="text2" w:themeShade="80"/>
          <w:sz w:val="24"/>
          <w:szCs w:val="24"/>
          <w:lang w:eastAsia="es-ES"/>
        </w:rPr>
        <w:t>​</w:t>
      </w:r>
    </w:p>
    <w:p w14:paraId="7A327186" w14:textId="2E6088E8" w:rsidR="00676412" w:rsidRPr="00676412" w:rsidRDefault="00676412"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Colaboró como paleontólogo en las excavaciones de los </w:t>
      </w:r>
      <w:hyperlink r:id="rId29" w:tooltip="Yacimientos de Torralba y Ambrona" w:history="1">
        <w:r w:rsidRPr="00676412">
          <w:rPr>
            <w:rFonts w:ascii="Eras Demi ITC" w:eastAsia="Times New Roman" w:hAnsi="Eras Demi ITC" w:cs="Arial"/>
            <w:color w:val="222A35" w:themeColor="text2" w:themeShade="80"/>
            <w:sz w:val="24"/>
            <w:szCs w:val="24"/>
            <w:lang w:eastAsia="es-ES"/>
          </w:rPr>
          <w:t>yacimientos paleontológicos de Torralba y Ambrona</w:t>
        </w:r>
      </w:hyperlink>
      <w:r w:rsidRPr="00676412">
        <w:rPr>
          <w:rFonts w:ascii="Eras Demi ITC" w:eastAsia="Times New Roman" w:hAnsi="Eras Demi ITC" w:cs="Arial"/>
          <w:color w:val="222A35" w:themeColor="text2" w:themeShade="80"/>
          <w:sz w:val="24"/>
          <w:szCs w:val="24"/>
          <w:lang w:eastAsia="es-ES"/>
        </w:rPr>
        <w:t> (</w:t>
      </w:r>
      <w:hyperlink r:id="rId30" w:tooltip="Provincia de Soria" w:history="1">
        <w:r w:rsidRPr="00676412">
          <w:rPr>
            <w:rFonts w:ascii="Eras Demi ITC" w:eastAsia="Times New Roman" w:hAnsi="Eras Demi ITC" w:cs="Arial"/>
            <w:color w:val="222A35" w:themeColor="text2" w:themeShade="80"/>
            <w:sz w:val="24"/>
            <w:szCs w:val="24"/>
            <w:lang w:eastAsia="es-ES"/>
          </w:rPr>
          <w:t>Soria</w:t>
        </w:r>
      </w:hyperlink>
      <w:r w:rsidRPr="00676412">
        <w:rPr>
          <w:rFonts w:ascii="Eras Demi ITC" w:eastAsia="Times New Roman" w:hAnsi="Eras Demi ITC" w:cs="Arial"/>
          <w:color w:val="222A35" w:themeColor="text2" w:themeShade="80"/>
          <w:sz w:val="24"/>
          <w:szCs w:val="24"/>
          <w:lang w:eastAsia="es-ES"/>
        </w:rPr>
        <w:t xml:space="preserve">, 1961-1963). </w:t>
      </w:r>
      <w:r w:rsidR="00CC7367">
        <w:rPr>
          <w:rFonts w:ascii="Eras Demi ITC" w:eastAsia="Times New Roman" w:hAnsi="Eras Demi ITC" w:cs="Arial"/>
          <w:color w:val="222A35" w:themeColor="text2" w:themeShade="80"/>
          <w:sz w:val="24"/>
          <w:szCs w:val="24"/>
          <w:lang w:eastAsia="es-ES"/>
        </w:rPr>
        <w:t xml:space="preserve">Fue </w:t>
      </w:r>
      <w:r w:rsidRPr="00676412">
        <w:rPr>
          <w:rFonts w:ascii="Eras Demi ITC" w:eastAsia="Times New Roman" w:hAnsi="Eras Demi ITC" w:cs="Arial"/>
          <w:color w:val="222A35" w:themeColor="text2" w:themeShade="80"/>
          <w:sz w:val="24"/>
          <w:szCs w:val="24"/>
          <w:lang w:eastAsia="es-ES"/>
        </w:rPr>
        <w:t>Director de las excavaciones en el yacimiento paleolítico de </w:t>
      </w:r>
      <w:hyperlink r:id="rId31" w:tooltip="Gándaras de Budiño" w:history="1">
        <w:r w:rsidRPr="00676412">
          <w:rPr>
            <w:rFonts w:ascii="Eras Demi ITC" w:eastAsia="Times New Roman" w:hAnsi="Eras Demi ITC" w:cs="Arial"/>
            <w:color w:val="222A35" w:themeColor="text2" w:themeShade="80"/>
            <w:sz w:val="24"/>
            <w:szCs w:val="24"/>
            <w:lang w:eastAsia="es-ES"/>
          </w:rPr>
          <w:t xml:space="preserve">Las Gándaras de </w:t>
        </w:r>
        <w:proofErr w:type="spellStart"/>
        <w:r w:rsidRPr="00676412">
          <w:rPr>
            <w:rFonts w:ascii="Eras Demi ITC" w:eastAsia="Times New Roman" w:hAnsi="Eras Demi ITC" w:cs="Arial"/>
            <w:color w:val="222A35" w:themeColor="text2" w:themeShade="80"/>
            <w:sz w:val="24"/>
            <w:szCs w:val="24"/>
            <w:lang w:eastAsia="es-ES"/>
          </w:rPr>
          <w:t>Budiño</w:t>
        </w:r>
        <w:proofErr w:type="spellEnd"/>
      </w:hyperlink>
      <w:r w:rsidRPr="00676412">
        <w:rPr>
          <w:rFonts w:ascii="Eras Demi ITC" w:eastAsia="Times New Roman" w:hAnsi="Eras Demi ITC" w:cs="Arial"/>
          <w:color w:val="222A35" w:themeColor="text2" w:themeShade="80"/>
          <w:sz w:val="24"/>
          <w:szCs w:val="24"/>
          <w:lang w:eastAsia="es-ES"/>
        </w:rPr>
        <w:t> (</w:t>
      </w:r>
      <w:hyperlink r:id="rId32" w:tooltip="Porriño" w:history="1">
        <w:r w:rsidRPr="00676412">
          <w:rPr>
            <w:rFonts w:ascii="Eras Demi ITC" w:eastAsia="Times New Roman" w:hAnsi="Eras Demi ITC" w:cs="Arial"/>
            <w:color w:val="222A35" w:themeColor="text2" w:themeShade="80"/>
            <w:sz w:val="24"/>
            <w:szCs w:val="24"/>
            <w:lang w:eastAsia="es-ES"/>
          </w:rPr>
          <w:t>Porriño</w:t>
        </w:r>
      </w:hyperlink>
      <w:r w:rsidRPr="00676412">
        <w:rPr>
          <w:rFonts w:ascii="Eras Demi ITC" w:eastAsia="Times New Roman" w:hAnsi="Eras Demi ITC" w:cs="Arial"/>
          <w:color w:val="222A35" w:themeColor="text2" w:themeShade="80"/>
          <w:sz w:val="24"/>
          <w:szCs w:val="24"/>
          <w:lang w:eastAsia="es-ES"/>
        </w:rPr>
        <w:t>, </w:t>
      </w:r>
      <w:hyperlink r:id="rId33" w:tooltip="Pontevedra" w:history="1">
        <w:r w:rsidRPr="00676412">
          <w:rPr>
            <w:rFonts w:ascii="Eras Demi ITC" w:eastAsia="Times New Roman" w:hAnsi="Eras Demi ITC" w:cs="Arial"/>
            <w:color w:val="222A35" w:themeColor="text2" w:themeShade="80"/>
            <w:sz w:val="24"/>
            <w:szCs w:val="24"/>
            <w:lang w:eastAsia="es-ES"/>
          </w:rPr>
          <w:t>Pontevedra</w:t>
        </w:r>
      </w:hyperlink>
      <w:r w:rsidRPr="00676412">
        <w:rPr>
          <w:rFonts w:ascii="Eras Demi ITC" w:eastAsia="Times New Roman" w:hAnsi="Eras Demi ITC" w:cs="Arial"/>
          <w:color w:val="222A35" w:themeColor="text2" w:themeShade="80"/>
          <w:sz w:val="24"/>
          <w:szCs w:val="24"/>
          <w:lang w:eastAsia="es-ES"/>
        </w:rPr>
        <w:t>, 1963).</w:t>
      </w:r>
    </w:p>
    <w:p w14:paraId="7C3A27DF" w14:textId="77777777" w:rsidR="00676412" w:rsidRPr="00676412" w:rsidRDefault="00676412"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Profesor ayudante de Geología en la </w:t>
      </w:r>
      <w:hyperlink r:id="rId34" w:tooltip="E.T.S.I. Caminos, Canales y Puertos (Universidad Politécnica de Madrid)" w:history="1">
        <w:r w:rsidRPr="00676412">
          <w:rPr>
            <w:rFonts w:ascii="Eras Demi ITC" w:eastAsia="Times New Roman" w:hAnsi="Eras Demi ITC" w:cs="Arial"/>
            <w:color w:val="222A35" w:themeColor="text2" w:themeShade="80"/>
            <w:sz w:val="24"/>
            <w:szCs w:val="24"/>
            <w:lang w:eastAsia="es-ES"/>
          </w:rPr>
          <w:t>Escuela Técnica Superior de Ingenieros de Caminos, Canales y Puertos</w:t>
        </w:r>
      </w:hyperlink>
      <w:r w:rsidRPr="00676412">
        <w:rPr>
          <w:rFonts w:ascii="Eras Demi ITC" w:eastAsia="Times New Roman" w:hAnsi="Eras Demi ITC" w:cs="Arial"/>
          <w:color w:val="222A35" w:themeColor="text2" w:themeShade="80"/>
          <w:sz w:val="24"/>
          <w:szCs w:val="24"/>
          <w:lang w:eastAsia="es-ES"/>
        </w:rPr>
        <w:t>, Madrid (1965-66); profesor visitante de Antropología en la </w:t>
      </w:r>
      <w:hyperlink r:id="rId35" w:tooltip="Pontificia Universidad Católica del Perú" w:history="1">
        <w:r w:rsidRPr="00676412">
          <w:rPr>
            <w:rFonts w:ascii="Eras Demi ITC" w:eastAsia="Times New Roman" w:hAnsi="Eras Demi ITC" w:cs="Arial"/>
            <w:color w:val="222A35" w:themeColor="text2" w:themeShade="80"/>
            <w:sz w:val="24"/>
            <w:szCs w:val="24"/>
            <w:lang w:eastAsia="es-ES"/>
          </w:rPr>
          <w:t>Pontificia Universidad Católica del Perú</w:t>
        </w:r>
      </w:hyperlink>
      <w:r w:rsidRPr="00676412">
        <w:rPr>
          <w:rFonts w:ascii="Eras Demi ITC" w:eastAsia="Times New Roman" w:hAnsi="Eras Demi ITC" w:cs="Arial"/>
          <w:color w:val="222A35" w:themeColor="text2" w:themeShade="80"/>
          <w:sz w:val="24"/>
          <w:szCs w:val="24"/>
          <w:lang w:eastAsia="es-ES"/>
        </w:rPr>
        <w:t> y en la </w:t>
      </w:r>
      <w:hyperlink r:id="rId36" w:tooltip="Universidad Nacional Mayor de San Marcos" w:history="1">
        <w:r w:rsidRPr="00676412">
          <w:rPr>
            <w:rFonts w:ascii="Eras Demi ITC" w:eastAsia="Times New Roman" w:hAnsi="Eras Demi ITC" w:cs="Arial"/>
            <w:color w:val="222A35" w:themeColor="text2" w:themeShade="80"/>
            <w:sz w:val="24"/>
            <w:szCs w:val="24"/>
            <w:lang w:eastAsia="es-ES"/>
          </w:rPr>
          <w:t>Universidad Nacional Mayor de San Marcos de Lima</w:t>
        </w:r>
      </w:hyperlink>
      <w:r w:rsidRPr="00676412">
        <w:rPr>
          <w:rFonts w:ascii="Eras Demi ITC" w:eastAsia="Times New Roman" w:hAnsi="Eras Demi ITC" w:cs="Arial"/>
          <w:color w:val="222A35" w:themeColor="text2" w:themeShade="80"/>
          <w:sz w:val="24"/>
          <w:szCs w:val="24"/>
          <w:lang w:eastAsia="es-ES"/>
        </w:rPr>
        <w:t> (1967-1968); encargado de cátedra de Biología para Medicina, </w:t>
      </w:r>
      <w:hyperlink r:id="rId37" w:tooltip="Universidad Autónoma de Madrid" w:history="1">
        <w:r w:rsidRPr="00676412">
          <w:rPr>
            <w:rFonts w:ascii="Eras Demi ITC" w:eastAsia="Times New Roman" w:hAnsi="Eras Demi ITC" w:cs="Arial"/>
            <w:color w:val="222A35" w:themeColor="text2" w:themeShade="80"/>
            <w:sz w:val="24"/>
            <w:szCs w:val="24"/>
            <w:lang w:eastAsia="es-ES"/>
          </w:rPr>
          <w:t>Universidad Autónoma de Madrid</w:t>
        </w:r>
      </w:hyperlink>
      <w:r w:rsidRPr="00676412">
        <w:rPr>
          <w:rFonts w:ascii="Eras Demi ITC" w:eastAsia="Times New Roman" w:hAnsi="Eras Demi ITC" w:cs="Arial"/>
          <w:color w:val="222A35" w:themeColor="text2" w:themeShade="80"/>
          <w:sz w:val="24"/>
          <w:szCs w:val="24"/>
          <w:lang w:eastAsia="es-ES"/>
        </w:rPr>
        <w:t> (1969-70); profesor agregado de Paleontología de Vertebrados y Humana, </w:t>
      </w:r>
      <w:hyperlink r:id="rId38" w:tooltip="Universidad Complutense de Madrid" w:history="1">
        <w:r w:rsidRPr="00676412">
          <w:rPr>
            <w:rFonts w:ascii="Eras Demi ITC" w:eastAsia="Times New Roman" w:hAnsi="Eras Demi ITC" w:cs="Arial"/>
            <w:color w:val="222A35" w:themeColor="text2" w:themeShade="80"/>
            <w:sz w:val="24"/>
            <w:szCs w:val="24"/>
            <w:lang w:eastAsia="es-ES"/>
          </w:rPr>
          <w:t>Universidad Complutense de Madrid</w:t>
        </w:r>
      </w:hyperlink>
      <w:r w:rsidRPr="00676412">
        <w:rPr>
          <w:rFonts w:ascii="Eras Demi ITC" w:eastAsia="Times New Roman" w:hAnsi="Eras Demi ITC" w:cs="Arial"/>
          <w:color w:val="222A35" w:themeColor="text2" w:themeShade="80"/>
          <w:sz w:val="24"/>
          <w:szCs w:val="24"/>
          <w:lang w:eastAsia="es-ES"/>
        </w:rPr>
        <w:t> (1971-74); y catedrático de Paleontología en las universidades de </w:t>
      </w:r>
      <w:hyperlink r:id="rId39" w:tooltip="Universidad de Zaragoza" w:history="1">
        <w:r w:rsidRPr="00676412">
          <w:rPr>
            <w:rFonts w:ascii="Eras Demi ITC" w:eastAsia="Times New Roman" w:hAnsi="Eras Demi ITC" w:cs="Arial"/>
            <w:color w:val="222A35" w:themeColor="text2" w:themeShade="80"/>
            <w:sz w:val="24"/>
            <w:szCs w:val="24"/>
            <w:lang w:eastAsia="es-ES"/>
          </w:rPr>
          <w:t>Zaragoza</w:t>
        </w:r>
      </w:hyperlink>
      <w:r w:rsidRPr="00676412">
        <w:rPr>
          <w:rFonts w:ascii="Eras Demi ITC" w:eastAsia="Times New Roman" w:hAnsi="Eras Demi ITC" w:cs="Arial"/>
          <w:color w:val="222A35" w:themeColor="text2" w:themeShade="80"/>
          <w:sz w:val="24"/>
          <w:szCs w:val="24"/>
          <w:lang w:eastAsia="es-ES"/>
        </w:rPr>
        <w:t> (1977-79) y Complutense de Madrid (1982-1984). Profesor de Investigación del </w:t>
      </w:r>
      <w:hyperlink r:id="rId40" w:tooltip="Consejo Superior de Investigaciones Científicas" w:history="1">
        <w:r w:rsidRPr="00676412">
          <w:rPr>
            <w:rFonts w:ascii="Eras Demi ITC" w:eastAsia="Times New Roman" w:hAnsi="Eras Demi ITC" w:cs="Arial"/>
            <w:color w:val="222A35" w:themeColor="text2" w:themeShade="80"/>
            <w:sz w:val="24"/>
            <w:szCs w:val="24"/>
            <w:lang w:eastAsia="es-ES"/>
          </w:rPr>
          <w:t>CSIC</w:t>
        </w:r>
      </w:hyperlink>
      <w:r w:rsidRPr="00676412">
        <w:rPr>
          <w:rFonts w:ascii="Eras Demi ITC" w:eastAsia="Times New Roman" w:hAnsi="Eras Demi ITC" w:cs="Arial"/>
          <w:color w:val="222A35" w:themeColor="text2" w:themeShade="80"/>
          <w:sz w:val="24"/>
          <w:szCs w:val="24"/>
          <w:lang w:eastAsia="es-ES"/>
        </w:rPr>
        <w:t> (1984-1990) y doctor vinculado al CSIC desde su jubilación. Director interino del </w:t>
      </w:r>
      <w:hyperlink r:id="rId41" w:tooltip="Museo Nacional de Ciencias Naturales (España)" w:history="1">
        <w:r w:rsidRPr="00676412">
          <w:rPr>
            <w:rFonts w:ascii="Eras Demi ITC" w:eastAsia="Times New Roman" w:hAnsi="Eras Demi ITC" w:cs="Arial"/>
            <w:color w:val="222A35" w:themeColor="text2" w:themeShade="80"/>
            <w:sz w:val="24"/>
            <w:szCs w:val="24"/>
            <w:lang w:eastAsia="es-ES"/>
          </w:rPr>
          <w:t>Museo Nacional de Ciencias Naturales</w:t>
        </w:r>
      </w:hyperlink>
      <w:r w:rsidRPr="00676412">
        <w:rPr>
          <w:rFonts w:ascii="Eras Demi ITC" w:eastAsia="Times New Roman" w:hAnsi="Eras Demi ITC" w:cs="Arial"/>
          <w:color w:val="222A35" w:themeColor="text2" w:themeShade="80"/>
          <w:sz w:val="24"/>
          <w:szCs w:val="24"/>
          <w:lang w:eastAsia="es-ES"/>
        </w:rPr>
        <w:t> (1985-86).</w:t>
      </w:r>
    </w:p>
    <w:p w14:paraId="721EF884" w14:textId="7B1DEE5C" w:rsidR="00676412" w:rsidRPr="00676412" w:rsidRDefault="00676412"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Es destacable, entre sus trabajos sobre el </w:t>
      </w:r>
      <w:hyperlink r:id="rId42" w:tooltip="Cuaternario" w:history="1">
        <w:r w:rsidRPr="00676412">
          <w:rPr>
            <w:rFonts w:ascii="Eras Demi ITC" w:eastAsia="Times New Roman" w:hAnsi="Eras Demi ITC" w:cs="Arial"/>
            <w:color w:val="222A35" w:themeColor="text2" w:themeShade="80"/>
            <w:sz w:val="24"/>
            <w:szCs w:val="24"/>
            <w:lang w:eastAsia="es-ES"/>
          </w:rPr>
          <w:t>Cuaternario</w:t>
        </w:r>
      </w:hyperlink>
      <w:r w:rsidRPr="00676412">
        <w:rPr>
          <w:rFonts w:ascii="Eras Demi ITC" w:eastAsia="Times New Roman" w:hAnsi="Eras Demi ITC" w:cs="Arial"/>
          <w:color w:val="222A35" w:themeColor="text2" w:themeShade="80"/>
          <w:sz w:val="24"/>
          <w:szCs w:val="24"/>
          <w:lang w:eastAsia="es-ES"/>
        </w:rPr>
        <w:t> y su colaboración con la </w:t>
      </w:r>
      <w:hyperlink r:id="rId43" w:tooltip="Unión Internacional para la Investigación del Cuaternario" w:history="1">
        <w:r w:rsidRPr="00676412">
          <w:rPr>
            <w:rFonts w:ascii="Eras Demi ITC" w:eastAsia="Times New Roman" w:hAnsi="Eras Demi ITC" w:cs="Arial"/>
            <w:color w:val="222A35" w:themeColor="text2" w:themeShade="80"/>
            <w:sz w:val="24"/>
            <w:szCs w:val="24"/>
            <w:lang w:eastAsia="es-ES"/>
          </w:rPr>
          <w:t>Unión Internacional para la Investigación del Cuaternario</w:t>
        </w:r>
      </w:hyperlink>
      <w:r w:rsidRPr="00676412">
        <w:rPr>
          <w:rFonts w:ascii="Eras Demi ITC" w:eastAsia="Times New Roman" w:hAnsi="Eras Demi ITC" w:cs="Arial"/>
          <w:color w:val="222A35" w:themeColor="text2" w:themeShade="80"/>
          <w:sz w:val="24"/>
          <w:szCs w:val="24"/>
          <w:lang w:eastAsia="es-ES"/>
        </w:rPr>
        <w:t> (INQUA), la publicación, junto a Giancarlo Pasini en 1985, del </w:t>
      </w:r>
      <w:proofErr w:type="spellStart"/>
      <w:r w:rsidRPr="00676412">
        <w:rPr>
          <w:rFonts w:ascii="Eras Demi ITC" w:eastAsia="Times New Roman" w:hAnsi="Eras Demi ITC" w:cs="Arial"/>
          <w:color w:val="222A35" w:themeColor="text2" w:themeShade="80"/>
          <w:sz w:val="24"/>
          <w:szCs w:val="24"/>
          <w:lang w:eastAsia="es-ES"/>
        </w:rPr>
        <w:fldChar w:fldCharType="begin"/>
      </w:r>
      <w:r w:rsidRPr="00676412">
        <w:rPr>
          <w:rFonts w:ascii="Eras Demi ITC" w:eastAsia="Times New Roman" w:hAnsi="Eras Demi ITC" w:cs="Arial"/>
          <w:color w:val="222A35" w:themeColor="text2" w:themeShade="80"/>
          <w:sz w:val="24"/>
          <w:szCs w:val="24"/>
          <w:lang w:eastAsia="es-ES"/>
        </w:rPr>
        <w:instrText xml:space="preserve"> HYPERLINK "https://es.wikipedia.org/wiki/Secci%C3%B3n_estratotipo_y_punto_de_l%C3%ADmite_global" \o "Sección estratotipo y punto de límite global" </w:instrText>
      </w:r>
      <w:r w:rsidRPr="00676412">
        <w:rPr>
          <w:rFonts w:ascii="Eras Demi ITC" w:eastAsia="Times New Roman" w:hAnsi="Eras Demi ITC" w:cs="Arial"/>
          <w:color w:val="222A35" w:themeColor="text2" w:themeShade="80"/>
          <w:sz w:val="24"/>
          <w:szCs w:val="24"/>
          <w:lang w:eastAsia="es-ES"/>
        </w:rPr>
        <w:fldChar w:fldCharType="separate"/>
      </w:r>
      <w:r w:rsidRPr="00676412">
        <w:rPr>
          <w:rFonts w:ascii="Eras Demi ITC" w:eastAsia="Times New Roman" w:hAnsi="Eras Demi ITC" w:cs="Arial"/>
          <w:color w:val="222A35" w:themeColor="text2" w:themeShade="80"/>
          <w:sz w:val="24"/>
          <w:szCs w:val="24"/>
          <w:lang w:eastAsia="es-ES"/>
        </w:rPr>
        <w:t>estratotipo</w:t>
      </w:r>
      <w:proofErr w:type="spellEnd"/>
      <w:r w:rsidRPr="00676412">
        <w:rPr>
          <w:rFonts w:ascii="Eras Demi ITC" w:eastAsia="Times New Roman" w:hAnsi="Eras Demi ITC" w:cs="Arial"/>
          <w:color w:val="222A35" w:themeColor="text2" w:themeShade="80"/>
          <w:sz w:val="24"/>
          <w:szCs w:val="24"/>
          <w:lang w:eastAsia="es-ES"/>
        </w:rPr>
        <w:fldChar w:fldCharType="end"/>
      </w:r>
      <w:r w:rsidRPr="00676412">
        <w:rPr>
          <w:rFonts w:ascii="Eras Demi ITC" w:eastAsia="Times New Roman" w:hAnsi="Eras Demi ITC" w:cs="Arial"/>
          <w:color w:val="222A35" w:themeColor="text2" w:themeShade="80"/>
          <w:sz w:val="24"/>
          <w:szCs w:val="24"/>
          <w:lang w:eastAsia="es-ES"/>
        </w:rPr>
        <w:t> de la base del </w:t>
      </w:r>
      <w:hyperlink r:id="rId44" w:tooltip="Piso (geología)" w:history="1">
        <w:r w:rsidRPr="00676412">
          <w:rPr>
            <w:rFonts w:ascii="Eras Demi ITC" w:eastAsia="Times New Roman" w:hAnsi="Eras Demi ITC" w:cs="Arial"/>
            <w:color w:val="222A35" w:themeColor="text2" w:themeShade="80"/>
            <w:sz w:val="24"/>
            <w:szCs w:val="24"/>
            <w:lang w:eastAsia="es-ES"/>
          </w:rPr>
          <w:t>piso</w:t>
        </w:r>
      </w:hyperlink>
      <w:r w:rsidRPr="00676412">
        <w:rPr>
          <w:rFonts w:ascii="Eras Demi ITC" w:eastAsia="Times New Roman" w:hAnsi="Eras Demi ITC" w:cs="Arial"/>
          <w:color w:val="222A35" w:themeColor="text2" w:themeShade="80"/>
          <w:sz w:val="24"/>
          <w:szCs w:val="24"/>
          <w:lang w:eastAsia="es-ES"/>
        </w:rPr>
        <w:t> </w:t>
      </w:r>
      <w:proofErr w:type="spellStart"/>
      <w:r w:rsidRPr="00676412">
        <w:rPr>
          <w:rFonts w:ascii="Eras Demi ITC" w:eastAsia="Times New Roman" w:hAnsi="Eras Demi ITC" w:cs="Arial"/>
          <w:color w:val="222A35" w:themeColor="text2" w:themeShade="80"/>
          <w:sz w:val="24"/>
          <w:szCs w:val="24"/>
          <w:lang w:eastAsia="es-ES"/>
        </w:rPr>
        <w:fldChar w:fldCharType="begin"/>
      </w:r>
      <w:r w:rsidRPr="00676412">
        <w:rPr>
          <w:rFonts w:ascii="Eras Demi ITC" w:eastAsia="Times New Roman" w:hAnsi="Eras Demi ITC" w:cs="Arial"/>
          <w:color w:val="222A35" w:themeColor="text2" w:themeShade="80"/>
          <w:sz w:val="24"/>
          <w:szCs w:val="24"/>
          <w:lang w:eastAsia="es-ES"/>
        </w:rPr>
        <w:instrText xml:space="preserve"> HYPERLINK "https://es.wikipedia.org/wiki/Calabriense" \o "Calabriense" </w:instrText>
      </w:r>
      <w:r w:rsidRPr="00676412">
        <w:rPr>
          <w:rFonts w:ascii="Eras Demi ITC" w:eastAsia="Times New Roman" w:hAnsi="Eras Demi ITC" w:cs="Arial"/>
          <w:color w:val="222A35" w:themeColor="text2" w:themeShade="80"/>
          <w:sz w:val="24"/>
          <w:szCs w:val="24"/>
          <w:lang w:eastAsia="es-ES"/>
        </w:rPr>
        <w:fldChar w:fldCharType="separate"/>
      </w:r>
      <w:r w:rsidRPr="00676412">
        <w:rPr>
          <w:rFonts w:ascii="Eras Demi ITC" w:eastAsia="Times New Roman" w:hAnsi="Eras Demi ITC" w:cs="Arial"/>
          <w:color w:val="222A35" w:themeColor="text2" w:themeShade="80"/>
          <w:sz w:val="24"/>
          <w:szCs w:val="24"/>
          <w:lang w:eastAsia="es-ES"/>
        </w:rPr>
        <w:t>Calabriense</w:t>
      </w:r>
      <w:proofErr w:type="spellEnd"/>
      <w:r w:rsidRPr="00676412">
        <w:rPr>
          <w:rFonts w:ascii="Eras Demi ITC" w:eastAsia="Times New Roman" w:hAnsi="Eras Demi ITC" w:cs="Arial"/>
          <w:color w:val="222A35" w:themeColor="text2" w:themeShade="80"/>
          <w:sz w:val="24"/>
          <w:szCs w:val="24"/>
          <w:lang w:eastAsia="es-ES"/>
        </w:rPr>
        <w:fldChar w:fldCharType="end"/>
      </w:r>
      <w:r w:rsidRPr="00676412">
        <w:rPr>
          <w:rFonts w:ascii="Eras Demi ITC" w:eastAsia="Times New Roman" w:hAnsi="Eras Demi ITC" w:cs="Arial"/>
          <w:color w:val="222A35" w:themeColor="text2" w:themeShade="80"/>
          <w:sz w:val="24"/>
          <w:szCs w:val="24"/>
          <w:lang w:eastAsia="es-ES"/>
        </w:rPr>
        <w:t>, que por entonces se consideraba el inicio del </w:t>
      </w:r>
      <w:hyperlink r:id="rId45" w:tooltip="Sistema (geología)" w:history="1">
        <w:r w:rsidRPr="00676412">
          <w:rPr>
            <w:rFonts w:ascii="Eras Demi ITC" w:eastAsia="Times New Roman" w:hAnsi="Eras Demi ITC" w:cs="Arial"/>
            <w:color w:val="222A35" w:themeColor="text2" w:themeShade="80"/>
            <w:sz w:val="24"/>
            <w:szCs w:val="24"/>
            <w:lang w:eastAsia="es-ES"/>
          </w:rPr>
          <w:t>sistema</w:t>
        </w:r>
      </w:hyperlink>
      <w:r w:rsidRPr="00676412">
        <w:rPr>
          <w:rFonts w:ascii="Eras Demi ITC" w:eastAsia="Times New Roman" w:hAnsi="Eras Demi ITC" w:cs="Arial"/>
          <w:color w:val="222A35" w:themeColor="text2" w:themeShade="80"/>
          <w:sz w:val="24"/>
          <w:szCs w:val="24"/>
          <w:lang w:eastAsia="es-ES"/>
        </w:rPr>
        <w:t> y </w:t>
      </w:r>
      <w:hyperlink r:id="rId46" w:tooltip="Período geológico" w:history="1">
        <w:r w:rsidRPr="00676412">
          <w:rPr>
            <w:rFonts w:ascii="Eras Demi ITC" w:eastAsia="Times New Roman" w:hAnsi="Eras Demi ITC" w:cs="Arial"/>
            <w:color w:val="222A35" w:themeColor="text2" w:themeShade="80"/>
            <w:sz w:val="24"/>
            <w:szCs w:val="24"/>
            <w:lang w:eastAsia="es-ES"/>
          </w:rPr>
          <w:t>periodo</w:t>
        </w:r>
      </w:hyperlink>
      <w:r w:rsidRPr="00676412">
        <w:rPr>
          <w:rFonts w:ascii="Eras Demi ITC" w:eastAsia="Times New Roman" w:hAnsi="Eras Demi ITC" w:cs="Arial"/>
          <w:color w:val="222A35" w:themeColor="text2" w:themeShade="80"/>
          <w:sz w:val="24"/>
          <w:szCs w:val="24"/>
          <w:lang w:eastAsia="es-ES"/>
        </w:rPr>
        <w:t> Cuaternario en la </w:t>
      </w:r>
      <w:hyperlink r:id="rId47" w:tooltip="Escala temporal geológica" w:history="1">
        <w:r w:rsidRPr="00676412">
          <w:rPr>
            <w:rFonts w:ascii="Eras Demi ITC" w:eastAsia="Times New Roman" w:hAnsi="Eras Demi ITC" w:cs="Arial"/>
            <w:color w:val="222A35" w:themeColor="text2" w:themeShade="80"/>
            <w:sz w:val="24"/>
            <w:szCs w:val="24"/>
            <w:lang w:eastAsia="es-ES"/>
          </w:rPr>
          <w:t>escala temporal geológica</w:t>
        </w:r>
      </w:hyperlink>
      <w:r w:rsidR="00CC7367">
        <w:rPr>
          <w:rFonts w:ascii="Eras Demi ITC" w:eastAsia="Times New Roman" w:hAnsi="Eras Demi ITC" w:cs="Arial"/>
          <w:color w:val="222A35" w:themeColor="text2" w:themeShade="80"/>
          <w:sz w:val="24"/>
          <w:szCs w:val="24"/>
          <w:lang w:eastAsia="es-ES"/>
        </w:rPr>
        <w:t xml:space="preserve">. </w:t>
      </w:r>
      <w:r w:rsidRPr="00676412">
        <w:rPr>
          <w:rFonts w:ascii="Eras Demi ITC" w:eastAsia="Times New Roman" w:hAnsi="Eras Demi ITC" w:cs="Arial"/>
          <w:color w:val="222A35" w:themeColor="text2" w:themeShade="80"/>
          <w:sz w:val="24"/>
          <w:szCs w:val="24"/>
          <w:lang w:eastAsia="es-ES"/>
        </w:rPr>
        <w:t>A lo largo de su carrera científica dirigió las tesis doctorales de cerca de treinta investigadores en paleontología de vertebrados, micropaleontología, antropología, geomorfología, paleoecología del Neógeno, del Cuaternario y paleoecología humana.</w:t>
      </w:r>
      <w:r w:rsidR="00CC7367" w:rsidRPr="00676412">
        <w:rPr>
          <w:rFonts w:ascii="Arial" w:eastAsia="Times New Roman" w:hAnsi="Arial" w:cs="Arial"/>
          <w:color w:val="222A35" w:themeColor="text2" w:themeShade="80"/>
          <w:sz w:val="24"/>
          <w:szCs w:val="24"/>
          <w:lang w:eastAsia="es-ES"/>
        </w:rPr>
        <w:t xml:space="preserve"> </w:t>
      </w:r>
      <w:r w:rsidRPr="00676412">
        <w:rPr>
          <w:rFonts w:ascii="Arial" w:eastAsia="Times New Roman" w:hAnsi="Arial" w:cs="Arial"/>
          <w:color w:val="222A35" w:themeColor="text2" w:themeShade="80"/>
          <w:sz w:val="24"/>
          <w:szCs w:val="24"/>
          <w:lang w:eastAsia="es-ES"/>
        </w:rPr>
        <w:t>​</w:t>
      </w:r>
    </w:p>
    <w:p w14:paraId="5F3BF423" w14:textId="77777777" w:rsidR="00CC7367" w:rsidRDefault="00676412"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Trabajó como asesor y redactor en numerosas revistas especializadas de paleontología,</w:t>
      </w:r>
      <w:r w:rsidR="00CC7367" w:rsidRPr="00676412">
        <w:rPr>
          <w:rFonts w:ascii="Arial" w:eastAsia="Times New Roman" w:hAnsi="Arial" w:cs="Arial"/>
          <w:color w:val="222A35" w:themeColor="text2" w:themeShade="80"/>
          <w:sz w:val="24"/>
          <w:szCs w:val="24"/>
          <w:lang w:eastAsia="es-ES"/>
        </w:rPr>
        <w:t xml:space="preserve"> </w:t>
      </w:r>
      <w:r w:rsidRPr="00676412">
        <w:rPr>
          <w:rFonts w:ascii="Arial" w:eastAsia="Times New Roman" w:hAnsi="Arial" w:cs="Arial"/>
          <w:color w:val="222A35" w:themeColor="text2" w:themeShade="80"/>
          <w:sz w:val="24"/>
          <w:szCs w:val="24"/>
          <w:lang w:eastAsia="es-ES"/>
        </w:rPr>
        <w:t>​</w:t>
      </w:r>
      <w:r w:rsidRPr="00676412">
        <w:rPr>
          <w:rFonts w:ascii="Eras Demi ITC" w:eastAsia="Times New Roman" w:hAnsi="Eras Demi ITC" w:cs="Arial"/>
          <w:color w:val="222A35" w:themeColor="text2" w:themeShade="80"/>
          <w:sz w:val="24"/>
          <w:szCs w:val="24"/>
          <w:lang w:eastAsia="es-ES"/>
        </w:rPr>
        <w:t xml:space="preserve"> como la</w:t>
      </w:r>
      <w:r w:rsidRPr="00676412">
        <w:rPr>
          <w:rFonts w:ascii="Eras Demi ITC" w:eastAsia="Times New Roman" w:hAnsi="Eras Demi ITC" w:cs="Eras Demi ITC"/>
          <w:color w:val="222A35" w:themeColor="text2" w:themeShade="80"/>
          <w:sz w:val="24"/>
          <w:szCs w:val="24"/>
          <w:lang w:eastAsia="es-ES"/>
        </w:rPr>
        <w:t> </w:t>
      </w:r>
      <w:r w:rsidRPr="00676412">
        <w:rPr>
          <w:rFonts w:ascii="Eras Demi ITC" w:eastAsia="Times New Roman" w:hAnsi="Eras Demi ITC" w:cs="Arial"/>
          <w:i/>
          <w:iCs/>
          <w:color w:val="222A35" w:themeColor="text2" w:themeShade="80"/>
          <w:sz w:val="24"/>
          <w:szCs w:val="24"/>
          <w:lang w:eastAsia="es-ES"/>
        </w:rPr>
        <w:t>Revista Española de Paleontología</w:t>
      </w:r>
      <w:r w:rsidRPr="00676412">
        <w:rPr>
          <w:rFonts w:ascii="Eras Demi ITC" w:eastAsia="Times New Roman" w:hAnsi="Eras Demi ITC" w:cs="Arial"/>
          <w:color w:val="222A35" w:themeColor="text2" w:themeShade="80"/>
          <w:sz w:val="24"/>
          <w:szCs w:val="24"/>
          <w:lang w:eastAsia="es-ES"/>
        </w:rPr>
        <w:t> que publica la </w:t>
      </w:r>
      <w:hyperlink r:id="rId48" w:tooltip="Sociedad Española de Paleontología" w:history="1">
        <w:r w:rsidRPr="00676412">
          <w:rPr>
            <w:rFonts w:ascii="Eras Demi ITC" w:eastAsia="Times New Roman" w:hAnsi="Eras Demi ITC" w:cs="Arial"/>
            <w:color w:val="222A35" w:themeColor="text2" w:themeShade="80"/>
            <w:sz w:val="24"/>
            <w:szCs w:val="24"/>
            <w:lang w:eastAsia="es-ES"/>
          </w:rPr>
          <w:t>Sociedad Española de Paleontología</w:t>
        </w:r>
      </w:hyperlink>
      <w:r w:rsidRPr="00676412">
        <w:rPr>
          <w:rFonts w:ascii="Eras Demi ITC" w:eastAsia="Times New Roman" w:hAnsi="Eras Demi ITC" w:cs="Arial"/>
          <w:color w:val="222A35" w:themeColor="text2" w:themeShade="80"/>
          <w:sz w:val="24"/>
          <w:szCs w:val="24"/>
          <w:lang w:eastAsia="es-ES"/>
        </w:rPr>
        <w:t>. Participó en el proyecto </w:t>
      </w:r>
      <w:hyperlink r:id="rId49" w:tooltip="CENIEH" w:history="1">
        <w:r w:rsidRPr="00676412">
          <w:rPr>
            <w:rFonts w:ascii="Eras Demi ITC" w:eastAsia="Times New Roman" w:hAnsi="Eras Demi ITC" w:cs="Arial"/>
            <w:color w:val="222A35" w:themeColor="text2" w:themeShade="80"/>
            <w:sz w:val="24"/>
            <w:szCs w:val="24"/>
            <w:lang w:eastAsia="es-ES"/>
          </w:rPr>
          <w:t>CENIEH</w:t>
        </w:r>
      </w:hyperlink>
      <w:r w:rsidRPr="00676412">
        <w:rPr>
          <w:rFonts w:ascii="Eras Demi ITC" w:eastAsia="Times New Roman" w:hAnsi="Eras Demi ITC" w:cs="Arial"/>
          <w:color w:val="222A35" w:themeColor="text2" w:themeShade="80"/>
          <w:sz w:val="24"/>
          <w:szCs w:val="24"/>
          <w:lang w:eastAsia="es-ES"/>
        </w:rPr>
        <w:t> (Centro Nacional de Investigación sobre la Evolución Humana) a propuesta del </w:t>
      </w:r>
      <w:hyperlink r:id="rId50" w:tooltip="Ministerio de Ciencia y Tecnología (España)" w:history="1">
        <w:r w:rsidRPr="00676412">
          <w:rPr>
            <w:rFonts w:ascii="Eras Demi ITC" w:eastAsia="Times New Roman" w:hAnsi="Eras Demi ITC" w:cs="Arial"/>
            <w:color w:val="222A35" w:themeColor="text2" w:themeShade="80"/>
            <w:sz w:val="24"/>
            <w:szCs w:val="24"/>
            <w:lang w:eastAsia="es-ES"/>
          </w:rPr>
          <w:t>Ministerio de Ciencia y Tecnología</w:t>
        </w:r>
      </w:hyperlink>
      <w:r w:rsidRPr="00676412">
        <w:rPr>
          <w:rFonts w:ascii="Eras Demi ITC" w:eastAsia="Times New Roman" w:hAnsi="Eras Demi ITC" w:cs="Arial"/>
          <w:color w:val="222A35" w:themeColor="text2" w:themeShade="80"/>
          <w:sz w:val="24"/>
          <w:szCs w:val="24"/>
          <w:lang w:eastAsia="es-ES"/>
        </w:rPr>
        <w:t>, este centro creado en 2004 tiene como objetivo fundamental la realización de investigaciones en el ámbito de la evolución humana durante el </w:t>
      </w:r>
      <w:hyperlink r:id="rId51" w:tooltip="Plioceno" w:history="1">
        <w:r w:rsidRPr="00676412">
          <w:rPr>
            <w:rFonts w:ascii="Eras Demi ITC" w:eastAsia="Times New Roman" w:hAnsi="Eras Demi ITC" w:cs="Arial"/>
            <w:color w:val="222A35" w:themeColor="text2" w:themeShade="80"/>
            <w:sz w:val="24"/>
            <w:szCs w:val="24"/>
            <w:lang w:eastAsia="es-ES"/>
          </w:rPr>
          <w:t>Plioceno</w:t>
        </w:r>
      </w:hyperlink>
      <w:r w:rsidRPr="00676412">
        <w:rPr>
          <w:rFonts w:ascii="Eras Demi ITC" w:eastAsia="Times New Roman" w:hAnsi="Eras Demi ITC" w:cs="Arial"/>
          <w:color w:val="222A35" w:themeColor="text2" w:themeShade="80"/>
          <w:sz w:val="24"/>
          <w:szCs w:val="24"/>
          <w:lang w:eastAsia="es-ES"/>
        </w:rPr>
        <w:t> y </w:t>
      </w:r>
      <w:hyperlink r:id="rId52" w:tooltip="Pleistoceno" w:history="1">
        <w:r w:rsidRPr="00676412">
          <w:rPr>
            <w:rFonts w:ascii="Eras Demi ITC" w:eastAsia="Times New Roman" w:hAnsi="Eras Demi ITC" w:cs="Arial"/>
            <w:color w:val="222A35" w:themeColor="text2" w:themeShade="80"/>
            <w:sz w:val="24"/>
            <w:szCs w:val="24"/>
            <w:lang w:eastAsia="es-ES"/>
          </w:rPr>
          <w:t>Pleistoceno</w:t>
        </w:r>
      </w:hyperlink>
      <w:r w:rsidRPr="00676412">
        <w:rPr>
          <w:rFonts w:ascii="Eras Demi ITC" w:eastAsia="Times New Roman" w:hAnsi="Eras Demi ITC" w:cs="Arial"/>
          <w:color w:val="222A35" w:themeColor="text2" w:themeShade="80"/>
          <w:sz w:val="24"/>
          <w:szCs w:val="24"/>
          <w:lang w:eastAsia="es-ES"/>
        </w:rPr>
        <w:t>.</w:t>
      </w:r>
    </w:p>
    <w:p w14:paraId="2930CF00" w14:textId="0510593C" w:rsidR="00676412" w:rsidRPr="00676412" w:rsidRDefault="00CC7367"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Arial" w:eastAsia="Times New Roman" w:hAnsi="Arial" w:cs="Arial"/>
          <w:color w:val="222A35" w:themeColor="text2" w:themeShade="80"/>
          <w:sz w:val="24"/>
          <w:szCs w:val="24"/>
          <w:lang w:eastAsia="es-ES"/>
        </w:rPr>
        <w:t xml:space="preserve"> </w:t>
      </w:r>
      <w:r w:rsidR="00676412" w:rsidRPr="00676412">
        <w:rPr>
          <w:rFonts w:ascii="Arial" w:eastAsia="Times New Roman" w:hAnsi="Arial" w:cs="Arial"/>
          <w:color w:val="222A35" w:themeColor="text2" w:themeShade="80"/>
          <w:sz w:val="24"/>
          <w:szCs w:val="24"/>
          <w:lang w:eastAsia="es-ES"/>
        </w:rPr>
        <w:t>​</w:t>
      </w:r>
    </w:p>
    <w:p w14:paraId="5081EDF8" w14:textId="6CCE39E5" w:rsidR="00676412" w:rsidRPr="00676412" w:rsidRDefault="00676412" w:rsidP="00CC7367">
      <w:pPr>
        <w:pBdr>
          <w:bottom w:val="single" w:sz="6" w:space="0" w:color="A2A9B1"/>
        </w:pBdr>
        <w:shd w:val="clear" w:color="auto" w:fill="FFFFFF"/>
        <w:spacing w:after="0" w:line="276" w:lineRule="auto"/>
        <w:jc w:val="both"/>
        <w:outlineLvl w:val="1"/>
        <w:rPr>
          <w:rFonts w:ascii="Eras Demi ITC" w:eastAsia="Times New Roman" w:hAnsi="Eras Demi ITC" w:cs="Times New Roman"/>
          <w:b/>
          <w:bCs/>
          <w:color w:val="222A35" w:themeColor="text2" w:themeShade="80"/>
          <w:sz w:val="36"/>
          <w:szCs w:val="36"/>
          <w:lang w:eastAsia="es-ES"/>
        </w:rPr>
      </w:pPr>
      <w:r w:rsidRPr="00676412">
        <w:rPr>
          <w:rFonts w:ascii="Eras Demi ITC" w:eastAsia="Times New Roman" w:hAnsi="Eras Demi ITC" w:cs="Times New Roman"/>
          <w:b/>
          <w:bCs/>
          <w:color w:val="222A35" w:themeColor="text2" w:themeShade="80"/>
          <w:sz w:val="36"/>
          <w:szCs w:val="36"/>
          <w:lang w:eastAsia="es-ES"/>
        </w:rPr>
        <w:t>Su aportación a la difusión de la teoría evolutiva en España</w:t>
      </w:r>
    </w:p>
    <w:p w14:paraId="23931B10" w14:textId="5C13EC5C" w:rsidR="00676412" w:rsidRPr="00676412" w:rsidRDefault="00676412" w:rsidP="00CC7367">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En 1962 publicó su conferencia «Problemática paleontológica y selección natural»</w:t>
      </w:r>
      <w:r w:rsidRPr="00676412">
        <w:rPr>
          <w:rFonts w:ascii="Arial" w:eastAsia="Times New Roman" w:hAnsi="Arial" w:cs="Arial"/>
          <w:color w:val="222A35" w:themeColor="text2" w:themeShade="80"/>
          <w:sz w:val="24"/>
          <w:szCs w:val="24"/>
          <w:lang w:eastAsia="es-ES"/>
        </w:rPr>
        <w:t>​</w:t>
      </w:r>
      <w:r w:rsidRPr="00676412">
        <w:rPr>
          <w:rFonts w:ascii="Eras Demi ITC" w:eastAsia="Times New Roman" w:hAnsi="Eras Demi ITC" w:cs="Arial"/>
          <w:color w:val="222A35" w:themeColor="text2" w:themeShade="80"/>
          <w:sz w:val="24"/>
          <w:szCs w:val="24"/>
          <w:lang w:eastAsia="es-ES"/>
        </w:rPr>
        <w:t xml:space="preserve"> en la que manifiesta claramente su defensa de la</w:t>
      </w:r>
      <w:r w:rsidRPr="00676412">
        <w:rPr>
          <w:rFonts w:ascii="Eras Demi ITC" w:eastAsia="Times New Roman" w:hAnsi="Eras Demi ITC" w:cs="Eras Demi ITC"/>
          <w:color w:val="222A35" w:themeColor="text2" w:themeShade="80"/>
          <w:sz w:val="24"/>
          <w:szCs w:val="24"/>
          <w:lang w:eastAsia="es-ES"/>
        </w:rPr>
        <w:t> </w:t>
      </w:r>
      <w:hyperlink r:id="rId53" w:tooltip="Teoría sintética de la evolución" w:history="1">
        <w:r w:rsidRPr="00676412">
          <w:rPr>
            <w:rFonts w:ascii="Eras Demi ITC" w:eastAsia="Times New Roman" w:hAnsi="Eras Demi ITC" w:cs="Arial"/>
            <w:color w:val="222A35" w:themeColor="text2" w:themeShade="80"/>
            <w:sz w:val="24"/>
            <w:szCs w:val="24"/>
            <w:lang w:eastAsia="es-ES"/>
          </w:rPr>
          <w:t>teoría sintética de la evolución</w:t>
        </w:r>
      </w:hyperlink>
      <w:r w:rsidRPr="00676412">
        <w:rPr>
          <w:rFonts w:ascii="Eras Demi ITC" w:eastAsia="Times New Roman" w:hAnsi="Eras Demi ITC" w:cs="Arial"/>
          <w:color w:val="222A35" w:themeColor="text2" w:themeShade="80"/>
          <w:sz w:val="24"/>
          <w:szCs w:val="24"/>
          <w:lang w:eastAsia="es-ES"/>
        </w:rPr>
        <w:t xml:space="preserve">, frente a los planteamientos </w:t>
      </w:r>
      <w:r w:rsidR="00F33A28">
        <w:rPr>
          <w:rFonts w:ascii="Eras Demi ITC" w:eastAsia="Times New Roman" w:hAnsi="Eras Demi ITC" w:cs="Arial"/>
          <w:color w:val="222A35" w:themeColor="text2" w:themeShade="80"/>
          <w:sz w:val="24"/>
          <w:szCs w:val="24"/>
          <w:lang w:eastAsia="es-ES"/>
        </w:rPr>
        <w:t xml:space="preserve">filosóficas </w:t>
      </w:r>
      <w:r w:rsidR="00CC7367">
        <w:rPr>
          <w:rFonts w:ascii="Eras Demi ITC" w:eastAsia="Times New Roman" w:hAnsi="Eras Demi ITC" w:cs="Arial"/>
          <w:color w:val="222A35" w:themeColor="text2" w:themeShade="80"/>
          <w:sz w:val="24"/>
          <w:szCs w:val="24"/>
          <w:lang w:eastAsia="es-ES"/>
        </w:rPr>
        <w:t>finalista</w:t>
      </w:r>
      <w:r w:rsidR="00F33A28">
        <w:rPr>
          <w:rFonts w:ascii="Eras Demi ITC" w:eastAsia="Times New Roman" w:hAnsi="Eras Demi ITC" w:cs="Arial"/>
          <w:color w:val="222A35" w:themeColor="text2" w:themeShade="80"/>
          <w:sz w:val="24"/>
          <w:szCs w:val="24"/>
          <w:lang w:eastAsia="es-ES"/>
        </w:rPr>
        <w:t>s y</w:t>
      </w:r>
      <w:r w:rsidRPr="00676412">
        <w:rPr>
          <w:rFonts w:ascii="Eras Demi ITC" w:eastAsia="Times New Roman" w:hAnsi="Eras Demi ITC" w:cs="Arial"/>
          <w:color w:val="222A35" w:themeColor="text2" w:themeShade="80"/>
          <w:sz w:val="24"/>
          <w:szCs w:val="24"/>
          <w:lang w:eastAsia="es-ES"/>
        </w:rPr>
        <w:t xml:space="preserve"> teístas al uso en la época.</w:t>
      </w:r>
      <w:r w:rsidR="00F33A28" w:rsidRPr="00676412">
        <w:rPr>
          <w:rFonts w:ascii="Eras Demi ITC" w:eastAsia="Times New Roman" w:hAnsi="Eras Demi ITC" w:cs="Arial"/>
          <w:color w:val="222A35" w:themeColor="text2" w:themeShade="80"/>
          <w:sz w:val="24"/>
          <w:szCs w:val="24"/>
          <w:lang w:eastAsia="es-ES"/>
        </w:rPr>
        <w:t xml:space="preserve"> </w:t>
      </w:r>
      <w:r w:rsidR="00F33A28">
        <w:rPr>
          <w:rFonts w:ascii="Eras Demi ITC" w:eastAsia="Times New Roman" w:hAnsi="Eras Demi ITC" w:cs="Arial"/>
          <w:color w:val="222A35" w:themeColor="text2" w:themeShade="80"/>
          <w:sz w:val="24"/>
          <w:szCs w:val="24"/>
          <w:lang w:eastAsia="es-ES"/>
        </w:rPr>
        <w:t>Como Pierre Teilhard de Chardin (1881-1955) siempre defendió la compatibilidad de la fe cristiana con la evolución de las especies en una época en la que estos planteamientos eran considerados peligrosos, al identificar a Darwin con el ateísmo.</w:t>
      </w:r>
    </w:p>
    <w:p w14:paraId="079D6E25" w14:textId="77777777" w:rsidR="00F33A28" w:rsidRDefault="00676412" w:rsidP="00F33A28">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 xml:space="preserve">En 1966 se publicó </w:t>
      </w:r>
      <w:r w:rsidR="00F33A28">
        <w:rPr>
          <w:rFonts w:ascii="Eras Demi ITC" w:eastAsia="Times New Roman" w:hAnsi="Eras Demi ITC" w:cs="Arial"/>
          <w:color w:val="222A35" w:themeColor="text2" w:themeShade="80"/>
          <w:sz w:val="24"/>
          <w:szCs w:val="24"/>
          <w:lang w:eastAsia="es-ES"/>
        </w:rPr>
        <w:t xml:space="preserve">bajo la coordinación de Emiliano Aguirre </w:t>
      </w:r>
      <w:r w:rsidRPr="00676412">
        <w:rPr>
          <w:rFonts w:ascii="Eras Demi ITC" w:eastAsia="Times New Roman" w:hAnsi="Eras Demi ITC" w:cs="Arial"/>
          <w:color w:val="222A35" w:themeColor="text2" w:themeShade="80"/>
          <w:sz w:val="24"/>
          <w:szCs w:val="24"/>
          <w:lang w:eastAsia="es-ES"/>
        </w:rPr>
        <w:t>el libro </w:t>
      </w:r>
      <w:r w:rsidRPr="00676412">
        <w:rPr>
          <w:rFonts w:ascii="Eras Demi ITC" w:eastAsia="Times New Roman" w:hAnsi="Eras Demi ITC" w:cs="Arial"/>
          <w:i/>
          <w:iCs/>
          <w:color w:val="222A35" w:themeColor="text2" w:themeShade="80"/>
          <w:sz w:val="24"/>
          <w:szCs w:val="24"/>
          <w:lang w:eastAsia="es-ES"/>
        </w:rPr>
        <w:t>La Evolución</w:t>
      </w:r>
      <w:r w:rsidRPr="00676412">
        <w:rPr>
          <w:rFonts w:ascii="Eras Demi ITC" w:eastAsia="Times New Roman" w:hAnsi="Eras Demi ITC" w:cs="Arial"/>
          <w:color w:val="222A35" w:themeColor="text2" w:themeShade="80"/>
          <w:sz w:val="24"/>
          <w:szCs w:val="24"/>
          <w:lang w:eastAsia="es-ES"/>
        </w:rPr>
        <w:t xml:space="preserve">  en </w:t>
      </w:r>
      <w:r w:rsidR="00F33A28">
        <w:rPr>
          <w:rFonts w:ascii="Eras Demi ITC" w:eastAsia="Times New Roman" w:hAnsi="Eras Demi ITC" w:cs="Arial"/>
          <w:color w:val="222A35" w:themeColor="text2" w:themeShade="80"/>
          <w:sz w:val="24"/>
          <w:szCs w:val="24"/>
          <w:lang w:eastAsia="es-ES"/>
        </w:rPr>
        <w:t xml:space="preserve">la </w:t>
      </w:r>
      <w:hyperlink r:id="rId54" w:tooltip="Biblioteca de Autores Cristianos" w:history="1">
        <w:r w:rsidRPr="00676412">
          <w:rPr>
            <w:rFonts w:ascii="Eras Demi ITC" w:eastAsia="Times New Roman" w:hAnsi="Eras Demi ITC" w:cs="Arial"/>
            <w:color w:val="222A35" w:themeColor="text2" w:themeShade="80"/>
            <w:sz w:val="24"/>
            <w:szCs w:val="24"/>
            <w:lang w:eastAsia="es-ES"/>
          </w:rPr>
          <w:t>Biblioteca de Autores Cristianos</w:t>
        </w:r>
      </w:hyperlink>
      <w:r w:rsidRPr="00676412">
        <w:rPr>
          <w:rFonts w:ascii="Eras Demi ITC" w:eastAsia="Times New Roman" w:hAnsi="Eras Demi ITC" w:cs="Arial"/>
          <w:color w:val="222A35" w:themeColor="text2" w:themeShade="80"/>
          <w:sz w:val="24"/>
          <w:szCs w:val="24"/>
          <w:lang w:eastAsia="es-ES"/>
        </w:rPr>
        <w:t xml:space="preserve"> («BAC»), que supuso un auténtico hito para la difusión social de las ideas evolucionistas en España. La obra estaba codirigida por los paleontólogos Miguel </w:t>
      </w:r>
      <w:proofErr w:type="spellStart"/>
      <w:r w:rsidRPr="00676412">
        <w:rPr>
          <w:rFonts w:ascii="Eras Demi ITC" w:eastAsia="Times New Roman" w:hAnsi="Eras Demi ITC" w:cs="Arial"/>
          <w:color w:val="222A35" w:themeColor="text2" w:themeShade="80"/>
          <w:sz w:val="24"/>
          <w:szCs w:val="24"/>
          <w:lang w:eastAsia="es-ES"/>
        </w:rPr>
        <w:t>Crusafont</w:t>
      </w:r>
      <w:proofErr w:type="spellEnd"/>
      <w:r w:rsidRPr="00676412">
        <w:rPr>
          <w:rFonts w:ascii="Eras Demi ITC" w:eastAsia="Times New Roman" w:hAnsi="Eras Demi ITC" w:cs="Arial"/>
          <w:color w:val="222A35" w:themeColor="text2" w:themeShade="80"/>
          <w:sz w:val="24"/>
          <w:szCs w:val="24"/>
          <w:lang w:eastAsia="es-ES"/>
        </w:rPr>
        <w:t>, </w:t>
      </w:r>
      <w:hyperlink r:id="rId55" w:tooltip="Bermudo Meléndez Meléndez" w:history="1">
        <w:r w:rsidRPr="00676412">
          <w:rPr>
            <w:rFonts w:ascii="Eras Demi ITC" w:eastAsia="Times New Roman" w:hAnsi="Eras Demi ITC" w:cs="Arial"/>
            <w:color w:val="222A35" w:themeColor="text2" w:themeShade="80"/>
            <w:sz w:val="24"/>
            <w:szCs w:val="24"/>
            <w:lang w:eastAsia="es-ES"/>
          </w:rPr>
          <w:t>Bermudo Meléndez</w:t>
        </w:r>
      </w:hyperlink>
      <w:r w:rsidRPr="00676412">
        <w:rPr>
          <w:rFonts w:ascii="Eras Demi ITC" w:eastAsia="Times New Roman" w:hAnsi="Eras Demi ITC" w:cs="Arial"/>
          <w:color w:val="222A35" w:themeColor="text2" w:themeShade="80"/>
          <w:sz w:val="24"/>
          <w:szCs w:val="24"/>
          <w:lang w:eastAsia="es-ES"/>
        </w:rPr>
        <w:t xml:space="preserve"> y Emiliano Aguirre, y contaba con artículos que abarcaban la evolución biológica desde muy diferentes enfoques, incluyendo las ideas </w:t>
      </w:r>
      <w:r w:rsidR="00F33A28">
        <w:rPr>
          <w:rFonts w:ascii="Eras Demi ITC" w:eastAsia="Times New Roman" w:hAnsi="Eras Demi ITC" w:cs="Arial"/>
          <w:color w:val="222A35" w:themeColor="text2" w:themeShade="80"/>
          <w:sz w:val="24"/>
          <w:szCs w:val="24"/>
          <w:lang w:eastAsia="es-ES"/>
        </w:rPr>
        <w:t>finalistas</w:t>
      </w:r>
      <w:r w:rsidRPr="00676412">
        <w:rPr>
          <w:rFonts w:ascii="Eras Demi ITC" w:eastAsia="Times New Roman" w:hAnsi="Eras Demi ITC" w:cs="Arial"/>
          <w:color w:val="222A35" w:themeColor="text2" w:themeShade="80"/>
          <w:sz w:val="24"/>
          <w:szCs w:val="24"/>
          <w:lang w:eastAsia="es-ES"/>
        </w:rPr>
        <w:t> </w:t>
      </w:r>
      <w:proofErr w:type="spellStart"/>
      <w:r w:rsidRPr="00676412">
        <w:rPr>
          <w:rFonts w:ascii="Eras Demi ITC" w:eastAsia="Times New Roman" w:hAnsi="Eras Demi ITC" w:cs="Arial"/>
          <w:color w:val="222A35" w:themeColor="text2" w:themeShade="80"/>
          <w:sz w:val="24"/>
          <w:szCs w:val="24"/>
          <w:lang w:eastAsia="es-ES"/>
        </w:rPr>
        <w:fldChar w:fldCharType="begin"/>
      </w:r>
      <w:r w:rsidRPr="00676412">
        <w:rPr>
          <w:rFonts w:ascii="Eras Demi ITC" w:eastAsia="Times New Roman" w:hAnsi="Eras Demi ITC" w:cs="Arial"/>
          <w:color w:val="222A35" w:themeColor="text2" w:themeShade="80"/>
          <w:sz w:val="24"/>
          <w:szCs w:val="24"/>
          <w:lang w:eastAsia="es-ES"/>
        </w:rPr>
        <w:instrText xml:space="preserve"> HYPERLINK "https://es.wikipedia.org/wiki/Ortog%C3%A9nesis" \o "Ortogénesis" </w:instrText>
      </w:r>
      <w:r w:rsidRPr="00676412">
        <w:rPr>
          <w:rFonts w:ascii="Eras Demi ITC" w:eastAsia="Times New Roman" w:hAnsi="Eras Demi ITC" w:cs="Arial"/>
          <w:color w:val="222A35" w:themeColor="text2" w:themeShade="80"/>
          <w:sz w:val="24"/>
          <w:szCs w:val="24"/>
          <w:lang w:eastAsia="es-ES"/>
        </w:rPr>
        <w:fldChar w:fldCharType="separate"/>
      </w:r>
      <w:r w:rsidRPr="00676412">
        <w:rPr>
          <w:rFonts w:ascii="Eras Demi ITC" w:eastAsia="Times New Roman" w:hAnsi="Eras Demi ITC" w:cs="Arial"/>
          <w:color w:val="222A35" w:themeColor="text2" w:themeShade="80"/>
          <w:sz w:val="24"/>
          <w:szCs w:val="24"/>
          <w:lang w:eastAsia="es-ES"/>
        </w:rPr>
        <w:t>ortogenéticas</w:t>
      </w:r>
      <w:proofErr w:type="spellEnd"/>
      <w:r w:rsidRPr="00676412">
        <w:rPr>
          <w:rFonts w:ascii="Eras Demi ITC" w:eastAsia="Times New Roman" w:hAnsi="Eras Demi ITC" w:cs="Arial"/>
          <w:color w:val="222A35" w:themeColor="text2" w:themeShade="80"/>
          <w:sz w:val="24"/>
          <w:szCs w:val="24"/>
          <w:lang w:eastAsia="es-ES"/>
        </w:rPr>
        <w:fldChar w:fldCharType="end"/>
      </w:r>
      <w:r w:rsidRPr="00676412">
        <w:rPr>
          <w:rFonts w:ascii="Eras Demi ITC" w:eastAsia="Times New Roman" w:hAnsi="Eras Demi ITC" w:cs="Arial"/>
          <w:color w:val="222A35" w:themeColor="text2" w:themeShade="80"/>
          <w:sz w:val="24"/>
          <w:szCs w:val="24"/>
          <w:lang w:eastAsia="es-ES"/>
        </w:rPr>
        <w:t xml:space="preserve"> de </w:t>
      </w:r>
      <w:proofErr w:type="spellStart"/>
      <w:r w:rsidRPr="00676412">
        <w:rPr>
          <w:rFonts w:ascii="Eras Demi ITC" w:eastAsia="Times New Roman" w:hAnsi="Eras Demi ITC" w:cs="Arial"/>
          <w:color w:val="222A35" w:themeColor="text2" w:themeShade="80"/>
          <w:sz w:val="24"/>
          <w:szCs w:val="24"/>
          <w:lang w:eastAsia="es-ES"/>
        </w:rPr>
        <w:t>Crusafont</w:t>
      </w:r>
      <w:proofErr w:type="spellEnd"/>
      <w:r w:rsidRPr="00676412">
        <w:rPr>
          <w:rFonts w:ascii="Eras Demi ITC" w:eastAsia="Times New Roman" w:hAnsi="Eras Demi ITC" w:cs="Arial"/>
          <w:color w:val="222A35" w:themeColor="text2" w:themeShade="80"/>
          <w:sz w:val="24"/>
          <w:szCs w:val="24"/>
          <w:lang w:eastAsia="es-ES"/>
        </w:rPr>
        <w:t>, pero, sobre todo, exponía la </w:t>
      </w:r>
      <w:hyperlink r:id="rId56" w:tooltip="Teoría sintética de la evolución" w:history="1">
        <w:r w:rsidRPr="00676412">
          <w:rPr>
            <w:rFonts w:ascii="Eras Demi ITC" w:eastAsia="Times New Roman" w:hAnsi="Eras Demi ITC" w:cs="Arial"/>
            <w:color w:val="222A35" w:themeColor="text2" w:themeShade="80"/>
            <w:sz w:val="24"/>
            <w:szCs w:val="24"/>
            <w:lang w:eastAsia="es-ES"/>
          </w:rPr>
          <w:t>teoría sintética</w:t>
        </w:r>
      </w:hyperlink>
      <w:r w:rsidRPr="00676412">
        <w:rPr>
          <w:rFonts w:ascii="Eras Demi ITC" w:eastAsia="Times New Roman" w:hAnsi="Eras Demi ITC" w:cs="Arial"/>
          <w:color w:val="222A35" w:themeColor="text2" w:themeShade="80"/>
          <w:sz w:val="24"/>
          <w:szCs w:val="24"/>
          <w:lang w:eastAsia="es-ES"/>
        </w:rPr>
        <w:t>, asumida por la mayoría de los autores, entre los que, además de Aguirre, se encontraban </w:t>
      </w:r>
      <w:hyperlink r:id="rId57" w:tooltip="Ramón Margalef" w:history="1">
        <w:r w:rsidRPr="00676412">
          <w:rPr>
            <w:rFonts w:ascii="Eras Demi ITC" w:eastAsia="Times New Roman" w:hAnsi="Eras Demi ITC" w:cs="Arial"/>
            <w:color w:val="222A35" w:themeColor="text2" w:themeShade="80"/>
            <w:sz w:val="24"/>
            <w:szCs w:val="24"/>
            <w:lang w:eastAsia="es-ES"/>
          </w:rPr>
          <w:t>Ramón Margalef</w:t>
        </w:r>
      </w:hyperlink>
      <w:r w:rsidRPr="00676412">
        <w:rPr>
          <w:rFonts w:ascii="Eras Demi ITC" w:eastAsia="Times New Roman" w:hAnsi="Eras Demi ITC" w:cs="Arial"/>
          <w:color w:val="222A35" w:themeColor="text2" w:themeShade="80"/>
          <w:sz w:val="24"/>
          <w:szCs w:val="24"/>
          <w:lang w:eastAsia="es-ES"/>
        </w:rPr>
        <w:t>, </w:t>
      </w:r>
      <w:hyperlink r:id="rId58" w:tooltip="Antonio Prevosti (aún no redactado)" w:history="1">
        <w:r w:rsidRPr="00676412">
          <w:rPr>
            <w:rFonts w:ascii="Eras Demi ITC" w:eastAsia="Times New Roman" w:hAnsi="Eras Demi ITC" w:cs="Arial"/>
            <w:color w:val="222A35" w:themeColor="text2" w:themeShade="80"/>
            <w:sz w:val="24"/>
            <w:szCs w:val="24"/>
            <w:lang w:eastAsia="es-ES"/>
          </w:rPr>
          <w:t xml:space="preserve">Antonio </w:t>
        </w:r>
        <w:proofErr w:type="spellStart"/>
        <w:r w:rsidRPr="00676412">
          <w:rPr>
            <w:rFonts w:ascii="Eras Demi ITC" w:eastAsia="Times New Roman" w:hAnsi="Eras Demi ITC" w:cs="Arial"/>
            <w:color w:val="222A35" w:themeColor="text2" w:themeShade="80"/>
            <w:sz w:val="24"/>
            <w:szCs w:val="24"/>
            <w:lang w:eastAsia="es-ES"/>
          </w:rPr>
          <w:t>Prevosti</w:t>
        </w:r>
        <w:proofErr w:type="spellEnd"/>
      </w:hyperlink>
      <w:r w:rsidRPr="00676412">
        <w:rPr>
          <w:rFonts w:ascii="Eras Demi ITC" w:eastAsia="Times New Roman" w:hAnsi="Eras Demi ITC" w:cs="Arial"/>
          <w:color w:val="222A35" w:themeColor="text2" w:themeShade="80"/>
          <w:sz w:val="24"/>
          <w:szCs w:val="24"/>
          <w:lang w:eastAsia="es-ES"/>
        </w:rPr>
        <w:t>, </w:t>
      </w:r>
      <w:hyperlink r:id="rId59" w:tooltip="Salustio Alvarado Fernández" w:history="1">
        <w:r w:rsidRPr="00676412">
          <w:rPr>
            <w:rFonts w:ascii="Eras Demi ITC" w:eastAsia="Times New Roman" w:hAnsi="Eras Demi ITC" w:cs="Arial"/>
            <w:color w:val="222A35" w:themeColor="text2" w:themeShade="80"/>
            <w:sz w:val="24"/>
            <w:szCs w:val="24"/>
            <w:lang w:eastAsia="es-ES"/>
          </w:rPr>
          <w:t>Salustio</w:t>
        </w:r>
      </w:hyperlink>
      <w:r w:rsidRPr="00676412">
        <w:rPr>
          <w:rFonts w:ascii="Eras Demi ITC" w:eastAsia="Times New Roman" w:hAnsi="Eras Demi ITC" w:cs="Arial"/>
          <w:color w:val="222A35" w:themeColor="text2" w:themeShade="80"/>
          <w:sz w:val="24"/>
          <w:szCs w:val="24"/>
          <w:lang w:eastAsia="es-ES"/>
        </w:rPr>
        <w:t> y </w:t>
      </w:r>
      <w:hyperlink r:id="rId60" w:tooltip="Rafael Alvarado Ballester" w:history="1">
        <w:r w:rsidRPr="00676412">
          <w:rPr>
            <w:rFonts w:ascii="Eras Demi ITC" w:eastAsia="Times New Roman" w:hAnsi="Eras Demi ITC" w:cs="Arial"/>
            <w:color w:val="222A35" w:themeColor="text2" w:themeShade="80"/>
            <w:sz w:val="24"/>
            <w:szCs w:val="24"/>
            <w:lang w:eastAsia="es-ES"/>
          </w:rPr>
          <w:t>Rafael Alvarado</w:t>
        </w:r>
      </w:hyperlink>
      <w:r w:rsidRPr="00676412">
        <w:rPr>
          <w:rFonts w:ascii="Eras Demi ITC" w:eastAsia="Times New Roman" w:hAnsi="Eras Demi ITC" w:cs="Arial"/>
          <w:color w:val="222A35" w:themeColor="text2" w:themeShade="80"/>
          <w:sz w:val="24"/>
          <w:szCs w:val="24"/>
          <w:lang w:eastAsia="es-ES"/>
        </w:rPr>
        <w:t>, </w:t>
      </w:r>
      <w:hyperlink r:id="rId61" w:tooltip="Francisco Bernis Madrazo" w:history="1">
        <w:r w:rsidRPr="00676412">
          <w:rPr>
            <w:rFonts w:ascii="Eras Demi ITC" w:eastAsia="Times New Roman" w:hAnsi="Eras Demi ITC" w:cs="Arial"/>
            <w:color w:val="222A35" w:themeColor="text2" w:themeShade="80"/>
            <w:sz w:val="24"/>
            <w:szCs w:val="24"/>
            <w:lang w:eastAsia="es-ES"/>
          </w:rPr>
          <w:t xml:space="preserve">Francisco </w:t>
        </w:r>
        <w:proofErr w:type="spellStart"/>
        <w:r w:rsidRPr="00676412">
          <w:rPr>
            <w:rFonts w:ascii="Eras Demi ITC" w:eastAsia="Times New Roman" w:hAnsi="Eras Demi ITC" w:cs="Arial"/>
            <w:color w:val="222A35" w:themeColor="text2" w:themeShade="80"/>
            <w:sz w:val="24"/>
            <w:szCs w:val="24"/>
            <w:lang w:eastAsia="es-ES"/>
          </w:rPr>
          <w:t>Bernis</w:t>
        </w:r>
        <w:proofErr w:type="spellEnd"/>
      </w:hyperlink>
      <w:r w:rsidRPr="00676412">
        <w:rPr>
          <w:rFonts w:ascii="Eras Demi ITC" w:eastAsia="Times New Roman" w:hAnsi="Eras Demi ITC" w:cs="Arial"/>
          <w:color w:val="222A35" w:themeColor="text2" w:themeShade="80"/>
          <w:sz w:val="24"/>
          <w:szCs w:val="24"/>
          <w:lang w:eastAsia="es-ES"/>
        </w:rPr>
        <w:t> o </w:t>
      </w:r>
      <w:hyperlink r:id="rId62" w:tooltip="José Antonio Valverde" w:history="1">
        <w:r w:rsidRPr="00676412">
          <w:rPr>
            <w:rFonts w:ascii="Eras Demi ITC" w:eastAsia="Times New Roman" w:hAnsi="Eras Demi ITC" w:cs="Arial"/>
            <w:color w:val="222A35" w:themeColor="text2" w:themeShade="80"/>
            <w:sz w:val="24"/>
            <w:szCs w:val="24"/>
            <w:lang w:eastAsia="es-ES"/>
          </w:rPr>
          <w:t>José Antonio Valverde</w:t>
        </w:r>
      </w:hyperlink>
      <w:r w:rsidRPr="00676412">
        <w:rPr>
          <w:rFonts w:ascii="Eras Demi ITC" w:eastAsia="Times New Roman" w:hAnsi="Eras Demi ITC" w:cs="Arial"/>
          <w:color w:val="222A35" w:themeColor="text2" w:themeShade="80"/>
          <w:sz w:val="24"/>
          <w:szCs w:val="24"/>
          <w:lang w:eastAsia="es-ES"/>
        </w:rPr>
        <w:t xml:space="preserve">. </w:t>
      </w:r>
    </w:p>
    <w:p w14:paraId="5D81F1BA" w14:textId="30A3666F" w:rsidR="00676412" w:rsidRPr="00676412" w:rsidRDefault="00676412" w:rsidP="00F33A28">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Según el paleontólogo </w:t>
      </w:r>
      <w:hyperlink r:id="rId63" w:tooltip="José Luis Sanz" w:history="1">
        <w:r w:rsidRPr="00676412">
          <w:rPr>
            <w:rFonts w:ascii="Eras Demi ITC" w:eastAsia="Times New Roman" w:hAnsi="Eras Demi ITC" w:cs="Arial"/>
            <w:color w:val="222A35" w:themeColor="text2" w:themeShade="80"/>
            <w:sz w:val="24"/>
            <w:szCs w:val="24"/>
            <w:lang w:eastAsia="es-ES"/>
          </w:rPr>
          <w:t>José Luis Sanz</w:t>
        </w:r>
      </w:hyperlink>
      <w:r w:rsidRPr="00676412">
        <w:rPr>
          <w:rFonts w:ascii="Eras Demi ITC" w:eastAsia="Times New Roman" w:hAnsi="Eras Demi ITC" w:cs="Arial"/>
          <w:color w:val="222A35" w:themeColor="text2" w:themeShade="80"/>
          <w:sz w:val="24"/>
          <w:szCs w:val="24"/>
          <w:lang w:eastAsia="es-ES"/>
        </w:rPr>
        <w:t> (2006), refiriéndose a esta obra: «A la paleontología evolutiva española le costó un poco más que al resto de las disciplinas evolucionistas entrar en la modernidad. Finalmente lo hizo, de la mano de Emiliano Aguirre».</w:t>
      </w:r>
      <w:r w:rsidRPr="00676412">
        <w:rPr>
          <w:rFonts w:ascii="Arial" w:eastAsia="Times New Roman" w:hAnsi="Arial" w:cs="Arial"/>
          <w:color w:val="222A35" w:themeColor="text2" w:themeShade="80"/>
          <w:sz w:val="24"/>
          <w:szCs w:val="24"/>
          <w:lang w:eastAsia="es-ES"/>
        </w:rPr>
        <w:t>​</w:t>
      </w:r>
    </w:p>
    <w:p w14:paraId="57206424" w14:textId="04CFE51E" w:rsidR="00F33A28" w:rsidRDefault="00676412" w:rsidP="00F33A28">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sidRPr="00676412">
        <w:rPr>
          <w:rFonts w:ascii="Eras Demi ITC" w:eastAsia="Times New Roman" w:hAnsi="Eras Demi ITC" w:cs="Arial"/>
          <w:color w:val="222A35" w:themeColor="text2" w:themeShade="80"/>
          <w:sz w:val="24"/>
          <w:szCs w:val="24"/>
          <w:lang w:eastAsia="es-ES"/>
        </w:rPr>
        <w:t>Para Aguirre era importante que el libro se publicara por la Editorial Católica, pues debido al </w:t>
      </w:r>
      <w:hyperlink r:id="rId64" w:tooltip="Nihil obstat" w:history="1">
        <w:r w:rsidRPr="00676412">
          <w:rPr>
            <w:rFonts w:ascii="Eras Demi ITC" w:eastAsia="Times New Roman" w:hAnsi="Eras Demi ITC" w:cs="Arial"/>
            <w:i/>
            <w:iCs/>
            <w:color w:val="222A35" w:themeColor="text2" w:themeShade="80"/>
            <w:sz w:val="24"/>
            <w:szCs w:val="24"/>
            <w:lang w:eastAsia="es-ES"/>
          </w:rPr>
          <w:t>nihil obstat</w:t>
        </w:r>
      </w:hyperlink>
      <w:r w:rsidRPr="00676412">
        <w:rPr>
          <w:rFonts w:ascii="Eras Demi ITC" w:eastAsia="Times New Roman" w:hAnsi="Eras Demi ITC" w:cs="Arial"/>
          <w:color w:val="222A35" w:themeColor="text2" w:themeShade="80"/>
          <w:sz w:val="24"/>
          <w:szCs w:val="24"/>
          <w:lang w:eastAsia="es-ES"/>
        </w:rPr>
        <w:t> del censor eclesial se garantizaba a los católicos que su contenido no contravenía la doctrina oficial.</w:t>
      </w:r>
    </w:p>
    <w:p w14:paraId="36955CC8" w14:textId="629F9AA1" w:rsidR="00ED029F" w:rsidRDefault="00ED029F" w:rsidP="00F33A28">
      <w:pPr>
        <w:shd w:val="clear" w:color="auto" w:fill="FFFFFF"/>
        <w:spacing w:after="0" w:line="276" w:lineRule="auto"/>
        <w:ind w:firstLine="708"/>
        <w:jc w:val="both"/>
        <w:rPr>
          <w:rFonts w:ascii="Eras Demi ITC" w:eastAsia="Times New Roman" w:hAnsi="Eras Demi ITC" w:cs="Arial"/>
          <w:color w:val="222A35" w:themeColor="text2" w:themeShade="80"/>
          <w:sz w:val="24"/>
          <w:szCs w:val="24"/>
          <w:lang w:eastAsia="es-ES"/>
        </w:rPr>
      </w:pPr>
      <w:r>
        <w:rPr>
          <w:rFonts w:ascii="Eras Demi ITC" w:eastAsia="Times New Roman" w:hAnsi="Eras Demi ITC" w:cs="Arial"/>
          <w:color w:val="171717" w:themeColor="background2" w:themeShade="1A"/>
          <w:sz w:val="24"/>
          <w:szCs w:val="24"/>
          <w:lang w:eastAsia="es-ES"/>
        </w:rPr>
        <w:t xml:space="preserve">Emiliano Aguirre fue miembro de la Compañía hasta 1975 pero siempre se sintió muy vinculado a la Compañía y algunos jesuitas mayores de </w:t>
      </w:r>
      <w:r w:rsidRPr="001B197D">
        <w:rPr>
          <w:rFonts w:ascii="Eras Demi ITC" w:eastAsia="Times New Roman" w:hAnsi="Eras Demi ITC" w:cs="Arial"/>
          <w:color w:val="171717" w:themeColor="background2" w:themeShade="1A"/>
          <w:sz w:val="24"/>
          <w:szCs w:val="24"/>
          <w:lang w:eastAsia="es-ES"/>
        </w:rPr>
        <w:t xml:space="preserve">90 años lo recuerdan con afecto. </w:t>
      </w:r>
      <w:r>
        <w:rPr>
          <w:rFonts w:ascii="Eras Demi ITC" w:eastAsia="Times New Roman" w:hAnsi="Eras Demi ITC" w:cs="Arial"/>
          <w:color w:val="171717" w:themeColor="background2" w:themeShade="1A"/>
          <w:sz w:val="24"/>
          <w:szCs w:val="24"/>
          <w:lang w:eastAsia="es-ES"/>
        </w:rPr>
        <w:t>Desde su primer trabajo paleontológico en 1954 hasta el último, en 2020, s</w:t>
      </w:r>
      <w:r w:rsidRPr="001B197D">
        <w:rPr>
          <w:rFonts w:ascii="Eras Demi ITC" w:eastAsia="Times New Roman" w:hAnsi="Eras Demi ITC" w:cs="Arial"/>
          <w:color w:val="171717" w:themeColor="background2" w:themeShade="1A"/>
          <w:sz w:val="24"/>
          <w:szCs w:val="24"/>
          <w:lang w:eastAsia="es-ES"/>
        </w:rPr>
        <w:t>iempre se manifestó cristiano y neodarwinista en sus concepciones evolutivas de la vida y del ser humano</w:t>
      </w:r>
      <w:r>
        <w:rPr>
          <w:rFonts w:ascii="Eras Demi ITC" w:eastAsia="Times New Roman" w:hAnsi="Eras Demi ITC" w:cs="Arial"/>
          <w:color w:val="171717" w:themeColor="background2" w:themeShade="1A"/>
          <w:sz w:val="24"/>
          <w:szCs w:val="24"/>
          <w:lang w:eastAsia="es-ES"/>
        </w:rPr>
        <w:t xml:space="preserve"> y abrió muchas puertas a intelectuales y científicos. En los años 1966-1968 mantuvo una gran actividad intelectual filosófica, científica y teológica en muchos foros españoles y extranjeros.</w:t>
      </w:r>
    </w:p>
    <w:p w14:paraId="07C80B84" w14:textId="206E8E5D" w:rsidR="00F33A28" w:rsidRPr="00F33A28" w:rsidRDefault="00F33A28" w:rsidP="00F33A28">
      <w:pPr>
        <w:shd w:val="clear" w:color="auto" w:fill="FFFFFF"/>
        <w:spacing w:after="0" w:line="276" w:lineRule="auto"/>
        <w:jc w:val="both"/>
        <w:rPr>
          <w:rFonts w:ascii="Eras Demi ITC" w:eastAsia="Times New Roman" w:hAnsi="Eras Demi ITC" w:cs="Arial"/>
          <w:color w:val="222A35" w:themeColor="text2" w:themeShade="80"/>
          <w:sz w:val="36"/>
          <w:szCs w:val="36"/>
          <w:lang w:eastAsia="es-ES"/>
        </w:rPr>
      </w:pPr>
    </w:p>
    <w:p w14:paraId="4C583D3B" w14:textId="0A860668" w:rsidR="00F33A28" w:rsidRPr="00F33A28" w:rsidRDefault="00F33A28" w:rsidP="00F33A28">
      <w:pPr>
        <w:shd w:val="clear" w:color="auto" w:fill="FFFFFF"/>
        <w:spacing w:after="0" w:line="276" w:lineRule="auto"/>
        <w:jc w:val="both"/>
        <w:rPr>
          <w:rFonts w:ascii="Eras Demi ITC" w:eastAsia="Times New Roman" w:hAnsi="Eras Demi ITC" w:cs="Arial"/>
          <w:b/>
          <w:bCs/>
          <w:color w:val="222A35" w:themeColor="text2" w:themeShade="80"/>
          <w:sz w:val="36"/>
          <w:szCs w:val="36"/>
          <w:lang w:eastAsia="es-ES"/>
        </w:rPr>
      </w:pPr>
      <w:r w:rsidRPr="00F33A28">
        <w:rPr>
          <w:rFonts w:ascii="Eras Demi ITC" w:eastAsia="Times New Roman" w:hAnsi="Eras Demi ITC" w:cs="Arial"/>
          <w:b/>
          <w:bCs/>
          <w:color w:val="222A35" w:themeColor="text2" w:themeShade="80"/>
          <w:sz w:val="36"/>
          <w:szCs w:val="36"/>
          <w:lang w:eastAsia="es-ES"/>
        </w:rPr>
        <w:t>La labor científica paleontológica de Emiliano Aguirre</w:t>
      </w:r>
    </w:p>
    <w:p w14:paraId="7E3864E3" w14:textId="57C103B0" w:rsidR="00E550EF" w:rsidRPr="00610DF5" w:rsidRDefault="00771BF9" w:rsidP="00CC7367">
      <w:pPr>
        <w:shd w:val="clear" w:color="auto" w:fill="FFFFFF"/>
        <w:spacing w:after="0" w:line="276" w:lineRule="auto"/>
        <w:ind w:firstLine="708"/>
        <w:jc w:val="both"/>
        <w:outlineLvl w:val="1"/>
        <w:rPr>
          <w:rFonts w:ascii="Eras Demi ITC" w:eastAsia="Times New Roman" w:hAnsi="Eras Demi ITC" w:cs="Arial"/>
          <w:color w:val="171717" w:themeColor="background2" w:themeShade="1A"/>
          <w:sz w:val="24"/>
          <w:szCs w:val="24"/>
          <w:lang w:eastAsia="es-ES"/>
        </w:rPr>
      </w:pPr>
      <w:r w:rsidRPr="00676412">
        <w:rPr>
          <w:rFonts w:ascii="Eras Demi ITC" w:eastAsia="Times New Roman" w:hAnsi="Eras Demi ITC" w:cs="Arial"/>
          <w:color w:val="222A35" w:themeColor="text2" w:themeShade="80"/>
          <w:sz w:val="24"/>
          <w:szCs w:val="24"/>
          <w:lang w:eastAsia="es-ES"/>
        </w:rPr>
        <w:t xml:space="preserve">El </w:t>
      </w:r>
      <w:r w:rsidR="00DB3A68" w:rsidRPr="00676412">
        <w:rPr>
          <w:rFonts w:ascii="Eras Demi ITC" w:eastAsia="Times New Roman" w:hAnsi="Eras Demi ITC" w:cs="Arial"/>
          <w:color w:val="222A35" w:themeColor="text2" w:themeShade="80"/>
          <w:sz w:val="24"/>
          <w:szCs w:val="24"/>
          <w:lang w:eastAsia="es-ES"/>
        </w:rPr>
        <w:t>profesor Emiliano Aguirre</w:t>
      </w:r>
      <w:r w:rsidR="00E550EF" w:rsidRPr="00676412">
        <w:rPr>
          <w:rFonts w:ascii="Eras Demi ITC" w:eastAsia="Times New Roman" w:hAnsi="Eras Demi ITC" w:cs="Arial"/>
          <w:color w:val="222A35" w:themeColor="text2" w:themeShade="80"/>
          <w:sz w:val="24"/>
          <w:szCs w:val="24"/>
          <w:lang w:eastAsia="es-ES"/>
        </w:rPr>
        <w:t xml:space="preserve"> fue el gran impulsor de los yacimientos </w:t>
      </w:r>
      <w:r w:rsidR="00610DF5" w:rsidRPr="00676412">
        <w:rPr>
          <w:rFonts w:ascii="Eras Demi ITC" w:eastAsia="Times New Roman" w:hAnsi="Eras Demi ITC" w:cs="Arial"/>
          <w:color w:val="222A35" w:themeColor="text2" w:themeShade="80"/>
          <w:sz w:val="24"/>
          <w:szCs w:val="24"/>
          <w:lang w:eastAsia="es-ES"/>
        </w:rPr>
        <w:t xml:space="preserve">paleontológicos de Atapuerca </w:t>
      </w:r>
      <w:r w:rsidR="00E550EF" w:rsidRPr="00610DF5">
        <w:rPr>
          <w:rFonts w:ascii="Eras Demi ITC" w:eastAsia="Times New Roman" w:hAnsi="Eras Demi ITC" w:cs="Arial"/>
          <w:color w:val="171717" w:themeColor="background2" w:themeShade="1A"/>
          <w:sz w:val="24"/>
          <w:szCs w:val="24"/>
          <w:lang w:eastAsia="es-ES"/>
        </w:rPr>
        <w:t>y quien consiguió que se realizaran excavaciones anuales en la sierra burgalesa</w:t>
      </w:r>
      <w:r w:rsidR="00610DF5" w:rsidRPr="00610DF5">
        <w:rPr>
          <w:rFonts w:ascii="Eras Demi ITC" w:eastAsia="Times New Roman" w:hAnsi="Eras Demi ITC" w:cs="Arial"/>
          <w:color w:val="171717" w:themeColor="background2" w:themeShade="1A"/>
          <w:sz w:val="24"/>
          <w:szCs w:val="24"/>
          <w:lang w:eastAsia="es-ES"/>
        </w:rPr>
        <w:t>. En 1997 le fue concedido por ello el Premio Príncipe de Asturias de Ciencia y Tecnología.</w:t>
      </w:r>
    </w:p>
    <w:p w14:paraId="30B6E039" w14:textId="77777777" w:rsidR="00610DF5" w:rsidRPr="00610DF5" w:rsidRDefault="00610DF5" w:rsidP="00CC7367">
      <w:pPr>
        <w:spacing w:after="120" w:line="276" w:lineRule="auto"/>
        <w:ind w:firstLine="708"/>
        <w:jc w:val="both"/>
        <w:rPr>
          <w:rFonts w:ascii="Eras Demi ITC" w:eastAsia="Times New Roman" w:hAnsi="Eras Demi ITC"/>
          <w:color w:val="171717" w:themeColor="background2" w:themeShade="1A"/>
          <w:sz w:val="24"/>
          <w:szCs w:val="24"/>
          <w:lang w:eastAsia="es-ES"/>
        </w:rPr>
      </w:pPr>
      <w:r w:rsidRPr="00610DF5">
        <w:rPr>
          <w:rFonts w:ascii="Eras Demi ITC" w:eastAsia="Times New Roman" w:hAnsi="Eras Demi ITC"/>
          <w:color w:val="171717" w:themeColor="background2" w:themeShade="1A"/>
          <w:sz w:val="24"/>
          <w:szCs w:val="24"/>
          <w:lang w:eastAsia="es-ES"/>
        </w:rPr>
        <w:t>Aguirre comenzó a trabajar en la sierra de Atapuerca en 1976 y elevó sus hallazgos a la categoría de descubrimientos de importancia mundial hasta conseguir el reconocimiento internacional de este yacimiento, situado a 15 kilómetros al este de la capital de Burgos, como uno de los más importantes para entender la evolución humana.</w:t>
      </w:r>
    </w:p>
    <w:p w14:paraId="7DCCAD88" w14:textId="77777777" w:rsidR="00610DF5" w:rsidRPr="00610DF5" w:rsidRDefault="00610DF5" w:rsidP="00CC7367">
      <w:pPr>
        <w:spacing w:after="120" w:line="276" w:lineRule="auto"/>
        <w:ind w:firstLine="708"/>
        <w:jc w:val="both"/>
        <w:rPr>
          <w:rFonts w:ascii="Eras Demi ITC" w:eastAsia="Times New Roman" w:hAnsi="Eras Demi ITC"/>
          <w:color w:val="171717" w:themeColor="background2" w:themeShade="1A"/>
          <w:sz w:val="24"/>
          <w:szCs w:val="24"/>
          <w:lang w:eastAsia="es-ES"/>
        </w:rPr>
      </w:pPr>
      <w:r w:rsidRPr="00610DF5">
        <w:rPr>
          <w:rFonts w:ascii="Eras Demi ITC" w:eastAsia="Times New Roman" w:hAnsi="Eras Demi ITC"/>
          <w:color w:val="171717" w:themeColor="background2" w:themeShade="1A"/>
          <w:sz w:val="24"/>
          <w:szCs w:val="24"/>
          <w:lang w:eastAsia="es-ES"/>
        </w:rPr>
        <w:t>Sus trabajos fueron reconocidos con el Premio Príncipe de Asturias a la Investigación Científica y Técnica en 1997, un año antes de que Juan Luis Arsuaga, José María Bermúdez de Castro y Eudald Carbonell asumieran la dirección de la Fundación Atapuerca.</w:t>
      </w:r>
    </w:p>
    <w:p w14:paraId="3CD9CCD5" w14:textId="77777777" w:rsidR="00610DF5" w:rsidRPr="00610DF5" w:rsidRDefault="00610DF5" w:rsidP="00CC7367">
      <w:pPr>
        <w:spacing w:after="120" w:line="276" w:lineRule="auto"/>
        <w:ind w:firstLine="708"/>
        <w:jc w:val="both"/>
        <w:rPr>
          <w:rFonts w:ascii="Eras Demi ITC" w:eastAsia="Times New Roman" w:hAnsi="Eras Demi ITC"/>
          <w:color w:val="171717" w:themeColor="background2" w:themeShade="1A"/>
          <w:sz w:val="24"/>
          <w:szCs w:val="24"/>
          <w:lang w:eastAsia="es-ES"/>
        </w:rPr>
      </w:pPr>
      <w:r w:rsidRPr="00610DF5">
        <w:rPr>
          <w:rFonts w:ascii="Eras Demi ITC" w:eastAsia="Times New Roman" w:hAnsi="Eras Demi ITC"/>
          <w:color w:val="171717" w:themeColor="background2" w:themeShade="1A"/>
          <w:sz w:val="24"/>
          <w:szCs w:val="24"/>
          <w:lang w:eastAsia="es-ES"/>
        </w:rPr>
        <w:t>Además del Príncipe de Asturias, en 1998 se le concedió el Premio de Castilla y León en Ciencias Sociales y Humanidades y en 1999, la Medalla de Oro al Mérito en el Trabajo. En 2000 fue nombrado académico numerario de la Real Academia de Ciencias Exactas, Físicas y Naturales y, posteriormente, miembro de honor del Colegio de Biólogos de Galicia.</w:t>
      </w:r>
    </w:p>
    <w:p w14:paraId="128A0758" w14:textId="74753D0B" w:rsidR="00610DF5" w:rsidRPr="00610DF5" w:rsidRDefault="00610DF5" w:rsidP="00CC7367">
      <w:pPr>
        <w:spacing w:after="120" w:line="276" w:lineRule="auto"/>
        <w:ind w:firstLine="708"/>
        <w:jc w:val="both"/>
        <w:rPr>
          <w:rFonts w:ascii="Eras Demi ITC" w:eastAsia="Times New Roman" w:hAnsi="Eras Demi ITC" w:cs="Arial"/>
          <w:color w:val="171717" w:themeColor="background2" w:themeShade="1A"/>
          <w:sz w:val="24"/>
          <w:szCs w:val="24"/>
          <w:lang w:eastAsia="es-ES"/>
        </w:rPr>
      </w:pPr>
      <w:r w:rsidRPr="00610DF5">
        <w:rPr>
          <w:rFonts w:ascii="Eras Demi ITC" w:eastAsia="Times New Roman" w:hAnsi="Eras Demi ITC"/>
          <w:color w:val="171717" w:themeColor="background2" w:themeShade="1A"/>
          <w:sz w:val="24"/>
          <w:szCs w:val="24"/>
          <w:lang w:eastAsia="es-ES"/>
        </w:rPr>
        <w:t xml:space="preserve">Emiliano de Aguirre fue también </w:t>
      </w:r>
      <w:r>
        <w:rPr>
          <w:rFonts w:ascii="Eras Demi ITC" w:eastAsia="Times New Roman" w:hAnsi="Eras Demi ITC"/>
          <w:color w:val="171717" w:themeColor="background2" w:themeShade="1A"/>
          <w:sz w:val="24"/>
          <w:szCs w:val="24"/>
          <w:lang w:eastAsia="es-ES"/>
        </w:rPr>
        <w:t xml:space="preserve">Catedrático de Paleontología de la Universidad de Zaragoza entre 1979 y 1980, y posteriormente fue </w:t>
      </w:r>
      <w:r w:rsidRPr="00610DF5">
        <w:rPr>
          <w:rFonts w:ascii="Eras Demi ITC" w:eastAsia="Times New Roman" w:hAnsi="Eras Demi ITC"/>
          <w:color w:val="171717" w:themeColor="background2" w:themeShade="1A"/>
          <w:sz w:val="24"/>
          <w:szCs w:val="24"/>
          <w:lang w:eastAsia="es-ES"/>
        </w:rPr>
        <w:t>uno de los creadores de la escuela de paleontología de vertebrados de Madrid y asumió en 1985 la </w:t>
      </w:r>
      <w:hyperlink r:id="rId65" w:tgtFrame="_blank" w:history="1">
        <w:r w:rsidRPr="00610DF5">
          <w:rPr>
            <w:rFonts w:ascii="Eras Demi ITC" w:eastAsia="Times New Roman" w:hAnsi="Eras Demi ITC"/>
            <w:color w:val="171717" w:themeColor="background2" w:themeShade="1A"/>
            <w:sz w:val="24"/>
            <w:szCs w:val="24"/>
            <w:lang w:eastAsia="es-ES"/>
          </w:rPr>
          <w:t>dirección del museo de Ciencias Naturales</w:t>
        </w:r>
      </w:hyperlink>
      <w:r w:rsidRPr="00610DF5">
        <w:rPr>
          <w:rFonts w:ascii="Eras Demi ITC" w:eastAsia="Times New Roman" w:hAnsi="Eras Demi ITC"/>
          <w:color w:val="171717" w:themeColor="background2" w:themeShade="1A"/>
          <w:sz w:val="24"/>
          <w:szCs w:val="24"/>
          <w:lang w:eastAsia="es-ES"/>
        </w:rPr>
        <w:t>, creado en 1771 por Carlos III sobre la base de los fondos donados por Pedro Francisco Dávila, nacido en Guayaquil (Ecuador).</w:t>
      </w:r>
    </w:p>
    <w:p w14:paraId="7A364FFD" w14:textId="3B60FB00" w:rsidR="00610DF5" w:rsidRPr="00610DF5" w:rsidRDefault="00610DF5" w:rsidP="00CC7367">
      <w:pPr>
        <w:shd w:val="clear" w:color="auto" w:fill="FFFFFF"/>
        <w:spacing w:after="120" w:line="276" w:lineRule="auto"/>
        <w:ind w:firstLine="708"/>
        <w:jc w:val="both"/>
        <w:rPr>
          <w:rFonts w:ascii="Eras Demi ITC" w:eastAsia="Times New Roman" w:hAnsi="Eras Demi ITC" w:cs="Arial"/>
          <w:color w:val="171717" w:themeColor="background2" w:themeShade="1A"/>
          <w:sz w:val="24"/>
          <w:szCs w:val="24"/>
          <w:lang w:eastAsia="es-ES"/>
        </w:rPr>
      </w:pPr>
      <w:r w:rsidRPr="00610DF5">
        <w:rPr>
          <w:rFonts w:ascii="Eras Demi ITC" w:eastAsia="Times New Roman" w:hAnsi="Eras Demi ITC" w:cs="Arial"/>
          <w:color w:val="171717" w:themeColor="background2" w:themeShade="1A"/>
          <w:sz w:val="24"/>
          <w:szCs w:val="24"/>
          <w:lang w:eastAsia="es-ES"/>
        </w:rPr>
        <w:t>Desde su fundación en 2014 era Presidente de la Asociación de Amigos de Pierre Teilhard de Chardin (sección española) aunque su quebrada le hizo delegar en el Vicepresidente.</w:t>
      </w:r>
    </w:p>
    <w:p w14:paraId="36F213E1" w14:textId="77777777" w:rsidR="00610DF5" w:rsidRPr="00610DF5" w:rsidRDefault="00610DF5" w:rsidP="00CC7367">
      <w:pPr>
        <w:shd w:val="clear" w:color="auto" w:fill="FFFFFF"/>
        <w:spacing w:after="120" w:line="276" w:lineRule="auto"/>
        <w:jc w:val="both"/>
        <w:outlineLvl w:val="1"/>
        <w:rPr>
          <w:rFonts w:ascii="Eras Demi ITC" w:eastAsia="Times New Roman" w:hAnsi="Eras Demi ITC" w:cs="Arial"/>
          <w:color w:val="171717" w:themeColor="background2" w:themeShade="1A"/>
          <w:sz w:val="24"/>
          <w:szCs w:val="24"/>
          <w:lang w:eastAsia="es-ES"/>
        </w:rPr>
      </w:pPr>
    </w:p>
    <w:p w14:paraId="46A131BF" w14:textId="77777777" w:rsidR="00711020" w:rsidRPr="00610DF5" w:rsidRDefault="00711020" w:rsidP="00CC7367">
      <w:pPr>
        <w:shd w:val="clear" w:color="auto" w:fill="FFFFFF"/>
        <w:spacing w:after="120" w:line="276" w:lineRule="auto"/>
        <w:jc w:val="both"/>
        <w:rPr>
          <w:rFonts w:ascii="Eras Demi ITC" w:eastAsia="Times New Roman" w:hAnsi="Eras Demi ITC" w:cs="Arial"/>
          <w:color w:val="171717" w:themeColor="background2" w:themeShade="1A"/>
          <w:sz w:val="24"/>
          <w:szCs w:val="24"/>
          <w:lang w:eastAsia="es-ES"/>
        </w:rPr>
      </w:pPr>
    </w:p>
    <w:p w14:paraId="29BC3A96" w14:textId="77777777" w:rsidR="0026459A" w:rsidRPr="00610DF5" w:rsidRDefault="0026459A" w:rsidP="00CC7367">
      <w:pPr>
        <w:spacing w:after="120" w:line="276" w:lineRule="auto"/>
        <w:jc w:val="both"/>
        <w:rPr>
          <w:rFonts w:ascii="Eras Demi ITC" w:hAnsi="Eras Demi ITC"/>
          <w:color w:val="171717" w:themeColor="background2" w:themeShade="1A"/>
          <w:sz w:val="24"/>
          <w:szCs w:val="24"/>
        </w:rPr>
      </w:pPr>
    </w:p>
    <w:sectPr w:rsidR="0026459A" w:rsidRPr="00610DF5">
      <w:footerReference w:type="default" r:id="rId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5AD88" w14:textId="77777777" w:rsidR="00A82B87" w:rsidRDefault="00A82B87" w:rsidP="00CC7367">
      <w:pPr>
        <w:spacing w:after="0" w:line="240" w:lineRule="auto"/>
      </w:pPr>
      <w:r>
        <w:separator/>
      </w:r>
    </w:p>
  </w:endnote>
  <w:endnote w:type="continuationSeparator" w:id="0">
    <w:p w14:paraId="05193F01" w14:textId="77777777" w:rsidR="00A82B87" w:rsidRDefault="00A82B87" w:rsidP="00CC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983826"/>
      <w:docPartObj>
        <w:docPartGallery w:val="Page Numbers (Bottom of Page)"/>
        <w:docPartUnique/>
      </w:docPartObj>
    </w:sdtPr>
    <w:sdtEndPr/>
    <w:sdtContent>
      <w:p w14:paraId="780A20E4" w14:textId="156DA059" w:rsidR="006500C4" w:rsidRDefault="006500C4">
        <w:pPr>
          <w:pStyle w:val="Piedepgina"/>
          <w:jc w:val="center"/>
        </w:pPr>
        <w:r>
          <w:fldChar w:fldCharType="begin"/>
        </w:r>
        <w:r>
          <w:instrText>PAGE   \* MERGEFORMAT</w:instrText>
        </w:r>
        <w:r>
          <w:fldChar w:fldCharType="separate"/>
        </w:r>
        <w:r>
          <w:t>2</w:t>
        </w:r>
        <w:r>
          <w:fldChar w:fldCharType="end"/>
        </w:r>
      </w:p>
    </w:sdtContent>
  </w:sdt>
  <w:p w14:paraId="2BF5D927" w14:textId="77777777" w:rsidR="00CC7367" w:rsidRDefault="00CC73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8523" w14:textId="77777777" w:rsidR="00A82B87" w:rsidRDefault="00A82B87" w:rsidP="00CC7367">
      <w:pPr>
        <w:spacing w:after="0" w:line="240" w:lineRule="auto"/>
      </w:pPr>
      <w:r>
        <w:separator/>
      </w:r>
    </w:p>
  </w:footnote>
  <w:footnote w:type="continuationSeparator" w:id="0">
    <w:p w14:paraId="474A85B4" w14:textId="77777777" w:rsidR="00A82B87" w:rsidRDefault="00A82B87" w:rsidP="00CC73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EF"/>
    <w:rsid w:val="00152AA6"/>
    <w:rsid w:val="0019520E"/>
    <w:rsid w:val="001B197D"/>
    <w:rsid w:val="0026459A"/>
    <w:rsid w:val="004861A1"/>
    <w:rsid w:val="004A4641"/>
    <w:rsid w:val="00610DF5"/>
    <w:rsid w:val="006500C4"/>
    <w:rsid w:val="00676412"/>
    <w:rsid w:val="006E343A"/>
    <w:rsid w:val="00711020"/>
    <w:rsid w:val="007345DA"/>
    <w:rsid w:val="007509E6"/>
    <w:rsid w:val="007548B6"/>
    <w:rsid w:val="00771BF9"/>
    <w:rsid w:val="009B03EA"/>
    <w:rsid w:val="00A82B87"/>
    <w:rsid w:val="00CC7367"/>
    <w:rsid w:val="00CD7EA0"/>
    <w:rsid w:val="00D53353"/>
    <w:rsid w:val="00DB3A68"/>
    <w:rsid w:val="00E550EF"/>
    <w:rsid w:val="00ED029F"/>
    <w:rsid w:val="00F33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7298"/>
  <w15:chartTrackingRefBased/>
  <w15:docId w15:val="{20F170AC-BE5B-4DA3-9862-54F437C2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76412"/>
    <w:rPr>
      <w:color w:val="0000FF"/>
      <w:u w:val="single"/>
    </w:rPr>
  </w:style>
  <w:style w:type="paragraph" w:styleId="Encabezado">
    <w:name w:val="header"/>
    <w:basedOn w:val="Normal"/>
    <w:link w:val="EncabezadoCar"/>
    <w:uiPriority w:val="99"/>
    <w:unhideWhenUsed/>
    <w:rsid w:val="00CC73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367"/>
  </w:style>
  <w:style w:type="paragraph" w:styleId="Piedepgina">
    <w:name w:val="footer"/>
    <w:basedOn w:val="Normal"/>
    <w:link w:val="PiedepginaCar"/>
    <w:uiPriority w:val="99"/>
    <w:unhideWhenUsed/>
    <w:rsid w:val="00CC73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71885">
      <w:bodyDiv w:val="1"/>
      <w:marLeft w:val="0"/>
      <w:marRight w:val="0"/>
      <w:marTop w:val="0"/>
      <w:marBottom w:val="0"/>
      <w:divBdr>
        <w:top w:val="none" w:sz="0" w:space="0" w:color="auto"/>
        <w:left w:val="none" w:sz="0" w:space="0" w:color="auto"/>
        <w:bottom w:val="none" w:sz="0" w:space="0" w:color="auto"/>
        <w:right w:val="none" w:sz="0" w:space="0" w:color="auto"/>
      </w:divBdr>
    </w:div>
    <w:div w:id="1483425768">
      <w:bodyDiv w:val="1"/>
      <w:marLeft w:val="0"/>
      <w:marRight w:val="0"/>
      <w:marTop w:val="0"/>
      <w:marBottom w:val="0"/>
      <w:divBdr>
        <w:top w:val="none" w:sz="0" w:space="0" w:color="auto"/>
        <w:left w:val="none" w:sz="0" w:space="0" w:color="auto"/>
        <w:bottom w:val="none" w:sz="0" w:space="0" w:color="auto"/>
        <w:right w:val="none" w:sz="0" w:space="0" w:color="auto"/>
      </w:divBdr>
      <w:divsChild>
        <w:div w:id="1128166904">
          <w:marLeft w:val="0"/>
          <w:marRight w:val="0"/>
          <w:marTop w:val="0"/>
          <w:marBottom w:val="0"/>
          <w:divBdr>
            <w:top w:val="none" w:sz="0" w:space="0" w:color="auto"/>
            <w:left w:val="none" w:sz="0" w:space="0" w:color="auto"/>
            <w:bottom w:val="none" w:sz="0" w:space="0" w:color="auto"/>
            <w:right w:val="none" w:sz="0" w:space="0" w:color="auto"/>
          </w:divBdr>
          <w:divsChild>
            <w:div w:id="672805743">
              <w:marLeft w:val="0"/>
              <w:marRight w:val="0"/>
              <w:marTop w:val="0"/>
              <w:marBottom w:val="0"/>
              <w:divBdr>
                <w:top w:val="none" w:sz="0" w:space="0" w:color="auto"/>
                <w:left w:val="none" w:sz="0" w:space="0" w:color="auto"/>
                <w:bottom w:val="none" w:sz="0" w:space="0" w:color="auto"/>
                <w:right w:val="none" w:sz="0" w:space="0" w:color="auto"/>
              </w:divBdr>
            </w:div>
            <w:div w:id="1161189667">
              <w:marLeft w:val="0"/>
              <w:marRight w:val="0"/>
              <w:marTop w:val="0"/>
              <w:marBottom w:val="75"/>
              <w:divBdr>
                <w:top w:val="none" w:sz="0" w:space="0" w:color="auto"/>
                <w:left w:val="none" w:sz="0" w:space="0" w:color="auto"/>
                <w:bottom w:val="none" w:sz="0" w:space="0" w:color="auto"/>
                <w:right w:val="none" w:sz="0" w:space="0" w:color="auto"/>
              </w:divBdr>
            </w:div>
          </w:divsChild>
        </w:div>
        <w:div w:id="881017132">
          <w:marLeft w:val="0"/>
          <w:marRight w:val="0"/>
          <w:marTop w:val="0"/>
          <w:marBottom w:val="0"/>
          <w:divBdr>
            <w:top w:val="none" w:sz="0" w:space="0" w:color="auto"/>
            <w:left w:val="none" w:sz="0" w:space="0" w:color="auto"/>
            <w:bottom w:val="none" w:sz="0" w:space="0" w:color="auto"/>
            <w:right w:val="none" w:sz="0" w:space="0" w:color="auto"/>
          </w:divBdr>
          <w:divsChild>
            <w:div w:id="11691797">
              <w:marLeft w:val="0"/>
              <w:marRight w:val="0"/>
              <w:marTop w:val="0"/>
              <w:marBottom w:val="0"/>
              <w:divBdr>
                <w:top w:val="none" w:sz="0" w:space="0" w:color="auto"/>
                <w:left w:val="none" w:sz="0" w:space="0" w:color="auto"/>
                <w:bottom w:val="none" w:sz="0" w:space="0" w:color="auto"/>
                <w:right w:val="none" w:sz="0" w:space="0" w:color="auto"/>
              </w:divBdr>
              <w:divsChild>
                <w:div w:id="1404569347">
                  <w:marLeft w:val="0"/>
                  <w:marRight w:val="0"/>
                  <w:marTop w:val="0"/>
                  <w:marBottom w:val="0"/>
                  <w:divBdr>
                    <w:top w:val="none" w:sz="0" w:space="0" w:color="auto"/>
                    <w:left w:val="none" w:sz="0" w:space="0" w:color="auto"/>
                    <w:bottom w:val="none" w:sz="0" w:space="0" w:color="auto"/>
                    <w:right w:val="none" w:sz="0" w:space="0" w:color="auto"/>
                  </w:divBdr>
                  <w:divsChild>
                    <w:div w:id="2123185612">
                      <w:marLeft w:val="0"/>
                      <w:marRight w:val="0"/>
                      <w:marTop w:val="0"/>
                      <w:marBottom w:val="0"/>
                      <w:divBdr>
                        <w:top w:val="none" w:sz="0" w:space="0" w:color="auto"/>
                        <w:left w:val="none" w:sz="0" w:space="0" w:color="auto"/>
                        <w:bottom w:val="none" w:sz="0" w:space="0" w:color="auto"/>
                        <w:right w:val="none" w:sz="0" w:space="0" w:color="auto"/>
                      </w:divBdr>
                      <w:divsChild>
                        <w:div w:id="1647971138">
                          <w:marLeft w:val="0"/>
                          <w:marRight w:val="0"/>
                          <w:marTop w:val="0"/>
                          <w:marBottom w:val="0"/>
                          <w:divBdr>
                            <w:top w:val="none" w:sz="0" w:space="0" w:color="auto"/>
                            <w:left w:val="none" w:sz="0" w:space="0" w:color="auto"/>
                            <w:bottom w:val="none" w:sz="0" w:space="0" w:color="auto"/>
                            <w:right w:val="none" w:sz="0" w:space="0" w:color="auto"/>
                          </w:divBdr>
                          <w:divsChild>
                            <w:div w:id="14104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aleoantropolog%C3%ADa" TargetMode="External"/><Relationship Id="rId18" Type="http://schemas.openxmlformats.org/officeDocument/2006/relationships/hyperlink" Target="https://es.wikipedia.org/wiki/Aranjuez" TargetMode="External"/><Relationship Id="rId26" Type="http://schemas.openxmlformats.org/officeDocument/2006/relationships/hyperlink" Target="https://es.wikipedia.org/wiki/Tesis_doctoral" TargetMode="External"/><Relationship Id="rId39" Type="http://schemas.openxmlformats.org/officeDocument/2006/relationships/hyperlink" Target="https://es.wikipedia.org/wiki/Universidad_de_Zaragoza" TargetMode="External"/><Relationship Id="rId21" Type="http://schemas.openxmlformats.org/officeDocument/2006/relationships/hyperlink" Target="https://es.wikipedia.org/wiki/Chamart%C3%ADn_de_la_Rosa" TargetMode="External"/><Relationship Id="rId34" Type="http://schemas.openxmlformats.org/officeDocument/2006/relationships/hyperlink" Target="https://es.wikipedia.org/wiki/E.T.S.I._Caminos,_Canales_y_Puertos_(Universidad_Polit%C3%A9cnica_de_Madrid)" TargetMode="External"/><Relationship Id="rId42" Type="http://schemas.openxmlformats.org/officeDocument/2006/relationships/hyperlink" Target="https://es.wikipedia.org/wiki/Cuaternario" TargetMode="External"/><Relationship Id="rId47" Type="http://schemas.openxmlformats.org/officeDocument/2006/relationships/hyperlink" Target="https://es.wikipedia.org/wiki/Escala_temporal_geol%C3%B3gica" TargetMode="External"/><Relationship Id="rId50" Type="http://schemas.openxmlformats.org/officeDocument/2006/relationships/hyperlink" Target="https://es.wikipedia.org/wiki/Ministerio_de_Ciencia_y_Tecnolog%C3%ADa_(Espa%C3%B1a)" TargetMode="External"/><Relationship Id="rId55" Type="http://schemas.openxmlformats.org/officeDocument/2006/relationships/hyperlink" Target="https://es.wikipedia.org/wiki/Bermudo_Mel%C3%A9ndez_Mel%C3%A9ndez" TargetMode="External"/><Relationship Id="rId63" Type="http://schemas.openxmlformats.org/officeDocument/2006/relationships/hyperlink" Target="https://es.wikipedia.org/wiki/Jos%C3%A9_Luis_Sanz" TargetMode="External"/><Relationship Id="rId68" Type="http://schemas.openxmlformats.org/officeDocument/2006/relationships/theme" Target="theme/theme1.xml"/><Relationship Id="rId7" Type="http://schemas.openxmlformats.org/officeDocument/2006/relationships/hyperlink" Target="https://es.wikipedia.org/wiki/Ferrol" TargetMode="External"/><Relationship Id="rId2" Type="http://schemas.openxmlformats.org/officeDocument/2006/relationships/settings" Target="settings.xml"/><Relationship Id="rId16" Type="http://schemas.openxmlformats.org/officeDocument/2006/relationships/hyperlink" Target="https://es.wikipedia.org/wiki/Real_Academia_de_Ciencias_Exactas,_F%C3%ADsicas_y_Naturales" TargetMode="External"/><Relationship Id="rId29" Type="http://schemas.openxmlformats.org/officeDocument/2006/relationships/hyperlink" Target="https://es.wikipedia.org/wiki/Yacimientos_de_Torralba_y_Ambron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s.wikipedia.org/wiki/2021" TargetMode="External"/><Relationship Id="rId24" Type="http://schemas.openxmlformats.org/officeDocument/2006/relationships/hyperlink" Target="https://es.wikipedia.org/wiki/Teolog%C3%ADa" TargetMode="External"/><Relationship Id="rId32" Type="http://schemas.openxmlformats.org/officeDocument/2006/relationships/hyperlink" Target="https://es.wikipedia.org/wiki/Porri%C3%B1o" TargetMode="External"/><Relationship Id="rId37" Type="http://schemas.openxmlformats.org/officeDocument/2006/relationships/hyperlink" Target="https://es.wikipedia.org/wiki/Universidad_Aut%C3%B3noma_de_Madrid" TargetMode="External"/><Relationship Id="rId40" Type="http://schemas.openxmlformats.org/officeDocument/2006/relationships/hyperlink" Target="https://es.wikipedia.org/wiki/Consejo_Superior_de_Investigaciones_Cient%C3%ADficas" TargetMode="External"/><Relationship Id="rId45" Type="http://schemas.openxmlformats.org/officeDocument/2006/relationships/hyperlink" Target="https://es.wikipedia.org/wiki/Sistema_(geolog%C3%ADa)" TargetMode="External"/><Relationship Id="rId53" Type="http://schemas.openxmlformats.org/officeDocument/2006/relationships/hyperlink" Target="https://es.wikipedia.org/wiki/Teor%C3%ADa_sint%C3%A9tica_de_la_evoluci%C3%B3n" TargetMode="External"/><Relationship Id="rId58" Type="http://schemas.openxmlformats.org/officeDocument/2006/relationships/hyperlink" Target="https://es.wikipedia.org/w/index.php?title=Antonio_Prevosti&amp;action=edit&amp;redlink=1" TargetMode="External"/><Relationship Id="rId66"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es.wikipedia.org/wiki/Premio_Pr%C3%ADncipe_de_Asturias" TargetMode="External"/><Relationship Id="rId23" Type="http://schemas.openxmlformats.org/officeDocument/2006/relationships/hyperlink" Target="https://es.wikipedia.org/wiki/Universidad_de_Madrid" TargetMode="External"/><Relationship Id="rId28" Type="http://schemas.openxmlformats.org/officeDocument/2006/relationships/hyperlink" Target="https://es.wikipedia.org/wiki/Miquel_Crusafont_i_Pair%C3%B3" TargetMode="External"/><Relationship Id="rId36" Type="http://schemas.openxmlformats.org/officeDocument/2006/relationships/hyperlink" Target="https://es.wikipedia.org/wiki/Universidad_Nacional_Mayor_de_San_Marcos" TargetMode="External"/><Relationship Id="rId49" Type="http://schemas.openxmlformats.org/officeDocument/2006/relationships/hyperlink" Target="https://es.wikipedia.org/wiki/CENIEH" TargetMode="External"/><Relationship Id="rId57" Type="http://schemas.openxmlformats.org/officeDocument/2006/relationships/hyperlink" Target="https://es.wikipedia.org/wiki/Ram%C3%B3n_Margalef" TargetMode="External"/><Relationship Id="rId61" Type="http://schemas.openxmlformats.org/officeDocument/2006/relationships/hyperlink" Target="https://es.wikipedia.org/wiki/Francisco_Bernis_Madrazo" TargetMode="External"/><Relationship Id="rId10" Type="http://schemas.openxmlformats.org/officeDocument/2006/relationships/hyperlink" Target="https://es.wikipedia.org/wiki/11_de_octubre" TargetMode="External"/><Relationship Id="rId19" Type="http://schemas.openxmlformats.org/officeDocument/2006/relationships/hyperlink" Target="https://es.wikipedia.org/wiki/Filosof%C3%ADa" TargetMode="External"/><Relationship Id="rId31" Type="http://schemas.openxmlformats.org/officeDocument/2006/relationships/hyperlink" Target="https://es.wikipedia.org/wiki/G%C3%A1ndaras_de_Budi%C3%B1o" TargetMode="External"/><Relationship Id="rId44" Type="http://schemas.openxmlformats.org/officeDocument/2006/relationships/hyperlink" Target="https://es.wikipedia.org/wiki/Piso_(geolog%C3%ADa)" TargetMode="External"/><Relationship Id="rId52" Type="http://schemas.openxmlformats.org/officeDocument/2006/relationships/hyperlink" Target="https://es.wikipedia.org/wiki/Pleistoceno" TargetMode="External"/><Relationship Id="rId60" Type="http://schemas.openxmlformats.org/officeDocument/2006/relationships/hyperlink" Target="https://es.wikipedia.org/wiki/Rafael_Alvarado_Ballester" TargetMode="External"/><Relationship Id="rId65" Type="http://schemas.openxmlformats.org/officeDocument/2006/relationships/hyperlink" Target="https://elpais.com/diario/1985/01/16/cultura/474678008_850215.html" TargetMode="External"/><Relationship Id="rId4" Type="http://schemas.openxmlformats.org/officeDocument/2006/relationships/footnotes" Target="footnotes.xml"/><Relationship Id="rId9" Type="http://schemas.openxmlformats.org/officeDocument/2006/relationships/hyperlink" Target="https://es.wikipedia.org/wiki/1925" TargetMode="External"/><Relationship Id="rId14" Type="http://schemas.openxmlformats.org/officeDocument/2006/relationships/hyperlink" Target="https://es.wikipedia.org/wiki/Sitio_arqueol%C3%B3gico_de_Atapuerca" TargetMode="External"/><Relationship Id="rId22" Type="http://schemas.openxmlformats.org/officeDocument/2006/relationships/hyperlink" Target="https://es.wikipedia.org/wiki/Ciencias_Naturales" TargetMode="External"/><Relationship Id="rId27" Type="http://schemas.openxmlformats.org/officeDocument/2006/relationships/hyperlink" Target="https://es.wikipedia.org/wiki/Elephantidae" TargetMode="External"/><Relationship Id="rId30" Type="http://schemas.openxmlformats.org/officeDocument/2006/relationships/hyperlink" Target="https://es.wikipedia.org/wiki/Provincia_de_Soria" TargetMode="External"/><Relationship Id="rId35" Type="http://schemas.openxmlformats.org/officeDocument/2006/relationships/hyperlink" Target="https://es.wikipedia.org/wiki/Pontificia_Universidad_Cat%C3%B3lica_del_Per%C3%BA" TargetMode="External"/><Relationship Id="rId43" Type="http://schemas.openxmlformats.org/officeDocument/2006/relationships/hyperlink" Target="https://es.wikipedia.org/wiki/Uni%C3%B3n_Internacional_para_la_Investigaci%C3%B3n_del_Cuaternario" TargetMode="External"/><Relationship Id="rId48" Type="http://schemas.openxmlformats.org/officeDocument/2006/relationships/hyperlink" Target="https://es.wikipedia.org/wiki/Sociedad_Espa%C3%B1ola_de_Paleontolog%C3%ADa" TargetMode="External"/><Relationship Id="rId56" Type="http://schemas.openxmlformats.org/officeDocument/2006/relationships/hyperlink" Target="https://es.wikipedia.org/wiki/Teor%C3%ADa_sint%C3%A9tica_de_la_evoluci%C3%B3n" TargetMode="External"/><Relationship Id="rId64" Type="http://schemas.openxmlformats.org/officeDocument/2006/relationships/hyperlink" Target="https://es.wikipedia.org/wiki/Nihil_obstat" TargetMode="External"/><Relationship Id="rId8" Type="http://schemas.openxmlformats.org/officeDocument/2006/relationships/hyperlink" Target="https://es.wikipedia.org/wiki/5_de_octubre" TargetMode="External"/><Relationship Id="rId51" Type="http://schemas.openxmlformats.org/officeDocument/2006/relationships/hyperlink" Target="https://es.wikipedia.org/wiki/Plioceno" TargetMode="External"/><Relationship Id="rId3" Type="http://schemas.openxmlformats.org/officeDocument/2006/relationships/webSettings" Target="webSettings.xml"/><Relationship Id="rId12" Type="http://schemas.openxmlformats.org/officeDocument/2006/relationships/hyperlink" Target="https://es.wikipedia.org/wiki/Paleont%C3%B3logo" TargetMode="External"/><Relationship Id="rId17" Type="http://schemas.openxmlformats.org/officeDocument/2006/relationships/hyperlink" Target="https://es.wikipedia.org/wiki/Compa%C3%B1%C3%ADa_de_Jes%C3%BAs" TargetMode="External"/><Relationship Id="rId25" Type="http://schemas.openxmlformats.org/officeDocument/2006/relationships/hyperlink" Target="https://es.wikipedia.org/wiki/Universidad_de_Granada" TargetMode="External"/><Relationship Id="rId33" Type="http://schemas.openxmlformats.org/officeDocument/2006/relationships/hyperlink" Target="https://es.wikipedia.org/wiki/Pontevedra" TargetMode="External"/><Relationship Id="rId38" Type="http://schemas.openxmlformats.org/officeDocument/2006/relationships/hyperlink" Target="https://es.wikipedia.org/wiki/Universidad_Complutense_de_Madrid" TargetMode="External"/><Relationship Id="rId46" Type="http://schemas.openxmlformats.org/officeDocument/2006/relationships/hyperlink" Target="https://es.wikipedia.org/wiki/Per%C3%ADodo_geol%C3%B3gico" TargetMode="External"/><Relationship Id="rId59" Type="http://schemas.openxmlformats.org/officeDocument/2006/relationships/hyperlink" Target="https://es.wikipedia.org/wiki/Salustio_Alvarado_Fern%C3%A1ndez" TargetMode="External"/><Relationship Id="rId67" Type="http://schemas.openxmlformats.org/officeDocument/2006/relationships/fontTable" Target="fontTable.xml"/><Relationship Id="rId20" Type="http://schemas.openxmlformats.org/officeDocument/2006/relationships/hyperlink" Target="https://es.wikipedia.org/w/index.php?title=Facultad_Complutensis&amp;action=edit&amp;redlink=1" TargetMode="External"/><Relationship Id="rId41" Type="http://schemas.openxmlformats.org/officeDocument/2006/relationships/hyperlink" Target="https://es.wikipedia.org/wiki/Museo_Nacional_de_Ciencias_Naturales_(Espa%C3%B1a)" TargetMode="External"/><Relationship Id="rId54" Type="http://schemas.openxmlformats.org/officeDocument/2006/relationships/hyperlink" Target="https://es.wikipedia.org/wiki/Biblioteca_de_Autores_Cristianos" TargetMode="External"/><Relationship Id="rId62" Type="http://schemas.openxmlformats.org/officeDocument/2006/relationships/hyperlink" Target="https://es.wikipedia.org/wiki/Jos%C3%A9_Antonio_Valver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2358</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2022-03-25T11:54:00Z</dcterms:created>
  <dcterms:modified xsi:type="dcterms:W3CDTF">2022-03-25T11:54:00Z</dcterms:modified>
</cp:coreProperties>
</file>