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3B1C" w14:textId="57142ED8" w:rsidR="002A3E0B" w:rsidRPr="00327DC9" w:rsidRDefault="00633D37" w:rsidP="00B02EBE">
      <w:pPr>
        <w:ind w:right="-2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7DC9">
        <w:rPr>
          <w:rFonts w:ascii="Times New Roman" w:hAnsi="Times New Roman" w:cs="Times New Roman"/>
          <w:b/>
          <w:sz w:val="32"/>
          <w:szCs w:val="32"/>
        </w:rPr>
        <w:t>¿CÓMO ENTENDER LA LAICIDAD DEL ESTADO?</w:t>
      </w:r>
    </w:p>
    <w:p w14:paraId="3C55F73A" w14:textId="48FA2EFB" w:rsidR="00327DC9" w:rsidRDefault="00327DC9" w:rsidP="00B02EBE">
      <w:pPr>
        <w:ind w:right="-2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E934E4" w14:textId="43AD138A" w:rsidR="00327DC9" w:rsidRPr="008D3609" w:rsidRDefault="00327DC9" w:rsidP="00327DC9">
      <w:pPr>
        <w:ind w:right="-23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Jorge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Costadoat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E58426" w14:textId="77777777" w:rsidR="00372A50" w:rsidRPr="008D3609" w:rsidRDefault="00372A50" w:rsidP="00B02EBE">
      <w:pPr>
        <w:ind w:right="-234"/>
        <w:rPr>
          <w:rFonts w:ascii="Times New Roman" w:hAnsi="Times New Roman" w:cs="Times New Roman"/>
          <w:sz w:val="24"/>
          <w:szCs w:val="24"/>
        </w:rPr>
      </w:pPr>
    </w:p>
    <w:p w14:paraId="701A36C4" w14:textId="2A6E6031" w:rsidR="00867059" w:rsidRPr="00FF6F4B" w:rsidRDefault="00894B42" w:rsidP="00B02EBE">
      <w:pPr>
        <w:ind w:right="-23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1C49">
        <w:rPr>
          <w:rFonts w:ascii="Times New Roman" w:hAnsi="Times New Roman" w:cs="Times New Roman"/>
          <w:sz w:val="24"/>
          <w:szCs w:val="24"/>
          <w:shd w:val="clear" w:color="auto" w:fill="FFFFFF"/>
        </w:rPr>
        <w:t>El Estado debe ser neutral, y para indicarlo se hace uso del adjet</w:t>
      </w:r>
      <w:r w:rsidR="001E6D19" w:rsidRPr="009C1C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ivo laico. </w:t>
      </w:r>
      <w:r w:rsidR="001E6D19" w:rsidRPr="00FF6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Pero hay dos maneras </w:t>
      </w:r>
      <w:r w:rsidR="00CA23CC">
        <w:rPr>
          <w:rFonts w:ascii="Times New Roman" w:hAnsi="Times New Roman" w:cs="Times New Roman"/>
          <w:sz w:val="24"/>
          <w:szCs w:val="24"/>
          <w:shd w:val="clear" w:color="auto" w:fill="FFFFFF"/>
        </w:rPr>
        <w:t>de entender esta laicidad, dos maneras complementarias.</w:t>
      </w:r>
      <w:r w:rsidR="009C1C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7059">
        <w:rPr>
          <w:rFonts w:ascii="Times New Roman" w:hAnsi="Times New Roman" w:cs="Times New Roman"/>
          <w:sz w:val="24"/>
          <w:szCs w:val="24"/>
          <w:shd w:val="clear" w:color="auto" w:fill="FFFFFF"/>
        </w:rPr>
        <w:t>Si el mozo pregunta “agua mineral con gas o sin gas”, al Estado le corresponde decir “con gas y sin gas”.</w:t>
      </w:r>
      <w:r w:rsidR="009C1C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7059">
        <w:rPr>
          <w:rFonts w:ascii="Times New Roman" w:hAnsi="Times New Roman" w:cs="Times New Roman"/>
          <w:sz w:val="24"/>
          <w:szCs w:val="24"/>
          <w:shd w:val="clear" w:color="auto" w:fill="FFFFFF"/>
        </w:rPr>
        <w:t>“¿Cómo?”, dice el mozo confundido.</w:t>
      </w:r>
      <w:r w:rsidR="009C1C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7059">
        <w:rPr>
          <w:rFonts w:ascii="Times New Roman" w:hAnsi="Times New Roman" w:cs="Times New Roman"/>
          <w:sz w:val="24"/>
          <w:szCs w:val="24"/>
          <w:shd w:val="clear" w:color="auto" w:fill="FFFFFF"/>
        </w:rPr>
        <w:t>Lo explico.</w:t>
      </w:r>
    </w:p>
    <w:p w14:paraId="7F9ECFE3" w14:textId="77777777" w:rsidR="00894B42" w:rsidRPr="008D3609" w:rsidRDefault="00894B42" w:rsidP="00B02EBE">
      <w:pPr>
        <w:ind w:right="-23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9A3366" w14:textId="73A72961" w:rsidR="00A43FA8" w:rsidRPr="00FF6F4B" w:rsidRDefault="00867059" w:rsidP="00B02EBE">
      <w:pPr>
        <w:ind w:right="-234"/>
        <w:rPr>
          <w:rFonts w:ascii="Times New Roman" w:hAnsi="Times New Roman" w:cs="Times New Roman"/>
          <w:sz w:val="24"/>
          <w:szCs w:val="24"/>
        </w:rPr>
      </w:pPr>
      <w:r w:rsidRPr="009C1C49">
        <w:rPr>
          <w:rFonts w:ascii="Times New Roman" w:hAnsi="Times New Roman" w:cs="Times New Roman"/>
          <w:sz w:val="24"/>
          <w:szCs w:val="24"/>
        </w:rPr>
        <w:t>Sin gas.</w:t>
      </w:r>
      <w:r w:rsidR="00365555" w:rsidRPr="009C1C49">
        <w:rPr>
          <w:rFonts w:ascii="Times New Roman" w:hAnsi="Times New Roman" w:cs="Times New Roman"/>
          <w:sz w:val="24"/>
          <w:szCs w:val="24"/>
        </w:rPr>
        <w:t xml:space="preserve"> </w:t>
      </w:r>
      <w:r w:rsidR="00BA3E34" w:rsidRPr="00FF6F4B">
        <w:rPr>
          <w:rFonts w:ascii="Times New Roman" w:hAnsi="Times New Roman" w:cs="Times New Roman"/>
          <w:sz w:val="24"/>
          <w:szCs w:val="24"/>
        </w:rPr>
        <w:t>La neutralidad del Estado moderno es un valor que hay que custodiar a brazo partido.</w:t>
      </w:r>
      <w:r w:rsidR="009050BA" w:rsidRPr="00FF6F4B">
        <w:rPr>
          <w:rFonts w:ascii="Times New Roman" w:hAnsi="Times New Roman" w:cs="Times New Roman"/>
          <w:sz w:val="24"/>
          <w:szCs w:val="24"/>
        </w:rPr>
        <w:t xml:space="preserve"> </w:t>
      </w:r>
      <w:r w:rsidR="00BA3E34" w:rsidRPr="00FF6F4B">
        <w:rPr>
          <w:rFonts w:ascii="Times New Roman" w:hAnsi="Times New Roman" w:cs="Times New Roman"/>
          <w:sz w:val="24"/>
          <w:szCs w:val="24"/>
        </w:rPr>
        <w:t xml:space="preserve">La modernidad nos ha dejado </w:t>
      </w:r>
      <w:r w:rsidR="00894B42" w:rsidRPr="00FF6F4B">
        <w:rPr>
          <w:rFonts w:ascii="Times New Roman" w:hAnsi="Times New Roman" w:cs="Times New Roman"/>
          <w:sz w:val="24"/>
          <w:szCs w:val="24"/>
        </w:rPr>
        <w:t>mecanismos</w:t>
      </w:r>
      <w:r w:rsidR="00A43FA8" w:rsidRPr="00FF6F4B">
        <w:rPr>
          <w:rFonts w:ascii="Times New Roman" w:hAnsi="Times New Roman" w:cs="Times New Roman"/>
          <w:sz w:val="24"/>
          <w:szCs w:val="24"/>
        </w:rPr>
        <w:t xml:space="preserve"> </w:t>
      </w:r>
      <w:r w:rsidR="00BA3E34" w:rsidRPr="00FF6F4B">
        <w:rPr>
          <w:rFonts w:ascii="Times New Roman" w:hAnsi="Times New Roman" w:cs="Times New Roman"/>
          <w:sz w:val="24"/>
          <w:szCs w:val="24"/>
        </w:rPr>
        <w:t>formales de organización de la socieda</w:t>
      </w:r>
      <w:r w:rsidR="00750D92">
        <w:rPr>
          <w:rFonts w:ascii="Times New Roman" w:hAnsi="Times New Roman" w:cs="Times New Roman"/>
          <w:sz w:val="24"/>
          <w:szCs w:val="24"/>
        </w:rPr>
        <w:t>d como la democracia, la custodia</w:t>
      </w:r>
      <w:r w:rsidR="00BA3E34" w:rsidRPr="00FF6F4B">
        <w:rPr>
          <w:rFonts w:ascii="Times New Roman" w:hAnsi="Times New Roman" w:cs="Times New Roman"/>
          <w:sz w:val="24"/>
          <w:szCs w:val="24"/>
        </w:rPr>
        <w:t xml:space="preserve"> de los derechos civiles y humanos, y la defensa de libertad.</w:t>
      </w:r>
      <w:r w:rsidR="008D3609" w:rsidRPr="00FF6F4B">
        <w:rPr>
          <w:rFonts w:ascii="Times New Roman" w:hAnsi="Times New Roman" w:cs="Times New Roman"/>
          <w:sz w:val="24"/>
          <w:szCs w:val="24"/>
        </w:rPr>
        <w:t xml:space="preserve"> </w:t>
      </w:r>
      <w:r w:rsidR="00BA3E34" w:rsidRPr="00FF6F4B">
        <w:rPr>
          <w:rFonts w:ascii="Times New Roman" w:hAnsi="Times New Roman" w:cs="Times New Roman"/>
          <w:sz w:val="24"/>
          <w:szCs w:val="24"/>
        </w:rPr>
        <w:t xml:space="preserve">El Estado chileno, como cualquier otro Estado que haya asumido la modernidad como una tradición humanizadora, no se puede identificar con la Iglesia Católica </w:t>
      </w:r>
      <w:r w:rsidR="00E8482B" w:rsidRPr="00FF6F4B">
        <w:rPr>
          <w:rFonts w:ascii="Times New Roman" w:hAnsi="Times New Roman" w:cs="Times New Roman"/>
          <w:sz w:val="24"/>
          <w:szCs w:val="24"/>
        </w:rPr>
        <w:t>ni ninguna otra religión o</w:t>
      </w:r>
      <w:r w:rsidR="00BA3E34" w:rsidRPr="00FF6F4B">
        <w:rPr>
          <w:rFonts w:ascii="Times New Roman" w:hAnsi="Times New Roman" w:cs="Times New Roman"/>
          <w:sz w:val="24"/>
          <w:szCs w:val="24"/>
        </w:rPr>
        <w:t xml:space="preserve"> etnia.</w:t>
      </w:r>
      <w:r w:rsidR="009050BA" w:rsidRPr="00FF6F4B">
        <w:rPr>
          <w:rFonts w:ascii="Times New Roman" w:hAnsi="Times New Roman" w:cs="Times New Roman"/>
          <w:sz w:val="24"/>
          <w:szCs w:val="24"/>
        </w:rPr>
        <w:t xml:space="preserve"> </w:t>
      </w:r>
      <w:r w:rsidR="00A43FA8" w:rsidRPr="00FF6F4B">
        <w:rPr>
          <w:rFonts w:ascii="Times New Roman" w:hAnsi="Times New Roman" w:cs="Times New Roman"/>
          <w:sz w:val="24"/>
          <w:szCs w:val="24"/>
        </w:rPr>
        <w:t>No puede ser confesional</w:t>
      </w:r>
      <w:r w:rsidR="001E6D19" w:rsidRPr="00FF6F4B">
        <w:rPr>
          <w:rFonts w:ascii="Times New Roman" w:hAnsi="Times New Roman" w:cs="Times New Roman"/>
          <w:sz w:val="24"/>
          <w:szCs w:val="24"/>
        </w:rPr>
        <w:t xml:space="preserve"> y, por lo mismo,</w:t>
      </w:r>
      <w:r w:rsidR="00750D92">
        <w:rPr>
          <w:rFonts w:ascii="Times New Roman" w:hAnsi="Times New Roman" w:cs="Times New Roman"/>
          <w:sz w:val="24"/>
          <w:szCs w:val="24"/>
        </w:rPr>
        <w:t xml:space="preserve"> tampoco</w:t>
      </w:r>
      <w:r w:rsidR="00A43FA8" w:rsidRPr="00FF6F4B">
        <w:rPr>
          <w:rFonts w:ascii="Times New Roman" w:hAnsi="Times New Roman" w:cs="Times New Roman"/>
          <w:sz w:val="24"/>
          <w:szCs w:val="24"/>
        </w:rPr>
        <w:t xml:space="preserve"> antirreligioso. No</w:t>
      </w:r>
      <w:r w:rsidR="00365555" w:rsidRPr="00FF6F4B">
        <w:rPr>
          <w:rFonts w:ascii="Times New Roman" w:hAnsi="Times New Roman" w:cs="Times New Roman"/>
          <w:sz w:val="24"/>
          <w:szCs w:val="24"/>
        </w:rPr>
        <w:t xml:space="preserve"> le</w:t>
      </w:r>
      <w:r w:rsidR="00A43FA8" w:rsidRPr="00FF6F4B">
        <w:rPr>
          <w:rFonts w:ascii="Times New Roman" w:hAnsi="Times New Roman" w:cs="Times New Roman"/>
          <w:sz w:val="24"/>
          <w:szCs w:val="24"/>
        </w:rPr>
        <w:t xml:space="preserve"> corresponde declararse ateo y, por</w:t>
      </w:r>
      <w:r w:rsidR="001E6D19" w:rsidRPr="00FF6F4B">
        <w:rPr>
          <w:rFonts w:ascii="Times New Roman" w:hAnsi="Times New Roman" w:cs="Times New Roman"/>
          <w:sz w:val="24"/>
          <w:szCs w:val="24"/>
        </w:rPr>
        <w:t xml:space="preserve"> idéntica </w:t>
      </w:r>
      <w:r w:rsidR="00A43FA8" w:rsidRPr="00FF6F4B">
        <w:rPr>
          <w:rFonts w:ascii="Times New Roman" w:hAnsi="Times New Roman" w:cs="Times New Roman"/>
          <w:sz w:val="24"/>
          <w:szCs w:val="24"/>
        </w:rPr>
        <w:t xml:space="preserve">razón, </w:t>
      </w:r>
      <w:r w:rsidR="00750D92">
        <w:rPr>
          <w:rFonts w:ascii="Times New Roman" w:hAnsi="Times New Roman" w:cs="Times New Roman"/>
          <w:sz w:val="24"/>
          <w:szCs w:val="24"/>
        </w:rPr>
        <w:t>denominarse</w:t>
      </w:r>
      <w:r w:rsidR="009C1C49">
        <w:rPr>
          <w:rFonts w:ascii="Times New Roman" w:hAnsi="Times New Roman" w:cs="Times New Roman"/>
          <w:sz w:val="24"/>
          <w:szCs w:val="24"/>
        </w:rPr>
        <w:t xml:space="preserve"> católico.</w:t>
      </w:r>
      <w:r w:rsidR="00C273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B29450" w14:textId="77777777" w:rsidR="00365555" w:rsidRPr="008D3609" w:rsidRDefault="00365555" w:rsidP="00B02EBE">
      <w:pPr>
        <w:pStyle w:val="Prrafodelista"/>
        <w:ind w:right="-234"/>
        <w:rPr>
          <w:rFonts w:ascii="Times New Roman" w:hAnsi="Times New Roman" w:cs="Times New Roman"/>
          <w:sz w:val="24"/>
          <w:szCs w:val="24"/>
        </w:rPr>
      </w:pPr>
    </w:p>
    <w:p w14:paraId="55F0AD1C" w14:textId="763BA171" w:rsidR="00365555" w:rsidRPr="00CA23CC" w:rsidRDefault="00BA3E34" w:rsidP="00B02EBE">
      <w:pPr>
        <w:ind w:right="-234"/>
        <w:rPr>
          <w:rFonts w:ascii="Times New Roman" w:hAnsi="Times New Roman" w:cs="Times New Roman"/>
          <w:sz w:val="24"/>
          <w:szCs w:val="24"/>
        </w:rPr>
      </w:pPr>
      <w:r w:rsidRPr="009C1C49">
        <w:rPr>
          <w:rFonts w:ascii="Times New Roman" w:hAnsi="Times New Roman" w:cs="Times New Roman"/>
          <w:sz w:val="24"/>
          <w:szCs w:val="24"/>
        </w:rPr>
        <w:t>Cuando</w:t>
      </w:r>
      <w:r w:rsidR="00750D92" w:rsidRPr="009C1C49">
        <w:rPr>
          <w:rFonts w:ascii="Times New Roman" w:hAnsi="Times New Roman" w:cs="Times New Roman"/>
          <w:sz w:val="24"/>
          <w:szCs w:val="24"/>
        </w:rPr>
        <w:t xml:space="preserve"> esto último ha ocurrido</w:t>
      </w:r>
      <w:r w:rsidR="00365555" w:rsidRPr="009C1C49">
        <w:rPr>
          <w:rFonts w:ascii="Times New Roman" w:hAnsi="Times New Roman" w:cs="Times New Roman"/>
          <w:sz w:val="24"/>
          <w:szCs w:val="24"/>
        </w:rPr>
        <w:t xml:space="preserve"> </w:t>
      </w:r>
      <w:r w:rsidRPr="009C1C49">
        <w:rPr>
          <w:rFonts w:ascii="Times New Roman" w:hAnsi="Times New Roman" w:cs="Times New Roman"/>
          <w:sz w:val="24"/>
          <w:szCs w:val="24"/>
        </w:rPr>
        <w:t>los</w:t>
      </w:r>
      <w:r w:rsidR="00365555" w:rsidRPr="009C1C49">
        <w:rPr>
          <w:rFonts w:ascii="Times New Roman" w:hAnsi="Times New Roman" w:cs="Times New Roman"/>
          <w:sz w:val="24"/>
          <w:szCs w:val="24"/>
        </w:rPr>
        <w:t xml:space="preserve"> no católicos</w:t>
      </w:r>
      <w:r w:rsidRPr="009C1C49">
        <w:rPr>
          <w:rFonts w:ascii="Times New Roman" w:hAnsi="Times New Roman" w:cs="Times New Roman"/>
          <w:sz w:val="24"/>
          <w:szCs w:val="24"/>
        </w:rPr>
        <w:t xml:space="preserve"> han padecido las consecuencias.</w:t>
      </w:r>
      <w:r w:rsidR="009050BA" w:rsidRPr="009C1C49">
        <w:rPr>
          <w:rFonts w:ascii="Times New Roman" w:hAnsi="Times New Roman" w:cs="Times New Roman"/>
          <w:sz w:val="24"/>
          <w:szCs w:val="24"/>
        </w:rPr>
        <w:t xml:space="preserve"> </w:t>
      </w:r>
      <w:r w:rsidRPr="00FF6F4B">
        <w:rPr>
          <w:rFonts w:ascii="Times New Roman" w:hAnsi="Times New Roman" w:cs="Times New Roman"/>
          <w:sz w:val="24"/>
          <w:szCs w:val="24"/>
        </w:rPr>
        <w:t>La imposición del cristianismo en el territorio tuvo cons</w:t>
      </w:r>
      <w:r w:rsidR="001E5F64" w:rsidRPr="00FF6F4B">
        <w:rPr>
          <w:rFonts w:ascii="Times New Roman" w:hAnsi="Times New Roman" w:cs="Times New Roman"/>
          <w:sz w:val="24"/>
          <w:szCs w:val="24"/>
        </w:rPr>
        <w:t>ecuencias devastadoras para los pueblos originario</w:t>
      </w:r>
      <w:r w:rsidRPr="00FF6F4B">
        <w:rPr>
          <w:rFonts w:ascii="Times New Roman" w:hAnsi="Times New Roman" w:cs="Times New Roman"/>
          <w:sz w:val="24"/>
          <w:szCs w:val="24"/>
        </w:rPr>
        <w:t>s.</w:t>
      </w:r>
      <w:r w:rsidR="009050BA" w:rsidRPr="00FF6F4B">
        <w:rPr>
          <w:rFonts w:ascii="Times New Roman" w:hAnsi="Times New Roman" w:cs="Times New Roman"/>
          <w:sz w:val="24"/>
          <w:szCs w:val="24"/>
        </w:rPr>
        <w:t xml:space="preserve"> </w:t>
      </w:r>
      <w:r w:rsidR="00A43FA8" w:rsidRPr="00FF6F4B">
        <w:rPr>
          <w:rFonts w:ascii="Times New Roman" w:hAnsi="Times New Roman" w:cs="Times New Roman"/>
          <w:sz w:val="24"/>
          <w:szCs w:val="24"/>
        </w:rPr>
        <w:t xml:space="preserve">Pero los </w:t>
      </w:r>
      <w:r w:rsidR="00B4025B" w:rsidRPr="00FF6F4B">
        <w:rPr>
          <w:rFonts w:ascii="Times New Roman" w:hAnsi="Times New Roman" w:cs="Times New Roman"/>
          <w:sz w:val="24"/>
          <w:szCs w:val="24"/>
        </w:rPr>
        <w:t>mismos católicos</w:t>
      </w:r>
      <w:r w:rsidR="00A43FA8" w:rsidRPr="00FF6F4B">
        <w:rPr>
          <w:rFonts w:ascii="Times New Roman" w:hAnsi="Times New Roman" w:cs="Times New Roman"/>
          <w:sz w:val="24"/>
          <w:szCs w:val="24"/>
        </w:rPr>
        <w:t xml:space="preserve"> han sido perjudicados por</w:t>
      </w:r>
      <w:r w:rsidR="00B4025B" w:rsidRPr="00FF6F4B">
        <w:rPr>
          <w:rFonts w:ascii="Times New Roman" w:hAnsi="Times New Roman" w:cs="Times New Roman"/>
          <w:sz w:val="24"/>
          <w:szCs w:val="24"/>
        </w:rPr>
        <w:t xml:space="preserve"> un Est</w:t>
      </w:r>
      <w:r w:rsidR="00750D92">
        <w:rPr>
          <w:rFonts w:ascii="Times New Roman" w:hAnsi="Times New Roman" w:cs="Times New Roman"/>
          <w:sz w:val="24"/>
          <w:szCs w:val="24"/>
        </w:rPr>
        <w:t>ado no neutral, pusilánime a algunos</w:t>
      </w:r>
      <w:r w:rsidR="00B4025B" w:rsidRPr="00FF6F4B">
        <w:rPr>
          <w:rFonts w:ascii="Times New Roman" w:hAnsi="Times New Roman" w:cs="Times New Roman"/>
          <w:sz w:val="24"/>
          <w:szCs w:val="24"/>
        </w:rPr>
        <w:t xml:space="preserve"> poderes fácticos de la Iglesia Católica.</w:t>
      </w:r>
      <w:r w:rsidR="009050BA" w:rsidRPr="00FF6F4B">
        <w:rPr>
          <w:rFonts w:ascii="Times New Roman" w:hAnsi="Times New Roman" w:cs="Times New Roman"/>
          <w:sz w:val="24"/>
          <w:szCs w:val="24"/>
        </w:rPr>
        <w:t xml:space="preserve"> </w:t>
      </w:r>
      <w:r w:rsidR="00CB40A1" w:rsidRPr="00FF6F4B">
        <w:rPr>
          <w:rFonts w:ascii="Times New Roman" w:hAnsi="Times New Roman" w:cs="Times New Roman"/>
          <w:sz w:val="24"/>
          <w:szCs w:val="24"/>
        </w:rPr>
        <w:t xml:space="preserve">También los cristianos </w:t>
      </w:r>
      <w:r w:rsidR="00365555" w:rsidRPr="00FF6F4B">
        <w:rPr>
          <w:rFonts w:ascii="Times New Roman" w:hAnsi="Times New Roman" w:cs="Times New Roman"/>
          <w:sz w:val="24"/>
          <w:szCs w:val="24"/>
        </w:rPr>
        <w:t>en general han necesitado de un</w:t>
      </w:r>
      <w:r w:rsidR="00CB40A1" w:rsidRPr="00FF6F4B">
        <w:rPr>
          <w:rFonts w:ascii="Times New Roman" w:hAnsi="Times New Roman" w:cs="Times New Roman"/>
          <w:sz w:val="24"/>
          <w:szCs w:val="24"/>
        </w:rPr>
        <w:t xml:space="preserve"> Estado que los proteja</w:t>
      </w:r>
      <w:r w:rsidR="00E8482B" w:rsidRPr="00FF6F4B">
        <w:rPr>
          <w:rFonts w:ascii="Times New Roman" w:hAnsi="Times New Roman" w:cs="Times New Roman"/>
          <w:sz w:val="24"/>
          <w:szCs w:val="24"/>
        </w:rPr>
        <w:t xml:space="preserve"> contra el estamento eclesiástico</w:t>
      </w:r>
      <w:r w:rsidR="00750D92">
        <w:rPr>
          <w:rFonts w:ascii="Times New Roman" w:hAnsi="Times New Roman" w:cs="Times New Roman"/>
          <w:sz w:val="24"/>
          <w:szCs w:val="24"/>
        </w:rPr>
        <w:t>,</w:t>
      </w:r>
      <w:r w:rsidR="00E8482B" w:rsidRPr="00FF6F4B">
        <w:rPr>
          <w:rFonts w:ascii="Times New Roman" w:hAnsi="Times New Roman" w:cs="Times New Roman"/>
          <w:sz w:val="24"/>
          <w:szCs w:val="24"/>
        </w:rPr>
        <w:t xml:space="preserve"> cuando</w:t>
      </w:r>
      <w:r w:rsidR="00C2734E">
        <w:rPr>
          <w:rFonts w:ascii="Times New Roman" w:hAnsi="Times New Roman" w:cs="Times New Roman"/>
          <w:sz w:val="24"/>
          <w:szCs w:val="24"/>
        </w:rPr>
        <w:t xml:space="preserve"> </w:t>
      </w:r>
      <w:r w:rsidR="00E8482B" w:rsidRPr="00FF6F4B">
        <w:rPr>
          <w:rFonts w:ascii="Times New Roman" w:hAnsi="Times New Roman" w:cs="Times New Roman"/>
          <w:sz w:val="24"/>
          <w:szCs w:val="24"/>
        </w:rPr>
        <w:t>este</w:t>
      </w:r>
      <w:r w:rsidR="001E5F64" w:rsidRPr="00FF6F4B">
        <w:rPr>
          <w:rFonts w:ascii="Times New Roman" w:hAnsi="Times New Roman" w:cs="Times New Roman"/>
          <w:sz w:val="24"/>
          <w:szCs w:val="24"/>
        </w:rPr>
        <w:t xml:space="preserve"> ha presionado a parlamentarios o funcionarios públicos.</w:t>
      </w:r>
      <w:r w:rsidR="00C2734E">
        <w:rPr>
          <w:rFonts w:ascii="Times New Roman" w:hAnsi="Times New Roman" w:cs="Times New Roman"/>
          <w:sz w:val="24"/>
          <w:szCs w:val="24"/>
        </w:rPr>
        <w:t xml:space="preserve"> </w:t>
      </w:r>
      <w:r w:rsidR="001E5F64" w:rsidRPr="00CA23CC">
        <w:rPr>
          <w:rFonts w:ascii="Times New Roman" w:hAnsi="Times New Roman" w:cs="Times New Roman"/>
          <w:sz w:val="24"/>
          <w:szCs w:val="24"/>
        </w:rPr>
        <w:t>Otro eje</w:t>
      </w:r>
      <w:r w:rsidR="001E6D19" w:rsidRPr="00CA23CC">
        <w:rPr>
          <w:rFonts w:ascii="Times New Roman" w:hAnsi="Times New Roman" w:cs="Times New Roman"/>
          <w:sz w:val="24"/>
          <w:szCs w:val="24"/>
        </w:rPr>
        <w:t>mplo</w:t>
      </w:r>
      <w:r w:rsidR="00CA23CC" w:rsidRPr="00CA23CC">
        <w:rPr>
          <w:rFonts w:ascii="Times New Roman" w:hAnsi="Times New Roman" w:cs="Times New Roman"/>
          <w:sz w:val="24"/>
          <w:szCs w:val="24"/>
        </w:rPr>
        <w:t>:</w:t>
      </w:r>
      <w:r w:rsidR="00CA23CC">
        <w:rPr>
          <w:rFonts w:ascii="Times New Roman" w:hAnsi="Times New Roman" w:cs="Times New Roman"/>
          <w:sz w:val="24"/>
          <w:szCs w:val="24"/>
        </w:rPr>
        <w:t xml:space="preserve"> a</w:t>
      </w:r>
      <w:r w:rsidR="001E6D19" w:rsidRPr="00CA23CC">
        <w:rPr>
          <w:rFonts w:ascii="Times New Roman" w:hAnsi="Times New Roman" w:cs="Times New Roman"/>
          <w:sz w:val="24"/>
          <w:szCs w:val="24"/>
        </w:rPr>
        <w:t>l Esto no le corresponde enarbolar la bandera antifeminista</w:t>
      </w:r>
      <w:r w:rsidR="00750D92" w:rsidRPr="00CA23CC">
        <w:rPr>
          <w:rFonts w:ascii="Times New Roman" w:hAnsi="Times New Roman" w:cs="Times New Roman"/>
          <w:sz w:val="24"/>
          <w:szCs w:val="24"/>
        </w:rPr>
        <w:t>, como lo hace en Afganistán, ni la del feminismo.</w:t>
      </w:r>
    </w:p>
    <w:p w14:paraId="0D2DE22B" w14:textId="77777777" w:rsidR="00A43FA8" w:rsidRPr="008D3609" w:rsidRDefault="00A43FA8" w:rsidP="00B02EBE">
      <w:pPr>
        <w:ind w:right="-234"/>
        <w:rPr>
          <w:rFonts w:ascii="Times New Roman" w:hAnsi="Times New Roman" w:cs="Times New Roman"/>
          <w:sz w:val="24"/>
          <w:szCs w:val="24"/>
        </w:rPr>
      </w:pPr>
    </w:p>
    <w:p w14:paraId="6F24EE83" w14:textId="3A72D7DD" w:rsidR="00FF6F4B" w:rsidRDefault="00C36C2E" w:rsidP="00B02EBE">
      <w:pPr>
        <w:ind w:right="-2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Pues </w:t>
      </w:r>
      <w:r w:rsidR="0037292A" w:rsidRPr="009C1C49">
        <w:rPr>
          <w:rFonts w:ascii="Times New Roman" w:hAnsi="Times New Roman" w:cs="Times New Roman"/>
          <w:sz w:val="24"/>
          <w:szCs w:val="24"/>
        </w:rPr>
        <w:t>la laicidad, como</w:t>
      </w:r>
      <w:r w:rsidR="00472647" w:rsidRPr="009C1C49">
        <w:rPr>
          <w:rFonts w:ascii="Times New Roman" w:hAnsi="Times New Roman" w:cs="Times New Roman"/>
          <w:sz w:val="24"/>
          <w:szCs w:val="24"/>
        </w:rPr>
        <w:t xml:space="preserve"> el agua, puede tener más de una virtud.</w:t>
      </w:r>
      <w:r w:rsidR="0037292A" w:rsidRPr="009C1C49">
        <w:rPr>
          <w:rFonts w:ascii="Times New Roman" w:hAnsi="Times New Roman" w:cs="Times New Roman"/>
          <w:sz w:val="24"/>
          <w:szCs w:val="24"/>
        </w:rPr>
        <w:t xml:space="preserve"> </w:t>
      </w:r>
      <w:r w:rsidR="00CA23CC">
        <w:rPr>
          <w:rFonts w:ascii="Times New Roman" w:hAnsi="Times New Roman" w:cs="Times New Roman"/>
          <w:sz w:val="24"/>
          <w:szCs w:val="24"/>
        </w:rPr>
        <w:t>Aunque el</w:t>
      </w:r>
      <w:r w:rsidR="0037292A" w:rsidRPr="00FF6F4B">
        <w:rPr>
          <w:rFonts w:ascii="Times New Roman" w:hAnsi="Times New Roman" w:cs="Times New Roman"/>
          <w:sz w:val="24"/>
          <w:szCs w:val="24"/>
        </w:rPr>
        <w:t xml:space="preserve"> Estado</w:t>
      </w:r>
      <w:r w:rsidR="00750D92">
        <w:rPr>
          <w:rFonts w:ascii="Times New Roman" w:hAnsi="Times New Roman" w:cs="Times New Roman"/>
          <w:sz w:val="24"/>
          <w:szCs w:val="24"/>
        </w:rPr>
        <w:t xml:space="preserve"> no debiera </w:t>
      </w:r>
      <w:r w:rsidR="0037292A" w:rsidRPr="00FF6F4B">
        <w:rPr>
          <w:rFonts w:ascii="Times New Roman" w:hAnsi="Times New Roman" w:cs="Times New Roman"/>
          <w:sz w:val="24"/>
          <w:szCs w:val="24"/>
        </w:rPr>
        <w:t>identificarse fanáticamente con el</w:t>
      </w:r>
      <w:r w:rsidR="00750D92">
        <w:rPr>
          <w:rFonts w:ascii="Times New Roman" w:hAnsi="Times New Roman" w:cs="Times New Roman"/>
          <w:sz w:val="24"/>
          <w:szCs w:val="24"/>
        </w:rPr>
        <w:t xml:space="preserve"> feminismo, debe defender las luchas de las mujeres por su </w:t>
      </w:r>
      <w:r w:rsidR="009C1C49">
        <w:rPr>
          <w:rFonts w:ascii="Times New Roman" w:hAnsi="Times New Roman" w:cs="Times New Roman"/>
          <w:sz w:val="24"/>
          <w:szCs w:val="24"/>
        </w:rPr>
        <w:t xml:space="preserve">dignidad </w:t>
      </w:r>
      <w:r w:rsidR="0037292A" w:rsidRPr="00FF6F4B">
        <w:rPr>
          <w:rFonts w:ascii="Times New Roman" w:hAnsi="Times New Roman" w:cs="Times New Roman"/>
          <w:sz w:val="24"/>
          <w:szCs w:val="24"/>
        </w:rPr>
        <w:t>contra quienes</w:t>
      </w:r>
      <w:r w:rsidR="00FF6F4B">
        <w:rPr>
          <w:rFonts w:ascii="Times New Roman" w:hAnsi="Times New Roman" w:cs="Times New Roman"/>
          <w:sz w:val="24"/>
          <w:szCs w:val="24"/>
        </w:rPr>
        <w:t xml:space="preserve"> eventualmente quisieran</w:t>
      </w:r>
      <w:r w:rsidR="00750D92">
        <w:rPr>
          <w:rFonts w:ascii="Times New Roman" w:hAnsi="Times New Roman" w:cs="Times New Roman"/>
          <w:sz w:val="24"/>
          <w:szCs w:val="24"/>
        </w:rPr>
        <w:t xml:space="preserve"> cancelar</w:t>
      </w:r>
      <w:r w:rsidR="00CA23CC">
        <w:rPr>
          <w:rFonts w:ascii="Times New Roman" w:hAnsi="Times New Roman" w:cs="Times New Roman"/>
          <w:sz w:val="24"/>
          <w:szCs w:val="24"/>
        </w:rPr>
        <w:t>l</w:t>
      </w:r>
      <w:r w:rsidR="00750D92">
        <w:rPr>
          <w:rFonts w:ascii="Times New Roman" w:hAnsi="Times New Roman" w:cs="Times New Roman"/>
          <w:sz w:val="24"/>
          <w:szCs w:val="24"/>
        </w:rPr>
        <w:t>as</w:t>
      </w:r>
      <w:r w:rsidR="0037292A" w:rsidRPr="00FF6F4B">
        <w:rPr>
          <w:rFonts w:ascii="Times New Roman" w:hAnsi="Times New Roman" w:cs="Times New Roman"/>
          <w:sz w:val="24"/>
          <w:szCs w:val="24"/>
        </w:rPr>
        <w:t xml:space="preserve"> y, además, dar curso y promover sus valores.</w:t>
      </w:r>
      <w:r w:rsidR="00472647" w:rsidRPr="00FF6F4B">
        <w:rPr>
          <w:rFonts w:ascii="Times New Roman" w:hAnsi="Times New Roman" w:cs="Times New Roman"/>
          <w:sz w:val="24"/>
          <w:szCs w:val="24"/>
        </w:rPr>
        <w:t xml:space="preserve"> Debe hacerlo porque</w:t>
      </w:r>
      <w:r w:rsidR="004960F4">
        <w:rPr>
          <w:rFonts w:ascii="Times New Roman" w:hAnsi="Times New Roman" w:cs="Times New Roman"/>
          <w:sz w:val="24"/>
          <w:szCs w:val="24"/>
        </w:rPr>
        <w:t xml:space="preserve"> el feminismo beneficia </w:t>
      </w:r>
      <w:r w:rsidR="0037292A" w:rsidRPr="00FF6F4B">
        <w:rPr>
          <w:rFonts w:ascii="Times New Roman" w:hAnsi="Times New Roman" w:cs="Times New Roman"/>
          <w:sz w:val="24"/>
          <w:szCs w:val="24"/>
        </w:rPr>
        <w:t>a la sociedad</w:t>
      </w:r>
      <w:r w:rsidR="004960F4">
        <w:rPr>
          <w:rFonts w:ascii="Times New Roman" w:hAnsi="Times New Roman" w:cs="Times New Roman"/>
          <w:sz w:val="24"/>
          <w:szCs w:val="24"/>
        </w:rPr>
        <w:t xml:space="preserve"> en su conjunto, a</w:t>
      </w:r>
      <w:r>
        <w:rPr>
          <w:rFonts w:ascii="Times New Roman" w:hAnsi="Times New Roman" w:cs="Times New Roman"/>
          <w:sz w:val="24"/>
          <w:szCs w:val="24"/>
        </w:rPr>
        <w:t xml:space="preserve"> las</w:t>
      </w:r>
      <w:r w:rsidR="004960F4">
        <w:rPr>
          <w:rFonts w:ascii="Times New Roman" w:hAnsi="Times New Roman" w:cs="Times New Roman"/>
          <w:sz w:val="24"/>
          <w:szCs w:val="24"/>
        </w:rPr>
        <w:t xml:space="preserve"> mujeres </w:t>
      </w:r>
      <w:r w:rsidR="00CA23CC">
        <w:rPr>
          <w:rFonts w:ascii="Times New Roman" w:hAnsi="Times New Roman" w:cs="Times New Roman"/>
          <w:sz w:val="24"/>
          <w:szCs w:val="24"/>
        </w:rPr>
        <w:t>y a los hombres</w:t>
      </w:r>
      <w:r>
        <w:rPr>
          <w:rFonts w:ascii="Times New Roman" w:hAnsi="Times New Roman" w:cs="Times New Roman"/>
          <w:sz w:val="24"/>
          <w:szCs w:val="24"/>
        </w:rPr>
        <w:t xml:space="preserve"> también</w:t>
      </w:r>
      <w:r w:rsidR="00CA23CC">
        <w:rPr>
          <w:rFonts w:ascii="Times New Roman" w:hAnsi="Times New Roman" w:cs="Times New Roman"/>
          <w:sz w:val="24"/>
          <w:szCs w:val="24"/>
        </w:rPr>
        <w:t>.</w:t>
      </w:r>
      <w:r w:rsidR="009C1C49">
        <w:rPr>
          <w:rFonts w:ascii="Times New Roman" w:hAnsi="Times New Roman" w:cs="Times New Roman"/>
          <w:sz w:val="24"/>
          <w:szCs w:val="24"/>
        </w:rPr>
        <w:t xml:space="preserve"> </w:t>
      </w:r>
      <w:r w:rsidR="0037292A" w:rsidRPr="00FF6F4B">
        <w:rPr>
          <w:rFonts w:ascii="Times New Roman" w:hAnsi="Times New Roman" w:cs="Times New Roman"/>
          <w:sz w:val="24"/>
          <w:szCs w:val="24"/>
        </w:rPr>
        <w:t>¿Cómo pudiera</w:t>
      </w:r>
      <w:r w:rsidR="00472647" w:rsidRPr="00FF6F4B">
        <w:rPr>
          <w:rFonts w:ascii="Times New Roman" w:hAnsi="Times New Roman" w:cs="Times New Roman"/>
          <w:sz w:val="24"/>
          <w:szCs w:val="24"/>
        </w:rPr>
        <w:t xml:space="preserve"> no ponerse al servicio </w:t>
      </w:r>
      <w:r w:rsidR="0037292A" w:rsidRPr="00FF6F4B">
        <w:rPr>
          <w:rFonts w:ascii="Times New Roman" w:hAnsi="Times New Roman" w:cs="Times New Roman"/>
          <w:sz w:val="24"/>
          <w:szCs w:val="24"/>
        </w:rPr>
        <w:t xml:space="preserve">de </w:t>
      </w:r>
      <w:r w:rsidR="00CB40A1" w:rsidRPr="00FF6F4B">
        <w:rPr>
          <w:rFonts w:ascii="Times New Roman" w:hAnsi="Times New Roman" w:cs="Times New Roman"/>
          <w:sz w:val="24"/>
          <w:szCs w:val="24"/>
        </w:rPr>
        <w:t>la salud</w:t>
      </w:r>
      <w:r w:rsidR="00EB1C69" w:rsidRPr="00FF6F4B">
        <w:rPr>
          <w:rFonts w:ascii="Times New Roman" w:hAnsi="Times New Roman" w:cs="Times New Roman"/>
          <w:sz w:val="24"/>
          <w:szCs w:val="24"/>
        </w:rPr>
        <w:t xml:space="preserve"> y el</w:t>
      </w:r>
      <w:r w:rsidR="00562A9C" w:rsidRPr="00FF6F4B">
        <w:rPr>
          <w:rFonts w:ascii="Times New Roman" w:hAnsi="Times New Roman" w:cs="Times New Roman"/>
          <w:sz w:val="24"/>
          <w:szCs w:val="24"/>
        </w:rPr>
        <w:t xml:space="preserve"> desarrollo</w:t>
      </w:r>
      <w:r w:rsidR="00CB40A1" w:rsidRPr="00FF6F4B">
        <w:rPr>
          <w:rFonts w:ascii="Times New Roman" w:hAnsi="Times New Roman" w:cs="Times New Roman"/>
          <w:sz w:val="24"/>
          <w:szCs w:val="24"/>
        </w:rPr>
        <w:t xml:space="preserve"> de los ciudadanos concretos?</w:t>
      </w:r>
      <w:r w:rsidR="009050BA" w:rsidRPr="00FF6F4B">
        <w:rPr>
          <w:rFonts w:ascii="Times New Roman" w:hAnsi="Times New Roman" w:cs="Times New Roman"/>
          <w:sz w:val="24"/>
          <w:szCs w:val="24"/>
        </w:rPr>
        <w:t xml:space="preserve"> </w:t>
      </w:r>
      <w:r w:rsidR="00887C93">
        <w:rPr>
          <w:rFonts w:ascii="Times New Roman" w:hAnsi="Times New Roman" w:cs="Times New Roman"/>
          <w:sz w:val="24"/>
          <w:szCs w:val="24"/>
        </w:rPr>
        <w:t>El Estado está obligado a ser neutral, pero l</w:t>
      </w:r>
      <w:r w:rsidR="00CA23CC">
        <w:rPr>
          <w:rFonts w:ascii="Times New Roman" w:hAnsi="Times New Roman" w:cs="Times New Roman"/>
          <w:sz w:val="24"/>
          <w:szCs w:val="24"/>
        </w:rPr>
        <w:t>as personas no son neutras</w:t>
      </w:r>
      <w:r w:rsidR="00887C93">
        <w:rPr>
          <w:rFonts w:ascii="Times New Roman" w:hAnsi="Times New Roman" w:cs="Times New Roman"/>
          <w:sz w:val="24"/>
          <w:szCs w:val="24"/>
        </w:rPr>
        <w:t>.</w:t>
      </w:r>
    </w:p>
    <w:p w14:paraId="207BE943" w14:textId="77777777" w:rsidR="004960F4" w:rsidRDefault="004960F4" w:rsidP="00B02EBE">
      <w:pPr>
        <w:pStyle w:val="Prrafodelista"/>
        <w:ind w:right="-234"/>
        <w:rPr>
          <w:rFonts w:ascii="Times New Roman" w:hAnsi="Times New Roman" w:cs="Times New Roman"/>
          <w:sz w:val="24"/>
          <w:szCs w:val="24"/>
        </w:rPr>
      </w:pPr>
    </w:p>
    <w:p w14:paraId="536382F3" w14:textId="3FE9C706" w:rsidR="008B0EB9" w:rsidRDefault="00472647" w:rsidP="00B02EBE">
      <w:pPr>
        <w:ind w:right="-234"/>
        <w:rPr>
          <w:rFonts w:ascii="Times New Roman" w:hAnsi="Times New Roman" w:cs="Times New Roman"/>
          <w:sz w:val="24"/>
          <w:szCs w:val="24"/>
        </w:rPr>
      </w:pPr>
      <w:r w:rsidRPr="009C1C49">
        <w:rPr>
          <w:rFonts w:ascii="Times New Roman" w:hAnsi="Times New Roman" w:cs="Times New Roman"/>
          <w:sz w:val="24"/>
          <w:szCs w:val="24"/>
        </w:rPr>
        <w:t>Al igual que el agua mineral con gas, l</w:t>
      </w:r>
      <w:r w:rsidR="00CB40A1" w:rsidRPr="009C1C49">
        <w:rPr>
          <w:rFonts w:ascii="Times New Roman" w:hAnsi="Times New Roman" w:cs="Times New Roman"/>
          <w:sz w:val="24"/>
          <w:szCs w:val="24"/>
        </w:rPr>
        <w:t>as personas tienen valores y antivalores.</w:t>
      </w:r>
      <w:r w:rsidR="009050BA" w:rsidRPr="009C1C49">
        <w:rPr>
          <w:rFonts w:ascii="Times New Roman" w:hAnsi="Times New Roman" w:cs="Times New Roman"/>
          <w:sz w:val="24"/>
          <w:szCs w:val="24"/>
        </w:rPr>
        <w:t xml:space="preserve"> </w:t>
      </w:r>
      <w:r w:rsidR="00FF6F4B">
        <w:rPr>
          <w:rFonts w:ascii="Times New Roman" w:hAnsi="Times New Roman" w:cs="Times New Roman"/>
          <w:sz w:val="24"/>
          <w:szCs w:val="24"/>
        </w:rPr>
        <w:t>P</w:t>
      </w:r>
      <w:r w:rsidR="0084600B" w:rsidRPr="00FF6F4B">
        <w:rPr>
          <w:rFonts w:ascii="Times New Roman" w:hAnsi="Times New Roman" w:cs="Times New Roman"/>
          <w:sz w:val="24"/>
          <w:szCs w:val="24"/>
        </w:rPr>
        <w:t>oseen</w:t>
      </w:r>
      <w:r w:rsidR="00CB40A1" w:rsidRPr="00FF6F4B">
        <w:rPr>
          <w:rFonts w:ascii="Times New Roman" w:hAnsi="Times New Roman" w:cs="Times New Roman"/>
          <w:sz w:val="24"/>
          <w:szCs w:val="24"/>
        </w:rPr>
        <w:t xml:space="preserve"> </w:t>
      </w:r>
      <w:r w:rsidR="00562A9C" w:rsidRPr="00FF6F4B">
        <w:rPr>
          <w:rFonts w:ascii="Times New Roman" w:hAnsi="Times New Roman" w:cs="Times New Roman"/>
          <w:sz w:val="24"/>
          <w:szCs w:val="24"/>
        </w:rPr>
        <w:t>raigamb</w:t>
      </w:r>
      <w:r w:rsidR="0037292A" w:rsidRPr="00FF6F4B">
        <w:rPr>
          <w:rFonts w:ascii="Times New Roman" w:hAnsi="Times New Roman" w:cs="Times New Roman"/>
          <w:sz w:val="24"/>
          <w:szCs w:val="24"/>
        </w:rPr>
        <w:t>res, costumbres, ideas, relatos</w:t>
      </w:r>
      <w:r w:rsidR="00562A9C" w:rsidRPr="00FF6F4B">
        <w:rPr>
          <w:rFonts w:ascii="Times New Roman" w:hAnsi="Times New Roman" w:cs="Times New Roman"/>
          <w:sz w:val="24"/>
          <w:szCs w:val="24"/>
        </w:rPr>
        <w:t xml:space="preserve"> que no por </w:t>
      </w:r>
      <w:r w:rsidR="0037292A" w:rsidRPr="00FF6F4B">
        <w:rPr>
          <w:rFonts w:ascii="Times New Roman" w:hAnsi="Times New Roman" w:cs="Times New Roman"/>
          <w:sz w:val="24"/>
          <w:szCs w:val="24"/>
        </w:rPr>
        <w:t>enfatizar un aspecto de</w:t>
      </w:r>
      <w:r w:rsidR="00C36C2E">
        <w:rPr>
          <w:rFonts w:ascii="Times New Roman" w:hAnsi="Times New Roman" w:cs="Times New Roman"/>
          <w:sz w:val="24"/>
          <w:szCs w:val="24"/>
        </w:rPr>
        <w:t>ben</w:t>
      </w:r>
      <w:r w:rsidR="0037292A" w:rsidRPr="00FF6F4B">
        <w:rPr>
          <w:rFonts w:ascii="Times New Roman" w:hAnsi="Times New Roman" w:cs="Times New Roman"/>
          <w:sz w:val="24"/>
          <w:szCs w:val="24"/>
        </w:rPr>
        <w:t xml:space="preserve"> </w:t>
      </w:r>
      <w:r w:rsidR="00562A9C" w:rsidRPr="00FF6F4B">
        <w:rPr>
          <w:rFonts w:ascii="Times New Roman" w:hAnsi="Times New Roman" w:cs="Times New Roman"/>
          <w:sz w:val="24"/>
          <w:szCs w:val="24"/>
        </w:rPr>
        <w:t>ser descartado</w:t>
      </w:r>
      <w:r w:rsidR="00CB40A1" w:rsidRPr="00FF6F4B">
        <w:rPr>
          <w:rFonts w:ascii="Times New Roman" w:hAnsi="Times New Roman" w:cs="Times New Roman"/>
          <w:sz w:val="24"/>
          <w:szCs w:val="24"/>
        </w:rPr>
        <w:t>s.</w:t>
      </w:r>
      <w:r w:rsidR="009050BA" w:rsidRPr="00FF6F4B">
        <w:rPr>
          <w:rFonts w:ascii="Times New Roman" w:hAnsi="Times New Roman" w:cs="Times New Roman"/>
          <w:sz w:val="24"/>
          <w:szCs w:val="24"/>
        </w:rPr>
        <w:t xml:space="preserve"> </w:t>
      </w:r>
      <w:r w:rsidR="004960F4">
        <w:rPr>
          <w:rFonts w:ascii="Times New Roman" w:hAnsi="Times New Roman" w:cs="Times New Roman"/>
          <w:sz w:val="24"/>
          <w:szCs w:val="24"/>
        </w:rPr>
        <w:t xml:space="preserve">Son judíos, cristianos, </w:t>
      </w:r>
      <w:r w:rsidR="00887C93">
        <w:rPr>
          <w:rFonts w:ascii="Times New Roman" w:hAnsi="Times New Roman" w:cs="Times New Roman"/>
          <w:sz w:val="24"/>
          <w:szCs w:val="24"/>
        </w:rPr>
        <w:t>budistas</w:t>
      </w:r>
      <w:r w:rsidR="004960F4">
        <w:rPr>
          <w:rFonts w:ascii="Times New Roman" w:hAnsi="Times New Roman" w:cs="Times New Roman"/>
          <w:sz w:val="24"/>
          <w:szCs w:val="24"/>
        </w:rPr>
        <w:t xml:space="preserve">, además de cultores de </w:t>
      </w:r>
      <w:r w:rsidR="00887C93">
        <w:rPr>
          <w:rFonts w:ascii="Times New Roman" w:hAnsi="Times New Roman" w:cs="Times New Roman"/>
          <w:sz w:val="24"/>
          <w:szCs w:val="24"/>
        </w:rPr>
        <w:t>las artes o deportistas, domadores de caballos, buzos, andinistas, bañistas, nudistas…</w:t>
      </w:r>
      <w:r w:rsidR="009C1C49">
        <w:rPr>
          <w:rFonts w:ascii="Times New Roman" w:hAnsi="Times New Roman" w:cs="Times New Roman"/>
          <w:sz w:val="24"/>
          <w:szCs w:val="24"/>
        </w:rPr>
        <w:t xml:space="preserve"> </w:t>
      </w:r>
      <w:r w:rsidR="00CB40A1" w:rsidRPr="00FF6F4B">
        <w:rPr>
          <w:rFonts w:ascii="Times New Roman" w:hAnsi="Times New Roman" w:cs="Times New Roman"/>
          <w:sz w:val="24"/>
          <w:szCs w:val="24"/>
        </w:rPr>
        <w:t xml:space="preserve">El Estado debe </w:t>
      </w:r>
      <w:r w:rsidR="00887C93">
        <w:rPr>
          <w:rFonts w:ascii="Times New Roman" w:hAnsi="Times New Roman" w:cs="Times New Roman"/>
          <w:sz w:val="24"/>
          <w:szCs w:val="24"/>
        </w:rPr>
        <w:t xml:space="preserve">reconocer </w:t>
      </w:r>
      <w:r w:rsidR="005E20BD">
        <w:rPr>
          <w:rFonts w:ascii="Times New Roman" w:hAnsi="Times New Roman" w:cs="Times New Roman"/>
          <w:sz w:val="24"/>
          <w:szCs w:val="24"/>
        </w:rPr>
        <w:t>lo que</w:t>
      </w:r>
      <w:r w:rsidR="00887C93">
        <w:rPr>
          <w:rFonts w:ascii="Times New Roman" w:hAnsi="Times New Roman" w:cs="Times New Roman"/>
          <w:sz w:val="24"/>
          <w:szCs w:val="24"/>
        </w:rPr>
        <w:t xml:space="preserve"> merece ser custodiado o propiciado</w:t>
      </w:r>
      <w:r w:rsidRPr="00FF6F4B">
        <w:rPr>
          <w:rFonts w:ascii="Times New Roman" w:hAnsi="Times New Roman" w:cs="Times New Roman"/>
          <w:sz w:val="24"/>
          <w:szCs w:val="24"/>
        </w:rPr>
        <w:t xml:space="preserve"> de cada movimient</w:t>
      </w:r>
      <w:r w:rsidR="00887C93">
        <w:rPr>
          <w:rFonts w:ascii="Times New Roman" w:hAnsi="Times New Roman" w:cs="Times New Roman"/>
          <w:sz w:val="24"/>
          <w:szCs w:val="24"/>
        </w:rPr>
        <w:t>o,</w:t>
      </w:r>
      <w:r w:rsidR="00B02EBE">
        <w:rPr>
          <w:rFonts w:ascii="Times New Roman" w:hAnsi="Times New Roman" w:cs="Times New Roman"/>
          <w:sz w:val="24"/>
          <w:szCs w:val="24"/>
        </w:rPr>
        <w:t xml:space="preserve"> </w:t>
      </w:r>
      <w:r w:rsidRPr="00FF6F4B">
        <w:rPr>
          <w:rFonts w:ascii="Times New Roman" w:hAnsi="Times New Roman" w:cs="Times New Roman"/>
          <w:sz w:val="24"/>
          <w:szCs w:val="24"/>
        </w:rPr>
        <w:t>tradición</w:t>
      </w:r>
      <w:r w:rsidR="005E20BD">
        <w:rPr>
          <w:rFonts w:ascii="Times New Roman" w:hAnsi="Times New Roman" w:cs="Times New Roman"/>
          <w:sz w:val="24"/>
          <w:szCs w:val="24"/>
        </w:rPr>
        <w:t xml:space="preserve"> o iniciativa.</w:t>
      </w:r>
      <w:r w:rsidR="009C1C49">
        <w:rPr>
          <w:rFonts w:ascii="Times New Roman" w:hAnsi="Times New Roman" w:cs="Times New Roman"/>
          <w:sz w:val="24"/>
          <w:szCs w:val="24"/>
        </w:rPr>
        <w:t xml:space="preserve"> </w:t>
      </w:r>
      <w:r w:rsidR="00562A9C" w:rsidRPr="00FF6F4B">
        <w:rPr>
          <w:rFonts w:ascii="Times New Roman" w:hAnsi="Times New Roman" w:cs="Times New Roman"/>
          <w:sz w:val="24"/>
          <w:szCs w:val="24"/>
        </w:rPr>
        <w:t>La laicidad</w:t>
      </w:r>
      <w:r w:rsidR="00EB1C69" w:rsidRPr="00FF6F4B">
        <w:rPr>
          <w:rFonts w:ascii="Times New Roman" w:hAnsi="Times New Roman" w:cs="Times New Roman"/>
          <w:sz w:val="24"/>
          <w:szCs w:val="24"/>
        </w:rPr>
        <w:t xml:space="preserve"> antirrelig</w:t>
      </w:r>
      <w:r w:rsidRPr="00FF6F4B">
        <w:rPr>
          <w:rFonts w:ascii="Times New Roman" w:hAnsi="Times New Roman" w:cs="Times New Roman"/>
          <w:sz w:val="24"/>
          <w:szCs w:val="24"/>
        </w:rPr>
        <w:t>iosa</w:t>
      </w:r>
      <w:r w:rsidR="00562A9C" w:rsidRPr="00FF6F4B">
        <w:rPr>
          <w:rFonts w:ascii="Times New Roman" w:hAnsi="Times New Roman" w:cs="Times New Roman"/>
          <w:sz w:val="24"/>
          <w:szCs w:val="24"/>
        </w:rPr>
        <w:t xml:space="preserve"> del siglo XIX es anacrónica</w:t>
      </w:r>
      <w:r w:rsidR="00C36C2E">
        <w:rPr>
          <w:rFonts w:ascii="Times New Roman" w:hAnsi="Times New Roman" w:cs="Times New Roman"/>
          <w:sz w:val="24"/>
          <w:szCs w:val="24"/>
        </w:rPr>
        <w:t>,</w:t>
      </w:r>
      <w:r w:rsidR="005E20BD">
        <w:rPr>
          <w:rFonts w:ascii="Times New Roman" w:hAnsi="Times New Roman" w:cs="Times New Roman"/>
          <w:sz w:val="24"/>
          <w:szCs w:val="24"/>
        </w:rPr>
        <w:t xml:space="preserve"> y puede ser incluso </w:t>
      </w:r>
      <w:proofErr w:type="spellStart"/>
      <w:r w:rsidR="005E20BD">
        <w:rPr>
          <w:rFonts w:ascii="Times New Roman" w:hAnsi="Times New Roman" w:cs="Times New Roman"/>
          <w:sz w:val="24"/>
          <w:szCs w:val="24"/>
        </w:rPr>
        <w:t>talibánica</w:t>
      </w:r>
      <w:proofErr w:type="spellEnd"/>
      <w:r w:rsidR="005E20BD">
        <w:rPr>
          <w:rFonts w:ascii="Times New Roman" w:hAnsi="Times New Roman" w:cs="Times New Roman"/>
          <w:sz w:val="24"/>
          <w:szCs w:val="24"/>
        </w:rPr>
        <w:t>.</w:t>
      </w:r>
      <w:r w:rsidR="00C36C2E">
        <w:rPr>
          <w:rFonts w:ascii="Times New Roman" w:hAnsi="Times New Roman" w:cs="Times New Roman"/>
          <w:sz w:val="24"/>
          <w:szCs w:val="24"/>
        </w:rPr>
        <w:t xml:space="preserve"> </w:t>
      </w:r>
      <w:r w:rsidR="00EB1C69" w:rsidRPr="00FF6F4B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EB1C69" w:rsidRPr="00FF6F4B">
        <w:rPr>
          <w:rFonts w:ascii="Times New Roman" w:hAnsi="Times New Roman" w:cs="Times New Roman"/>
          <w:sz w:val="24"/>
          <w:szCs w:val="24"/>
        </w:rPr>
        <w:t>postmodenidad</w:t>
      </w:r>
      <w:proofErr w:type="spellEnd"/>
      <w:r w:rsidR="00EB1C69" w:rsidRPr="00FF6F4B">
        <w:rPr>
          <w:rFonts w:ascii="Times New Roman" w:hAnsi="Times New Roman" w:cs="Times New Roman"/>
          <w:sz w:val="24"/>
          <w:szCs w:val="24"/>
        </w:rPr>
        <w:t>, ahora en el siglo XXI, valora la pluralidad de modos de ser humanos.</w:t>
      </w:r>
      <w:r w:rsidR="009050BA" w:rsidRPr="00FF6F4B">
        <w:rPr>
          <w:rFonts w:ascii="Times New Roman" w:hAnsi="Times New Roman" w:cs="Times New Roman"/>
          <w:sz w:val="24"/>
          <w:szCs w:val="24"/>
        </w:rPr>
        <w:t xml:space="preserve"> </w:t>
      </w:r>
      <w:r w:rsidR="00EB1C69" w:rsidRPr="00FF6F4B">
        <w:rPr>
          <w:rFonts w:ascii="Times New Roman" w:hAnsi="Times New Roman" w:cs="Times New Roman"/>
          <w:sz w:val="24"/>
          <w:szCs w:val="24"/>
        </w:rPr>
        <w:t xml:space="preserve">Lo aclara un filósofo liberal </w:t>
      </w:r>
      <w:r w:rsidR="0084600B" w:rsidRPr="00FF6F4B">
        <w:rPr>
          <w:rFonts w:ascii="Times New Roman" w:hAnsi="Times New Roman" w:cs="Times New Roman"/>
          <w:sz w:val="24"/>
          <w:szCs w:val="24"/>
        </w:rPr>
        <w:t>y agnóstico como Jünger Habe</w:t>
      </w:r>
      <w:r w:rsidR="00B16A17">
        <w:rPr>
          <w:rFonts w:ascii="Times New Roman" w:hAnsi="Times New Roman" w:cs="Times New Roman"/>
          <w:sz w:val="24"/>
          <w:szCs w:val="24"/>
        </w:rPr>
        <w:t>r</w:t>
      </w:r>
      <w:r w:rsidR="0084600B" w:rsidRPr="00FF6F4B">
        <w:rPr>
          <w:rFonts w:ascii="Times New Roman" w:hAnsi="Times New Roman" w:cs="Times New Roman"/>
          <w:sz w:val="24"/>
          <w:szCs w:val="24"/>
        </w:rPr>
        <w:t>mas en el plano religioso:</w:t>
      </w:r>
      <w:r w:rsidR="00EB1C69" w:rsidRPr="00FF6F4B">
        <w:rPr>
          <w:rFonts w:ascii="Times New Roman" w:hAnsi="Times New Roman" w:cs="Times New Roman"/>
          <w:sz w:val="24"/>
          <w:szCs w:val="24"/>
        </w:rPr>
        <w:t xml:space="preserve"> "el universalismo igualitario del que proceden las ideas de libertad y convivencia solidaria... de los derechos humanos y de la democracia, es un heredero directo de la ética judía de la justicia y de la ética cristiana del amor".</w:t>
      </w:r>
      <w:r w:rsidR="0084600B" w:rsidRPr="00FF6F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14A7C8" w14:textId="5A80809C" w:rsidR="00FF6F4B" w:rsidRDefault="00FF6F4B" w:rsidP="00B02EBE">
      <w:pPr>
        <w:pStyle w:val="Prrafodelista"/>
        <w:ind w:right="-234"/>
        <w:rPr>
          <w:rFonts w:ascii="Times New Roman" w:hAnsi="Times New Roman" w:cs="Times New Roman"/>
          <w:sz w:val="24"/>
          <w:szCs w:val="24"/>
        </w:rPr>
      </w:pPr>
    </w:p>
    <w:p w14:paraId="2E58E058" w14:textId="119B06FD" w:rsidR="008B0EB9" w:rsidRDefault="00BC538B" w:rsidP="00B02EBE">
      <w:pPr>
        <w:ind w:right="-234"/>
        <w:rPr>
          <w:rFonts w:ascii="Times New Roman" w:hAnsi="Times New Roman" w:cs="Times New Roman"/>
          <w:sz w:val="24"/>
          <w:szCs w:val="24"/>
        </w:rPr>
      </w:pPr>
      <w:r w:rsidRPr="009C1C49">
        <w:rPr>
          <w:rFonts w:ascii="Times New Roman" w:hAnsi="Times New Roman" w:cs="Times New Roman"/>
          <w:sz w:val="24"/>
          <w:szCs w:val="24"/>
        </w:rPr>
        <w:t>Agua mineral</w:t>
      </w:r>
      <w:r w:rsidR="0084600B" w:rsidRPr="009C1C49">
        <w:rPr>
          <w:rFonts w:ascii="Times New Roman" w:hAnsi="Times New Roman" w:cs="Times New Roman"/>
          <w:sz w:val="24"/>
          <w:szCs w:val="24"/>
        </w:rPr>
        <w:t xml:space="preserve"> con y sin gas.</w:t>
      </w:r>
      <w:r w:rsidR="009050BA" w:rsidRPr="009C1C49">
        <w:rPr>
          <w:rFonts w:ascii="Times New Roman" w:hAnsi="Times New Roman" w:cs="Times New Roman"/>
          <w:sz w:val="24"/>
          <w:szCs w:val="24"/>
        </w:rPr>
        <w:t xml:space="preserve"> </w:t>
      </w:r>
      <w:r w:rsidR="000E202B" w:rsidRPr="00FF6F4B">
        <w:rPr>
          <w:rFonts w:ascii="Times New Roman" w:hAnsi="Times New Roman" w:cs="Times New Roman"/>
          <w:sz w:val="24"/>
          <w:szCs w:val="24"/>
        </w:rPr>
        <w:t xml:space="preserve">Estado laico sí, pero gasificado por las </w:t>
      </w:r>
      <w:r w:rsidRPr="00FF6F4B">
        <w:rPr>
          <w:rFonts w:ascii="Times New Roman" w:hAnsi="Times New Roman" w:cs="Times New Roman"/>
          <w:sz w:val="24"/>
          <w:szCs w:val="24"/>
        </w:rPr>
        <w:t>religiones,</w:t>
      </w:r>
      <w:r w:rsidR="00520834" w:rsidRPr="00FF6F4B">
        <w:rPr>
          <w:rFonts w:ascii="Times New Roman" w:hAnsi="Times New Roman" w:cs="Times New Roman"/>
          <w:sz w:val="24"/>
          <w:szCs w:val="24"/>
        </w:rPr>
        <w:t xml:space="preserve"> </w:t>
      </w:r>
      <w:r w:rsidR="000E202B" w:rsidRPr="00FF6F4B">
        <w:rPr>
          <w:rFonts w:ascii="Times New Roman" w:hAnsi="Times New Roman" w:cs="Times New Roman"/>
          <w:sz w:val="24"/>
          <w:szCs w:val="24"/>
        </w:rPr>
        <w:t xml:space="preserve">las </w:t>
      </w:r>
      <w:r w:rsidR="00520834" w:rsidRPr="00FF6F4B">
        <w:rPr>
          <w:rFonts w:ascii="Times New Roman" w:hAnsi="Times New Roman" w:cs="Times New Roman"/>
          <w:sz w:val="24"/>
          <w:szCs w:val="24"/>
        </w:rPr>
        <w:t>costumbres regionales,</w:t>
      </w:r>
      <w:r w:rsidR="009258C4" w:rsidRPr="00FF6F4B">
        <w:rPr>
          <w:rFonts w:ascii="Times New Roman" w:hAnsi="Times New Roman" w:cs="Times New Roman"/>
          <w:sz w:val="24"/>
          <w:szCs w:val="24"/>
        </w:rPr>
        <w:t xml:space="preserve"> </w:t>
      </w:r>
      <w:r w:rsidR="000E202B" w:rsidRPr="00FF6F4B">
        <w:rPr>
          <w:rFonts w:ascii="Times New Roman" w:hAnsi="Times New Roman" w:cs="Times New Roman"/>
          <w:sz w:val="24"/>
          <w:szCs w:val="24"/>
        </w:rPr>
        <w:t>las lenguas nativas</w:t>
      </w:r>
      <w:r w:rsidRPr="00FF6F4B">
        <w:rPr>
          <w:rFonts w:ascii="Times New Roman" w:hAnsi="Times New Roman" w:cs="Times New Roman"/>
          <w:sz w:val="24"/>
          <w:szCs w:val="24"/>
        </w:rPr>
        <w:t xml:space="preserve">, las luchas </w:t>
      </w:r>
      <w:r w:rsidR="00520834" w:rsidRPr="00FF6F4B">
        <w:rPr>
          <w:rFonts w:ascii="Times New Roman" w:hAnsi="Times New Roman" w:cs="Times New Roman"/>
          <w:sz w:val="24"/>
          <w:szCs w:val="24"/>
        </w:rPr>
        <w:t>obreras y</w:t>
      </w:r>
      <w:r w:rsidR="00C36C2E">
        <w:rPr>
          <w:rFonts w:ascii="Times New Roman" w:hAnsi="Times New Roman" w:cs="Times New Roman"/>
          <w:sz w:val="24"/>
          <w:szCs w:val="24"/>
        </w:rPr>
        <w:t xml:space="preserve"> ecologistas</w:t>
      </w:r>
      <w:r w:rsidRPr="00FF6F4B">
        <w:rPr>
          <w:rFonts w:ascii="Times New Roman" w:hAnsi="Times New Roman" w:cs="Times New Roman"/>
          <w:sz w:val="24"/>
          <w:szCs w:val="24"/>
        </w:rPr>
        <w:t xml:space="preserve"> y cualquier </w:t>
      </w:r>
      <w:r w:rsidR="0084600B" w:rsidRPr="00FF6F4B">
        <w:rPr>
          <w:rFonts w:ascii="Times New Roman" w:hAnsi="Times New Roman" w:cs="Times New Roman"/>
          <w:sz w:val="24"/>
          <w:szCs w:val="24"/>
        </w:rPr>
        <w:t xml:space="preserve">otro valor cultural </w:t>
      </w:r>
      <w:r w:rsidR="0084600B" w:rsidRPr="00FF6F4B">
        <w:rPr>
          <w:rFonts w:ascii="Times New Roman" w:hAnsi="Times New Roman" w:cs="Times New Roman"/>
          <w:sz w:val="24"/>
          <w:szCs w:val="24"/>
        </w:rPr>
        <w:lastRenderedPageBreak/>
        <w:t>antiguo o</w:t>
      </w:r>
      <w:r w:rsidRPr="00FF6F4B">
        <w:rPr>
          <w:rFonts w:ascii="Times New Roman" w:hAnsi="Times New Roman" w:cs="Times New Roman"/>
          <w:sz w:val="24"/>
          <w:szCs w:val="24"/>
        </w:rPr>
        <w:t xml:space="preserve"> nuevo que</w:t>
      </w:r>
      <w:r w:rsidR="00C2734E">
        <w:rPr>
          <w:rFonts w:ascii="Times New Roman" w:hAnsi="Times New Roman" w:cs="Times New Roman"/>
          <w:sz w:val="24"/>
          <w:szCs w:val="24"/>
        </w:rPr>
        <w:t xml:space="preserve"> necesite</w:t>
      </w:r>
      <w:r w:rsidR="00B16A17">
        <w:rPr>
          <w:rFonts w:ascii="Times New Roman" w:hAnsi="Times New Roman" w:cs="Times New Roman"/>
          <w:sz w:val="24"/>
          <w:szCs w:val="24"/>
        </w:rPr>
        <w:t xml:space="preserve"> protección o</w:t>
      </w:r>
      <w:r w:rsidRPr="00FF6F4B">
        <w:rPr>
          <w:rFonts w:ascii="Times New Roman" w:hAnsi="Times New Roman" w:cs="Times New Roman"/>
          <w:sz w:val="24"/>
          <w:szCs w:val="24"/>
        </w:rPr>
        <w:t xml:space="preserve"> pueda ser intercambiado.</w:t>
      </w:r>
      <w:r w:rsidR="009050BA" w:rsidRPr="00FF6F4B">
        <w:rPr>
          <w:rFonts w:ascii="Times New Roman" w:hAnsi="Times New Roman" w:cs="Times New Roman"/>
          <w:sz w:val="24"/>
          <w:szCs w:val="24"/>
        </w:rPr>
        <w:t xml:space="preserve"> </w:t>
      </w:r>
      <w:r w:rsidR="00C2734E">
        <w:rPr>
          <w:rFonts w:ascii="Times New Roman" w:hAnsi="Times New Roman" w:cs="Times New Roman"/>
          <w:sz w:val="24"/>
          <w:szCs w:val="24"/>
        </w:rPr>
        <w:t xml:space="preserve">La laicidad </w:t>
      </w:r>
      <w:r w:rsidR="00B16A17">
        <w:rPr>
          <w:rFonts w:ascii="Times New Roman" w:hAnsi="Times New Roman" w:cs="Times New Roman"/>
          <w:sz w:val="24"/>
          <w:szCs w:val="24"/>
        </w:rPr>
        <w:t xml:space="preserve">debe </w:t>
      </w:r>
      <w:r w:rsidR="00C36C2E">
        <w:rPr>
          <w:rFonts w:ascii="Times New Roman" w:hAnsi="Times New Roman" w:cs="Times New Roman"/>
          <w:sz w:val="24"/>
          <w:szCs w:val="24"/>
        </w:rPr>
        <w:t xml:space="preserve">invocarse </w:t>
      </w:r>
      <w:r w:rsidR="00B16A17">
        <w:rPr>
          <w:rFonts w:ascii="Times New Roman" w:hAnsi="Times New Roman" w:cs="Times New Roman"/>
          <w:sz w:val="24"/>
          <w:szCs w:val="24"/>
        </w:rPr>
        <w:t>con las cartas sobre la mesa.</w:t>
      </w:r>
      <w:r w:rsidR="009C1C49">
        <w:rPr>
          <w:rFonts w:ascii="Times New Roman" w:hAnsi="Times New Roman" w:cs="Times New Roman"/>
          <w:sz w:val="24"/>
          <w:szCs w:val="24"/>
        </w:rPr>
        <w:t xml:space="preserve"> </w:t>
      </w:r>
      <w:r w:rsidR="00B16A17">
        <w:rPr>
          <w:rFonts w:ascii="Times New Roman" w:hAnsi="Times New Roman" w:cs="Times New Roman"/>
          <w:sz w:val="24"/>
          <w:szCs w:val="24"/>
        </w:rPr>
        <w:t>Ha de</w:t>
      </w:r>
      <w:r w:rsidR="00991CDB" w:rsidRPr="00FF6F4B">
        <w:rPr>
          <w:rFonts w:ascii="Times New Roman" w:hAnsi="Times New Roman" w:cs="Times New Roman"/>
          <w:sz w:val="24"/>
          <w:szCs w:val="24"/>
        </w:rPr>
        <w:t xml:space="preserve"> reconocer </w:t>
      </w:r>
      <w:r w:rsidR="009050BA" w:rsidRPr="00FF6F4B">
        <w:rPr>
          <w:rFonts w:ascii="Times New Roman" w:hAnsi="Times New Roman" w:cs="Times New Roman"/>
          <w:sz w:val="24"/>
          <w:szCs w:val="24"/>
        </w:rPr>
        <w:t>que entre sus raíces se halla</w:t>
      </w:r>
      <w:r w:rsidR="00991CDB" w:rsidRPr="00FF6F4B">
        <w:rPr>
          <w:rFonts w:ascii="Times New Roman" w:hAnsi="Times New Roman" w:cs="Times New Roman"/>
          <w:sz w:val="24"/>
          <w:szCs w:val="24"/>
        </w:rPr>
        <w:t xml:space="preserve"> </w:t>
      </w:r>
      <w:r w:rsidR="0084600B" w:rsidRPr="00FF6F4B">
        <w:rPr>
          <w:rFonts w:ascii="Times New Roman" w:hAnsi="Times New Roman" w:cs="Times New Roman"/>
          <w:sz w:val="24"/>
          <w:szCs w:val="24"/>
        </w:rPr>
        <w:t>el judeo-cristianismo como una contribución indispensable.</w:t>
      </w:r>
      <w:r w:rsidR="005824A0" w:rsidRPr="00FF6F4B">
        <w:rPr>
          <w:rFonts w:ascii="Times New Roman" w:hAnsi="Times New Roman" w:cs="Times New Roman"/>
          <w:sz w:val="24"/>
          <w:szCs w:val="24"/>
        </w:rPr>
        <w:t xml:space="preserve"> </w:t>
      </w:r>
      <w:r w:rsidR="00991CDB" w:rsidRPr="00FF6F4B">
        <w:rPr>
          <w:rFonts w:ascii="Times New Roman" w:hAnsi="Times New Roman" w:cs="Times New Roman"/>
          <w:sz w:val="24"/>
          <w:szCs w:val="24"/>
        </w:rPr>
        <w:t>¿De dónde sacó</w:t>
      </w:r>
      <w:r w:rsidR="008B0EB9">
        <w:rPr>
          <w:rFonts w:ascii="Times New Roman" w:hAnsi="Times New Roman" w:cs="Times New Roman"/>
          <w:sz w:val="24"/>
          <w:szCs w:val="24"/>
        </w:rPr>
        <w:t xml:space="preserve"> la laicidad</w:t>
      </w:r>
      <w:r w:rsidR="00B02EBE">
        <w:rPr>
          <w:rFonts w:ascii="Times New Roman" w:hAnsi="Times New Roman" w:cs="Times New Roman"/>
          <w:sz w:val="24"/>
          <w:szCs w:val="24"/>
        </w:rPr>
        <w:t xml:space="preserve"> </w:t>
      </w:r>
      <w:r w:rsidR="00991CDB" w:rsidRPr="00FF6F4B">
        <w:rPr>
          <w:rFonts w:ascii="Times New Roman" w:hAnsi="Times New Roman" w:cs="Times New Roman"/>
          <w:sz w:val="24"/>
          <w:szCs w:val="24"/>
        </w:rPr>
        <w:t>su dedicación a la salvaguarda de la dignidad humana?</w:t>
      </w:r>
      <w:r w:rsidR="009050BA" w:rsidRPr="00FF6F4B">
        <w:rPr>
          <w:rFonts w:ascii="Times New Roman" w:hAnsi="Times New Roman" w:cs="Times New Roman"/>
          <w:sz w:val="24"/>
          <w:szCs w:val="24"/>
        </w:rPr>
        <w:t xml:space="preserve"> ¿De dónde su solicitud por la justicia?</w:t>
      </w:r>
      <w:r w:rsidR="00562A9C" w:rsidRPr="00FF6F4B">
        <w:rPr>
          <w:rFonts w:ascii="Times New Roman" w:hAnsi="Times New Roman" w:cs="Times New Roman"/>
          <w:sz w:val="24"/>
          <w:szCs w:val="24"/>
        </w:rPr>
        <w:t xml:space="preserve"> </w:t>
      </w:r>
      <w:r w:rsidR="008B0EB9">
        <w:rPr>
          <w:rFonts w:ascii="Times New Roman" w:hAnsi="Times New Roman" w:cs="Times New Roman"/>
          <w:sz w:val="24"/>
          <w:szCs w:val="24"/>
        </w:rPr>
        <w:t>Las sacó de una humanidad</w:t>
      </w:r>
      <w:r w:rsidR="009C1C49">
        <w:rPr>
          <w:rFonts w:ascii="Times New Roman" w:hAnsi="Times New Roman" w:cs="Times New Roman"/>
          <w:sz w:val="24"/>
          <w:szCs w:val="24"/>
        </w:rPr>
        <w:t xml:space="preserve"> de carne y hueso, de los negros y de las mujeres que lucharon por su liberación.</w:t>
      </w:r>
    </w:p>
    <w:p w14:paraId="12F785D2" w14:textId="717A54F2" w:rsidR="009A3B6D" w:rsidRDefault="009A3B6D" w:rsidP="00B02EBE">
      <w:pPr>
        <w:ind w:right="-234"/>
        <w:rPr>
          <w:rFonts w:ascii="Times New Roman" w:hAnsi="Times New Roman" w:cs="Times New Roman"/>
          <w:sz w:val="24"/>
          <w:szCs w:val="24"/>
        </w:rPr>
      </w:pPr>
    </w:p>
    <w:p w14:paraId="54A00B9A" w14:textId="525ED93B" w:rsidR="009C1C49" w:rsidRDefault="009C1C49" w:rsidP="00B02EBE">
      <w:pPr>
        <w:ind w:right="-2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“Oiga, garzón, tráigame una botella de agua con gas y otra sin gas”.</w:t>
      </w:r>
    </w:p>
    <w:p w14:paraId="1BC087EC" w14:textId="77777777" w:rsidR="009C1C49" w:rsidRDefault="009C1C49" w:rsidP="00B02EBE">
      <w:pPr>
        <w:ind w:right="-234"/>
        <w:rPr>
          <w:rFonts w:ascii="Times New Roman" w:hAnsi="Times New Roman" w:cs="Times New Roman"/>
          <w:sz w:val="24"/>
          <w:szCs w:val="24"/>
        </w:rPr>
      </w:pPr>
    </w:p>
    <w:p w14:paraId="442B3A42" w14:textId="77777777" w:rsidR="009C1C49" w:rsidRPr="009C1C49" w:rsidRDefault="009C1C49" w:rsidP="00B02EBE">
      <w:pPr>
        <w:ind w:right="-234"/>
        <w:rPr>
          <w:rFonts w:ascii="Times New Roman" w:hAnsi="Times New Roman" w:cs="Times New Roman"/>
          <w:sz w:val="24"/>
          <w:szCs w:val="24"/>
        </w:rPr>
      </w:pPr>
    </w:p>
    <w:sectPr w:rsidR="009C1C49" w:rsidRPr="009C1C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F5649"/>
    <w:multiLevelType w:val="hybridMultilevel"/>
    <w:tmpl w:val="9D94DA5E"/>
    <w:lvl w:ilvl="0" w:tplc="307EAB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F48F1"/>
    <w:multiLevelType w:val="hybridMultilevel"/>
    <w:tmpl w:val="14488E48"/>
    <w:lvl w:ilvl="0" w:tplc="4D0E74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E3E88"/>
    <w:multiLevelType w:val="hybridMultilevel"/>
    <w:tmpl w:val="A2E6E4D2"/>
    <w:lvl w:ilvl="0" w:tplc="C7C44C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30BE5"/>
    <w:multiLevelType w:val="hybridMultilevel"/>
    <w:tmpl w:val="44A4DAD2"/>
    <w:lvl w:ilvl="0" w:tplc="775A1C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50"/>
    <w:rsid w:val="000E202B"/>
    <w:rsid w:val="00106DA5"/>
    <w:rsid w:val="0014358A"/>
    <w:rsid w:val="001D712E"/>
    <w:rsid w:val="001E5F64"/>
    <w:rsid w:val="001E6D19"/>
    <w:rsid w:val="002A12D6"/>
    <w:rsid w:val="002A3E0B"/>
    <w:rsid w:val="00327DC9"/>
    <w:rsid w:val="00365555"/>
    <w:rsid w:val="0037292A"/>
    <w:rsid w:val="00372A50"/>
    <w:rsid w:val="003A240A"/>
    <w:rsid w:val="00472647"/>
    <w:rsid w:val="00482006"/>
    <w:rsid w:val="004960F4"/>
    <w:rsid w:val="00520834"/>
    <w:rsid w:val="00552D57"/>
    <w:rsid w:val="00562A9C"/>
    <w:rsid w:val="005824A0"/>
    <w:rsid w:val="005E20BD"/>
    <w:rsid w:val="00604936"/>
    <w:rsid w:val="00633D37"/>
    <w:rsid w:val="00750D92"/>
    <w:rsid w:val="0084600B"/>
    <w:rsid w:val="00867059"/>
    <w:rsid w:val="00887C93"/>
    <w:rsid w:val="00894B42"/>
    <w:rsid w:val="008B0EB9"/>
    <w:rsid w:val="008D3609"/>
    <w:rsid w:val="008F2838"/>
    <w:rsid w:val="009050BA"/>
    <w:rsid w:val="009258C4"/>
    <w:rsid w:val="00991CDB"/>
    <w:rsid w:val="009A3B6D"/>
    <w:rsid w:val="009C1C49"/>
    <w:rsid w:val="00A43FA8"/>
    <w:rsid w:val="00A4719B"/>
    <w:rsid w:val="00B02EBE"/>
    <w:rsid w:val="00B16A17"/>
    <w:rsid w:val="00B4025B"/>
    <w:rsid w:val="00BA3E34"/>
    <w:rsid w:val="00BC538B"/>
    <w:rsid w:val="00C2734E"/>
    <w:rsid w:val="00C36C2E"/>
    <w:rsid w:val="00C635F8"/>
    <w:rsid w:val="00CA23CC"/>
    <w:rsid w:val="00CB40A1"/>
    <w:rsid w:val="00D94D56"/>
    <w:rsid w:val="00DE2C15"/>
    <w:rsid w:val="00E8482B"/>
    <w:rsid w:val="00EB1C69"/>
    <w:rsid w:val="00F1554C"/>
    <w:rsid w:val="00F76B24"/>
    <w:rsid w:val="00F77C26"/>
    <w:rsid w:val="00FC2AC1"/>
    <w:rsid w:val="00FF6098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E240E"/>
  <w15:docId w15:val="{405BCFE2-B9AC-431C-A3F2-70A4376C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6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Costadoat</dc:creator>
  <cp:lastModifiedBy>Rosario Hermano</cp:lastModifiedBy>
  <cp:revision>2</cp:revision>
  <dcterms:created xsi:type="dcterms:W3CDTF">2022-04-04T11:55:00Z</dcterms:created>
  <dcterms:modified xsi:type="dcterms:W3CDTF">2022-04-04T11:55:00Z</dcterms:modified>
</cp:coreProperties>
</file>