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9B5E" w14:textId="77777777" w:rsidR="0041562B" w:rsidRPr="0041562B" w:rsidRDefault="0041562B" w:rsidP="004156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val="es-UY" w:eastAsia="es-UY"/>
        </w:rPr>
        <w:t>  ESCOLA SEM PARTIDO</w:t>
      </w:r>
    </w:p>
    <w:p w14:paraId="20BE36E6" w14:textId="77777777" w:rsidR="0041562B" w:rsidRPr="0041562B" w:rsidRDefault="0041562B" w:rsidP="0041562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                                   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Júlio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Lázaro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Torma</w:t>
      </w:r>
      <w:proofErr w:type="spellEnd"/>
    </w:p>
    <w:p w14:paraId="5D3E0D8B" w14:textId="77777777" w:rsid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</w:t>
      </w:r>
    </w:p>
    <w:p w14:paraId="3C4CCF8D" w14:textId="309A7ECA" w:rsid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 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Estou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escrevendo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texto de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campanha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Hoje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pela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manhã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sair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fazer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compras </w:t>
      </w:r>
      <w:proofErr w:type="gram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retornar para casa-me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deparei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linda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análise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conjuntura política no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meio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rua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 </w:t>
      </w:r>
    </w:p>
    <w:p w14:paraId="31FED770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69C31E53" w14:textId="189BA52D" w:rsid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grupo de cinco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crianças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idade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escolar entre 13 e 14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anos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saindo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mais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aula da rede pública,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conversavam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sobre o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cenário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político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atual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as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eleições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presidenciais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outubro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2022.</w:t>
      </w:r>
    </w:p>
    <w:p w14:paraId="261C7FBF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7D6F48A4" w14:textId="2E5D9868" w:rsid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Discutiam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sobre os tempos dos 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governos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lulapetismo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( 2003-2016) e o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bolsonarismo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Falavam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 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condições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vida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compra no tempo de Lula 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hoje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sobre o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Bolsonaro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mesmo que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tenha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entrado o caso de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corrupção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menino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falou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" no tempo do Lula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tinha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que comer, comprar", " mesmo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roubo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havia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trabalho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comida", " no tempo do Lula pobre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comprava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andava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carro 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hoje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anda de bicicleta".</w:t>
      </w:r>
    </w:p>
    <w:p w14:paraId="57AC9556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3142AA66" w14:textId="12E9EFFE" w:rsid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Fiquei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parado, quieto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escutando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este debate </w:t>
      </w:r>
      <w:proofErr w:type="gram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cada frase que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saia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lábios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juvenis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criticas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governo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bolsonaro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33A89E65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658FD768" w14:textId="66D1483B" w:rsid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Para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aqueles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lerem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este texto,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dirão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é "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doutrinação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ideológica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esquerdista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",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dirão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os adeptos do MBL,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escola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partido e o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advogado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Miguel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Nagib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 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asseclas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das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escolas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mentes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infanto-juvenis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05CCDA7A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5A478E24" w14:textId="1EE62209" w:rsid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Convivendo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adolescente em casa, se percebe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quem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boa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percepção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observam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muita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facilidade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acontecimentos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opiniões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próprias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formadas do que está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acontecendo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 mundo.</w:t>
      </w:r>
    </w:p>
    <w:p w14:paraId="7DB47115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0624E15C" w14:textId="0E632D37" w:rsid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Até o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corpo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docente de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nossas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escolas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têm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dificuldades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em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acompanhar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estar atentos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há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está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galerinha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muitas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vezes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nossos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professores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parecem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se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tornam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anacrônicos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0DCA50C1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4FE63793" w14:textId="2588B150" w:rsid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Eles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percebem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dificuldades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em que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pais,mães,avós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responsáveis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vivendo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sentindo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mesmo  tempo que 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prestam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muita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atenção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conversas dos adultos.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Quando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pensamos que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 mundo da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lua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internet,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pés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bem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fincado no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chão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0807228E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4DEEE23C" w14:textId="14C568EC" w:rsid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Quantas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destas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crianças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terão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almoço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Páscoa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churrasco de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galinha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ovelha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brasa, ovo de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páscoa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caixa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bombons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?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cesta básica para a semana santa?</w:t>
      </w:r>
    </w:p>
    <w:p w14:paraId="7456D636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6069FDD9" w14:textId="4264C376" w:rsid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Elas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sentem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dor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insegurança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alimentar, do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desemprego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falta de políticas de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trabalho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renda para os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familiares. Que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diretamente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afetadas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gostariam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ter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roupa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melhor,joguinhos,brinquedos,bicicletas,lazer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podem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ter porque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responsáveis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lhes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pode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oferecer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2EAB6ACC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5D3C56CE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Da mesmo forma que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atentas 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realidade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familiar,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também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deficiências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escolas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do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ensino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que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causado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evasão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 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desmotivação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poderem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estar dentro de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sala de aula.</w:t>
      </w:r>
    </w:p>
    <w:p w14:paraId="6EDB0908" w14:textId="012CE14A" w:rsid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lastRenderedPageBreak/>
        <w:t xml:space="preserve">   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Aqueles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falam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em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doutrinação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ideológica das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escolas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nunca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entraram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numa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sala de  aula,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conhecem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realidade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escolar 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deficiências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como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vivem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escolas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das  periferias </w:t>
      </w:r>
      <w:proofErr w:type="gram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das áreas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rurais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  Brasil profundo.</w:t>
      </w:r>
    </w:p>
    <w:p w14:paraId="31CB8ACE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63F65CD5" w14:textId="6898E025" w:rsid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Pois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eles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interesses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em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conhecer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de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sair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conforto do asfalto, do ar condicionado </w:t>
      </w:r>
      <w:proofErr w:type="gram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pisar no barro, para sentir 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realidade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povo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4BDBD294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7D544AFD" w14:textId="4B2A65E9" w:rsid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 Que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bom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estas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gerações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já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percepção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realidade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Pensem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em mudar o mundo, da mesma forma em construir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mundo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melhor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viver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também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filhos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netos.</w:t>
      </w:r>
    </w:p>
    <w:p w14:paraId="349475EF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25CDD688" w14:textId="3E7D26F1" w:rsid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mostrando que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consciência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política, que se faz </w:t>
      </w:r>
      <w:proofErr w:type="gram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 forja no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juventude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adolescência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infância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sabem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que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falam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624BD293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64ABD461" w14:textId="11DA483E" w:rsid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Aqueles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hoje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cerceiam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liberdade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expressão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escolas,catequese,nas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redes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digitais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Daqui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pouco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fazer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movimento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família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partido,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pois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verão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os progenitores como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perigosos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ideólogos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educação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rebentos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Tentarão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criar 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ditadura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perfeita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como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Turquia,Grecia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gram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países teocráticos, em que os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pais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falavam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discutiam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política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nem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baixo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lençóis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cobertores.</w:t>
      </w:r>
    </w:p>
    <w:p w14:paraId="7E122925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2EFF7730" w14:textId="19C15A3E" w:rsid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Me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surpreendeu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maturidade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conversa 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análise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de conjuntura,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qual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mostra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insatisfação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popular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está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ai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atinge as camadas pobres de todas as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faixa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etária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29AFC249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198C4023" w14:textId="56BD221E" w:rsid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Em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outros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tempos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há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trinta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anos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atrás, estes adolescentes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seriam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censurados,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taxados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loucos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pois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adolescente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discute 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nem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fala de política,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intromete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em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assuntos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adultos, éramos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ridicularizados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taxados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alienados ,manipulados por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pensarmos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cabeça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própria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30D2AA32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34852E12" w14:textId="1CD81D14" w:rsid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Isso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me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surpreendeu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pois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moro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numa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região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sempre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foi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conservadora ,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reacionária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direitista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onde 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esquerda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nunca teve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força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que o 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bolsonarismo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tem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muitos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adeptos.</w:t>
      </w:r>
    </w:p>
    <w:p w14:paraId="29E044BC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74453A95" w14:textId="1BB9AA2E" w:rsid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Parece que os tempos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mudando pela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necessidade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das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pessoas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torço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seja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para o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melhor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esta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juventude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lute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3CC25DEF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1EE5625D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 </w:t>
      </w:r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" Eu acredito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é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na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rapaziada</w:t>
      </w:r>
      <w:proofErr w:type="spellEnd"/>
    </w:p>
    <w:p w14:paraId="60FB438E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      Que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segue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em frente </w:t>
      </w:r>
      <w:proofErr w:type="gram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e</w:t>
      </w:r>
      <w:proofErr w:type="gram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segura o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rojão</w:t>
      </w:r>
      <w:proofErr w:type="spellEnd"/>
    </w:p>
    <w:p w14:paraId="225B7A27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       Eu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ponho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fé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é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na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fé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moçada</w:t>
      </w:r>
      <w:proofErr w:type="spellEnd"/>
    </w:p>
    <w:p w14:paraId="2A69DC4C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       Que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não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foge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fera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e enfrenta o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leão</w:t>
      </w:r>
      <w:proofErr w:type="spellEnd"/>
    </w:p>
    <w:p w14:paraId="3A3516F1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       Eu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vou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á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luta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com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essa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juventude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.</w:t>
      </w:r>
    </w:p>
    <w:p w14:paraId="21BDF265" w14:textId="079A6EA6" w:rsid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       Eu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vou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no bloco da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mocidade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" </w:t>
      </w: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(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Gonzaguinha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)</w:t>
      </w:r>
    </w:p>
    <w:p w14:paraId="4A937B18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0F08D42D" w14:textId="77777777" w:rsidR="0041562B" w:rsidRPr="0041562B" w:rsidRDefault="0041562B" w:rsidP="004156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podemos perder a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esperança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nesta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juventude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é o presente e o futuro do Brasil,</w:t>
      </w:r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"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Prá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frente,prá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frente linda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juventude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você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é a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esperança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do país/ E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faça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um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futuro </w:t>
      </w:r>
      <w:proofErr w:type="spellStart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mais</w:t>
      </w:r>
      <w:proofErr w:type="spellEnd"/>
      <w:r w:rsidRPr="0041562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feliz"</w:t>
      </w:r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(</w:t>
      </w:r>
      <w:proofErr w:type="spellStart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Ângelo</w:t>
      </w:r>
      <w:proofErr w:type="spellEnd"/>
      <w:r w:rsidRPr="0041562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Máximo)</w:t>
      </w:r>
    </w:p>
    <w:p w14:paraId="60C080C3" w14:textId="77777777" w:rsidR="002E2F5B" w:rsidRDefault="002E2F5B" w:rsidP="0041562B">
      <w:pPr>
        <w:jc w:val="both"/>
      </w:pP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2B"/>
    <w:rsid w:val="002E2F5B"/>
    <w:rsid w:val="0041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02D1"/>
  <w15:chartTrackingRefBased/>
  <w15:docId w15:val="{38984CA8-E4DA-4703-804B-D498B5AC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2022-04-08T15:28:00Z</dcterms:created>
  <dcterms:modified xsi:type="dcterms:W3CDTF">2022-04-08T15:29:00Z</dcterms:modified>
</cp:coreProperties>
</file>