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064E43A1" w14:textId="77777777" w:rsidR="001174BD" w:rsidRPr="001174BD" w:rsidRDefault="001174BD" w:rsidP="001174BD">
      <w:pPr>
        <w:shd w:val="clear" w:color="auto" w:fill="FFFFFF"/>
        <w:spacing w:before="100" w:beforeAutospacing="1" w:after="100" w:afterAutospacing="1" w:line="240" w:lineRule="auto"/>
        <w:jc w:val="center"/>
        <w:rPr>
          <w:rFonts w:ascii="Arial" w:eastAsia="Times New Roman" w:hAnsi="Arial" w:cs="Arial"/>
          <w:color w:val="222222"/>
          <w:sz w:val="24"/>
          <w:szCs w:val="24"/>
          <w:lang w:val="es-AR" w:eastAsia="es-UY"/>
        </w:rPr>
      </w:pPr>
      <w:r w:rsidRPr="001174BD">
        <w:rPr>
          <w:rFonts w:ascii="Arial" w:eastAsia="Times New Roman" w:hAnsi="Arial" w:cs="Arial"/>
          <w:b/>
          <w:bCs/>
          <w:color w:val="000000"/>
          <w:sz w:val="36"/>
          <w:szCs w:val="36"/>
          <w:lang w:val="es-ES" w:eastAsia="es-UY"/>
        </w:rPr>
        <w:t>Dios ¿es todopoderoso?</w:t>
      </w:r>
    </w:p>
    <w:p w14:paraId="03853143" w14:textId="77777777" w:rsidR="001174BD" w:rsidRPr="001174BD" w:rsidRDefault="001174BD" w:rsidP="001174BD">
      <w:pPr>
        <w:shd w:val="clear" w:color="auto" w:fill="FFFFFF"/>
        <w:spacing w:after="0" w:line="240" w:lineRule="auto"/>
        <w:jc w:val="right"/>
        <w:rPr>
          <w:rFonts w:ascii="Arial" w:eastAsia="Times New Roman" w:hAnsi="Arial" w:cs="Arial"/>
          <w:color w:val="222222"/>
          <w:sz w:val="24"/>
          <w:szCs w:val="24"/>
          <w:lang w:val="es-AR" w:eastAsia="es-UY"/>
        </w:rPr>
      </w:pPr>
      <w:r w:rsidRPr="001174BD">
        <w:rPr>
          <w:rFonts w:ascii="Arial" w:eastAsia="Times New Roman" w:hAnsi="Arial" w:cs="Arial"/>
          <w:i/>
          <w:iCs/>
          <w:color w:val="000000"/>
          <w:sz w:val="24"/>
          <w:szCs w:val="24"/>
          <w:lang w:val="es-ES" w:eastAsia="es-UY"/>
        </w:rPr>
        <w:t>Eduardo de la Serna</w:t>
      </w:r>
    </w:p>
    <w:p w14:paraId="27BF8C8A" w14:textId="77777777" w:rsidR="001174BD" w:rsidRPr="001174BD" w:rsidRDefault="001174BD" w:rsidP="001174BD">
      <w:pPr>
        <w:shd w:val="clear" w:color="auto" w:fill="FFFFFF"/>
        <w:spacing w:after="240" w:line="240" w:lineRule="auto"/>
        <w:rPr>
          <w:rFonts w:ascii="Arial" w:eastAsia="Times New Roman" w:hAnsi="Arial" w:cs="Arial"/>
          <w:color w:val="222222"/>
          <w:sz w:val="24"/>
          <w:szCs w:val="24"/>
          <w:lang w:val="es-AR" w:eastAsia="es-UY"/>
        </w:rPr>
      </w:pPr>
      <w:r w:rsidRPr="001174BD">
        <w:rPr>
          <w:rFonts w:ascii="Georgia" w:eastAsia="Times New Roman" w:hAnsi="Georgia" w:cs="Arial"/>
          <w:color w:val="000000"/>
          <w:sz w:val="20"/>
          <w:szCs w:val="20"/>
          <w:lang w:val="es-AR" w:eastAsia="es-UY"/>
        </w:rPr>
        <w:br/>
      </w:r>
    </w:p>
    <w:p w14:paraId="7A7F629F" w14:textId="77777777" w:rsidR="001174BD" w:rsidRPr="001174BD" w:rsidRDefault="001174BD" w:rsidP="001174BD">
      <w:pPr>
        <w:shd w:val="clear" w:color="auto" w:fill="FFFFFF"/>
        <w:spacing w:after="0" w:line="240" w:lineRule="auto"/>
        <w:jc w:val="both"/>
        <w:rPr>
          <w:rFonts w:ascii="Arial" w:eastAsia="Times New Roman" w:hAnsi="Arial" w:cs="Arial"/>
          <w:color w:val="222222"/>
          <w:sz w:val="24"/>
          <w:szCs w:val="24"/>
          <w:lang w:val="es-AR" w:eastAsia="es-UY"/>
        </w:rPr>
      </w:pPr>
      <w:r w:rsidRPr="001174BD">
        <w:rPr>
          <w:rFonts w:ascii="Arial" w:eastAsia="Times New Roman" w:hAnsi="Arial" w:cs="Arial"/>
          <w:color w:val="000000"/>
          <w:sz w:val="24"/>
          <w:szCs w:val="24"/>
          <w:lang w:val="es-ES" w:eastAsia="es-UY"/>
        </w:rPr>
        <w:t>Sin duda alguna, preguntarnos si alguien o algo “es” de alguna manera, supone, antes que nada, conocer a ese alguien / algo, pero también, saber qué queremos decir, qué quiere decir, qué se entiende que quiere decir aquello que se le atribuye o no.</w:t>
      </w:r>
    </w:p>
    <w:p w14:paraId="03F75B76" w14:textId="77777777" w:rsidR="001174BD" w:rsidRPr="001174BD" w:rsidRDefault="001174BD" w:rsidP="001174BD">
      <w:pPr>
        <w:shd w:val="clear" w:color="auto" w:fill="FFFFFF"/>
        <w:spacing w:after="0" w:line="240" w:lineRule="auto"/>
        <w:jc w:val="both"/>
        <w:rPr>
          <w:rFonts w:ascii="Arial" w:eastAsia="Times New Roman" w:hAnsi="Arial" w:cs="Arial"/>
          <w:color w:val="222222"/>
          <w:sz w:val="24"/>
          <w:szCs w:val="24"/>
          <w:lang w:val="es-AR" w:eastAsia="es-UY"/>
        </w:rPr>
      </w:pPr>
      <w:r w:rsidRPr="001174BD">
        <w:rPr>
          <w:rFonts w:ascii="Arial" w:eastAsia="Times New Roman" w:hAnsi="Arial" w:cs="Arial"/>
          <w:color w:val="000000"/>
          <w:sz w:val="24"/>
          <w:szCs w:val="24"/>
          <w:lang w:val="es-ES" w:eastAsia="es-UY"/>
        </w:rPr>
        <w:t>En este caso, la pregunta es si Dios es o no “Todopoderoso” (u omnipotente, que es lo mismo). Y, para empezar, veamos qué dice la Biblia. </w:t>
      </w:r>
      <w:r w:rsidRPr="001174BD">
        <w:rPr>
          <w:rFonts w:ascii="Arial" w:eastAsia="Times New Roman" w:hAnsi="Arial" w:cs="Arial"/>
          <w:color w:val="000000"/>
          <w:sz w:val="24"/>
          <w:szCs w:val="24"/>
          <w:lang w:val="es-AR" w:eastAsia="es-UY"/>
        </w:rPr>
        <w:t>Pero, como es evidente, hay varios elementos que debemos aclarar previamente.</w:t>
      </w:r>
    </w:p>
    <w:p w14:paraId="437C6E59" w14:textId="77777777" w:rsidR="001174BD" w:rsidRPr="001174BD" w:rsidRDefault="001174BD" w:rsidP="001174BD">
      <w:pPr>
        <w:shd w:val="clear" w:color="auto" w:fill="FFFFFF"/>
        <w:spacing w:before="100" w:beforeAutospacing="1" w:after="100" w:afterAutospacing="1" w:line="240" w:lineRule="auto"/>
        <w:jc w:val="both"/>
        <w:rPr>
          <w:rFonts w:ascii="Arial" w:eastAsia="Times New Roman" w:hAnsi="Arial" w:cs="Arial"/>
          <w:color w:val="222222"/>
          <w:sz w:val="24"/>
          <w:szCs w:val="24"/>
          <w:lang w:val="es-AR" w:eastAsia="es-UY"/>
        </w:rPr>
      </w:pPr>
      <w:r w:rsidRPr="001174BD">
        <w:rPr>
          <w:rFonts w:ascii="Arial" w:eastAsia="Times New Roman" w:hAnsi="Arial" w:cs="Arial"/>
          <w:color w:val="000000"/>
          <w:sz w:val="24"/>
          <w:szCs w:val="24"/>
          <w:lang w:val="es-ES" w:eastAsia="es-UY"/>
        </w:rPr>
        <w:t>·</w:t>
      </w:r>
      <w:r w:rsidRPr="001174BD">
        <w:rPr>
          <w:rFonts w:ascii="Arial" w:eastAsia="Times New Roman" w:hAnsi="Arial" w:cs="Arial"/>
          <w:color w:val="000000"/>
          <w:sz w:val="14"/>
          <w:szCs w:val="14"/>
          <w:lang w:val="es-ES" w:eastAsia="es-UY"/>
        </w:rPr>
        <w:t>         </w:t>
      </w:r>
      <w:r w:rsidRPr="001174BD">
        <w:rPr>
          <w:rFonts w:ascii="Arial" w:eastAsia="Times New Roman" w:hAnsi="Arial" w:cs="Arial"/>
          <w:color w:val="000000"/>
          <w:sz w:val="24"/>
          <w:szCs w:val="24"/>
          <w:lang w:val="es-ES" w:eastAsia="es-UY"/>
        </w:rPr>
        <w:t>Por ejemplo, en algunas Biblias un mismo término se traduce a veces como “todopoderoso” y otras como “omnipotente”; aunque se trate de sinónimos sería de desear que una misma palabra se traduzca siempre (o siempre que sea posible) de un mismo modo.</w:t>
      </w:r>
    </w:p>
    <w:p w14:paraId="17A213D1" w14:textId="77777777" w:rsidR="001174BD" w:rsidRPr="001174BD" w:rsidRDefault="001174BD" w:rsidP="001174BD">
      <w:pPr>
        <w:shd w:val="clear" w:color="auto" w:fill="FFFFFF"/>
        <w:spacing w:before="100" w:beforeAutospacing="1" w:after="100" w:afterAutospacing="1" w:line="240" w:lineRule="auto"/>
        <w:jc w:val="both"/>
        <w:rPr>
          <w:rFonts w:ascii="Arial" w:eastAsia="Times New Roman" w:hAnsi="Arial" w:cs="Arial"/>
          <w:color w:val="222222"/>
          <w:sz w:val="24"/>
          <w:szCs w:val="24"/>
          <w:lang w:val="es-AR" w:eastAsia="es-UY"/>
        </w:rPr>
      </w:pPr>
      <w:r w:rsidRPr="001174BD">
        <w:rPr>
          <w:rFonts w:ascii="Arial" w:eastAsia="Times New Roman" w:hAnsi="Arial" w:cs="Arial"/>
          <w:color w:val="000000"/>
          <w:sz w:val="24"/>
          <w:szCs w:val="24"/>
          <w:lang w:val="es-ES" w:eastAsia="es-UY"/>
        </w:rPr>
        <w:t>·</w:t>
      </w:r>
      <w:r w:rsidRPr="001174BD">
        <w:rPr>
          <w:rFonts w:ascii="Arial" w:eastAsia="Times New Roman" w:hAnsi="Arial" w:cs="Arial"/>
          <w:color w:val="000000"/>
          <w:sz w:val="14"/>
          <w:szCs w:val="14"/>
          <w:lang w:val="es-ES" w:eastAsia="es-UY"/>
        </w:rPr>
        <w:t>         </w:t>
      </w:r>
      <w:r w:rsidRPr="001174BD">
        <w:rPr>
          <w:rFonts w:ascii="Arial" w:eastAsia="Times New Roman" w:hAnsi="Arial" w:cs="Arial"/>
          <w:color w:val="000000"/>
          <w:sz w:val="24"/>
          <w:szCs w:val="24"/>
          <w:lang w:val="es-AR" w:eastAsia="es-UY"/>
        </w:rPr>
        <w:t>La palabra habitualmente usada en griego es “</w:t>
      </w:r>
      <w:proofErr w:type="spellStart"/>
      <w:r w:rsidRPr="001174BD">
        <w:rPr>
          <w:rFonts w:ascii="Arial" w:eastAsia="Times New Roman" w:hAnsi="Arial" w:cs="Arial"/>
          <w:i/>
          <w:iCs/>
          <w:color w:val="000000"/>
          <w:sz w:val="24"/>
          <w:szCs w:val="24"/>
          <w:lang w:val="es-AR" w:eastAsia="es-UY"/>
        </w:rPr>
        <w:t>pantokrator</w:t>
      </w:r>
      <w:proofErr w:type="spellEnd"/>
      <w:r w:rsidRPr="001174BD">
        <w:rPr>
          <w:rFonts w:ascii="Arial" w:eastAsia="Times New Roman" w:hAnsi="Arial" w:cs="Arial"/>
          <w:color w:val="000000"/>
          <w:sz w:val="24"/>
          <w:szCs w:val="24"/>
          <w:lang w:val="es-AR" w:eastAsia="es-UY"/>
        </w:rPr>
        <w:t>” (de </w:t>
      </w:r>
      <w:r w:rsidRPr="001174BD">
        <w:rPr>
          <w:rFonts w:ascii="Arial" w:eastAsia="Times New Roman" w:hAnsi="Arial" w:cs="Arial"/>
          <w:i/>
          <w:iCs/>
          <w:color w:val="000000"/>
          <w:sz w:val="24"/>
          <w:szCs w:val="24"/>
          <w:lang w:val="es-AR" w:eastAsia="es-UY"/>
        </w:rPr>
        <w:t>pantas</w:t>
      </w:r>
      <w:r w:rsidRPr="001174BD">
        <w:rPr>
          <w:rFonts w:ascii="Arial" w:eastAsia="Times New Roman" w:hAnsi="Arial" w:cs="Arial"/>
          <w:color w:val="000000"/>
          <w:sz w:val="24"/>
          <w:szCs w:val="24"/>
          <w:lang w:val="es-AR" w:eastAsia="es-UY"/>
        </w:rPr>
        <w:t>, todo y </w:t>
      </w:r>
      <w:proofErr w:type="spellStart"/>
      <w:r w:rsidRPr="001174BD">
        <w:rPr>
          <w:rFonts w:ascii="Arial" w:eastAsia="Times New Roman" w:hAnsi="Arial" w:cs="Arial"/>
          <w:i/>
          <w:iCs/>
          <w:color w:val="000000"/>
          <w:sz w:val="24"/>
          <w:szCs w:val="24"/>
          <w:lang w:val="es-AR" w:eastAsia="es-UY"/>
        </w:rPr>
        <w:t>krator</w:t>
      </w:r>
      <w:proofErr w:type="spellEnd"/>
      <w:r w:rsidRPr="001174BD">
        <w:rPr>
          <w:rFonts w:ascii="Arial" w:eastAsia="Times New Roman" w:hAnsi="Arial" w:cs="Arial"/>
          <w:color w:val="000000"/>
          <w:sz w:val="24"/>
          <w:szCs w:val="24"/>
          <w:lang w:val="es-AR" w:eastAsia="es-UY"/>
        </w:rPr>
        <w:t>, fuerza). El término lo encontramos 191x en la Biblia; solamente 10 en el Nuevo Testamento, una en Pablo y ¡9 veces! en Apocalipsis (3 veces, el libro de la Sabiduría utiliza un sinónimo </w:t>
      </w:r>
      <w:proofErr w:type="spellStart"/>
      <w:r w:rsidRPr="001174BD">
        <w:rPr>
          <w:rFonts w:ascii="Arial" w:eastAsia="Times New Roman" w:hAnsi="Arial" w:cs="Arial"/>
          <w:i/>
          <w:iCs/>
          <w:color w:val="000000"/>
          <w:sz w:val="24"/>
          <w:szCs w:val="24"/>
          <w:lang w:val="es-AR" w:eastAsia="es-UY"/>
        </w:rPr>
        <w:t>pantodynamos</w:t>
      </w:r>
      <w:proofErr w:type="spellEnd"/>
      <w:r w:rsidRPr="001174BD">
        <w:rPr>
          <w:rFonts w:ascii="Arial" w:eastAsia="Times New Roman" w:hAnsi="Arial" w:cs="Arial"/>
          <w:color w:val="000000"/>
          <w:sz w:val="24"/>
          <w:szCs w:val="24"/>
          <w:lang w:val="es-AR" w:eastAsia="es-UY"/>
        </w:rPr>
        <w:t>, de </w:t>
      </w:r>
      <w:proofErr w:type="spellStart"/>
      <w:r w:rsidRPr="001174BD">
        <w:rPr>
          <w:rFonts w:ascii="Arial" w:eastAsia="Times New Roman" w:hAnsi="Arial" w:cs="Arial"/>
          <w:i/>
          <w:iCs/>
          <w:color w:val="000000"/>
          <w:sz w:val="24"/>
          <w:szCs w:val="24"/>
          <w:lang w:val="es-AR" w:eastAsia="es-UY"/>
        </w:rPr>
        <w:t>dynamis</w:t>
      </w:r>
      <w:proofErr w:type="spellEnd"/>
      <w:r w:rsidRPr="001174BD">
        <w:rPr>
          <w:rFonts w:ascii="Arial" w:eastAsia="Times New Roman" w:hAnsi="Arial" w:cs="Arial"/>
          <w:color w:val="000000"/>
          <w:sz w:val="24"/>
          <w:szCs w:val="24"/>
          <w:lang w:val="es-AR" w:eastAsia="es-UY"/>
        </w:rPr>
        <w:t>, potencia). Pero, y es importante notarlo, cuando se traduce la Biblia del hebreo al griego, se utiliza “</w:t>
      </w:r>
      <w:proofErr w:type="spellStart"/>
      <w:r w:rsidRPr="001174BD">
        <w:rPr>
          <w:rFonts w:ascii="Arial" w:eastAsia="Times New Roman" w:hAnsi="Arial" w:cs="Arial"/>
          <w:i/>
          <w:iCs/>
          <w:color w:val="000000"/>
          <w:sz w:val="24"/>
          <w:szCs w:val="24"/>
          <w:lang w:val="es-AR" w:eastAsia="es-UY"/>
        </w:rPr>
        <w:t>pantokratos</w:t>
      </w:r>
      <w:proofErr w:type="spellEnd"/>
      <w:r w:rsidRPr="001174BD">
        <w:rPr>
          <w:rFonts w:ascii="Arial" w:eastAsia="Times New Roman" w:hAnsi="Arial" w:cs="Arial"/>
          <w:color w:val="000000"/>
          <w:sz w:val="24"/>
          <w:szCs w:val="24"/>
          <w:lang w:val="es-AR" w:eastAsia="es-UY"/>
        </w:rPr>
        <w:t>” en variadas ocasiones ausentes en hebreo: por ejemplo, cuando se utiliza el extraño nombre de Dios “</w:t>
      </w:r>
      <w:proofErr w:type="spellStart"/>
      <w:r w:rsidRPr="001174BD">
        <w:rPr>
          <w:rFonts w:ascii="Arial" w:eastAsia="Times New Roman" w:hAnsi="Arial" w:cs="Arial"/>
          <w:i/>
          <w:iCs/>
          <w:color w:val="000000"/>
          <w:sz w:val="24"/>
          <w:szCs w:val="24"/>
          <w:lang w:val="es-AR" w:eastAsia="es-UY"/>
        </w:rPr>
        <w:t>sadday</w:t>
      </w:r>
      <w:proofErr w:type="spellEnd"/>
      <w:r w:rsidRPr="001174BD">
        <w:rPr>
          <w:rFonts w:ascii="Arial" w:eastAsia="Times New Roman" w:hAnsi="Arial" w:cs="Arial"/>
          <w:color w:val="000000"/>
          <w:sz w:val="24"/>
          <w:szCs w:val="24"/>
          <w:lang w:val="es-AR" w:eastAsia="es-UY"/>
        </w:rPr>
        <w:t>” (de origen incierto, quizás egipcio, que se usa 48x en la biblia hebrea, de las que 31x en Job) muchas veces (no todas) se traduce al griego por “</w:t>
      </w:r>
      <w:proofErr w:type="spellStart"/>
      <w:r w:rsidRPr="001174BD">
        <w:rPr>
          <w:rFonts w:ascii="Arial" w:eastAsia="Times New Roman" w:hAnsi="Arial" w:cs="Arial"/>
          <w:i/>
          <w:iCs/>
          <w:color w:val="000000"/>
          <w:sz w:val="24"/>
          <w:szCs w:val="24"/>
          <w:lang w:val="es-AR" w:eastAsia="es-UY"/>
        </w:rPr>
        <w:t>pantokratos</w:t>
      </w:r>
      <w:proofErr w:type="spellEnd"/>
      <w:r w:rsidRPr="001174BD">
        <w:rPr>
          <w:rFonts w:ascii="Arial" w:eastAsia="Times New Roman" w:hAnsi="Arial" w:cs="Arial"/>
          <w:color w:val="000000"/>
          <w:sz w:val="24"/>
          <w:szCs w:val="24"/>
          <w:lang w:val="es-AR" w:eastAsia="es-UY"/>
        </w:rPr>
        <w:t>”. Cuando la biblia usa como atributo de Dios el ser “</w:t>
      </w:r>
      <w:proofErr w:type="spellStart"/>
      <w:r w:rsidRPr="001174BD">
        <w:rPr>
          <w:rFonts w:ascii="Arial" w:eastAsia="Times New Roman" w:hAnsi="Arial" w:cs="Arial"/>
          <w:i/>
          <w:iCs/>
          <w:color w:val="000000"/>
          <w:sz w:val="24"/>
          <w:szCs w:val="24"/>
          <w:lang w:val="es-AR" w:eastAsia="es-UY"/>
        </w:rPr>
        <w:t>sebaot</w:t>
      </w:r>
      <w:proofErr w:type="spellEnd"/>
      <w:r w:rsidRPr="001174BD">
        <w:rPr>
          <w:rFonts w:ascii="Arial" w:eastAsia="Times New Roman" w:hAnsi="Arial" w:cs="Arial"/>
          <w:color w:val="000000"/>
          <w:sz w:val="24"/>
          <w:szCs w:val="24"/>
          <w:lang w:val="es-AR" w:eastAsia="es-UY"/>
        </w:rPr>
        <w:t>” (término plural que proviene de </w:t>
      </w:r>
      <w:r w:rsidRPr="001174BD">
        <w:rPr>
          <w:rFonts w:ascii="Arial" w:eastAsia="Times New Roman" w:hAnsi="Arial" w:cs="Arial"/>
          <w:i/>
          <w:iCs/>
          <w:color w:val="000000"/>
          <w:sz w:val="24"/>
          <w:szCs w:val="24"/>
          <w:lang w:val="es-AR" w:eastAsia="es-UY"/>
        </w:rPr>
        <w:t>seba</w:t>
      </w:r>
      <w:r w:rsidRPr="001174BD">
        <w:rPr>
          <w:rFonts w:ascii="Arial" w:eastAsia="Times New Roman" w:hAnsi="Arial" w:cs="Arial"/>
          <w:color w:val="000000"/>
          <w:sz w:val="24"/>
          <w:szCs w:val="24"/>
          <w:lang w:val="es-AR" w:eastAsia="es-UY"/>
        </w:rPr>
        <w:t>, el ejército, y muchas biblias castellanas traducen “de los ejércitos”; el término se encuentra 500x en la Biblia, pero en 66 ocasiones el griego mantiene “</w:t>
      </w:r>
      <w:proofErr w:type="spellStart"/>
      <w:r w:rsidRPr="001174BD">
        <w:rPr>
          <w:rFonts w:ascii="Arial" w:eastAsia="Times New Roman" w:hAnsi="Arial" w:cs="Arial"/>
          <w:i/>
          <w:iCs/>
          <w:color w:val="000000"/>
          <w:sz w:val="24"/>
          <w:szCs w:val="24"/>
          <w:lang w:val="es-AR" w:eastAsia="es-UY"/>
        </w:rPr>
        <w:t>sebaot</w:t>
      </w:r>
      <w:proofErr w:type="spellEnd"/>
      <w:r w:rsidRPr="001174BD">
        <w:rPr>
          <w:rFonts w:ascii="Arial" w:eastAsia="Times New Roman" w:hAnsi="Arial" w:cs="Arial"/>
          <w:color w:val="000000"/>
          <w:sz w:val="24"/>
          <w:szCs w:val="24"/>
          <w:lang w:val="es-AR" w:eastAsia="es-UY"/>
        </w:rPr>
        <w:t>”, sin traducirlo, como si se tratara de un nombre) con mucha frecuencia también se traduce al griego por “</w:t>
      </w:r>
      <w:proofErr w:type="spellStart"/>
      <w:r w:rsidRPr="001174BD">
        <w:rPr>
          <w:rFonts w:ascii="Arial" w:eastAsia="Times New Roman" w:hAnsi="Arial" w:cs="Arial"/>
          <w:i/>
          <w:iCs/>
          <w:color w:val="000000"/>
          <w:sz w:val="24"/>
          <w:szCs w:val="24"/>
          <w:lang w:val="es-AR" w:eastAsia="es-UY"/>
        </w:rPr>
        <w:t>pantocratos</w:t>
      </w:r>
      <w:proofErr w:type="spellEnd"/>
      <w:r w:rsidRPr="001174BD">
        <w:rPr>
          <w:rFonts w:ascii="Arial" w:eastAsia="Times New Roman" w:hAnsi="Arial" w:cs="Arial"/>
          <w:color w:val="000000"/>
          <w:sz w:val="24"/>
          <w:szCs w:val="24"/>
          <w:lang w:val="es-AR" w:eastAsia="es-UY"/>
        </w:rPr>
        <w:t>” (es interesante notar algunas frecuencias y ausencias de </w:t>
      </w:r>
      <w:proofErr w:type="spellStart"/>
      <w:r w:rsidRPr="001174BD">
        <w:rPr>
          <w:rFonts w:ascii="Arial" w:eastAsia="Times New Roman" w:hAnsi="Arial" w:cs="Arial"/>
          <w:i/>
          <w:iCs/>
          <w:color w:val="000000"/>
          <w:sz w:val="24"/>
          <w:szCs w:val="24"/>
          <w:lang w:val="es-AR" w:eastAsia="es-UY"/>
        </w:rPr>
        <w:t>Sebaot</w:t>
      </w:r>
      <w:proofErr w:type="spellEnd"/>
      <w:r w:rsidRPr="001174BD">
        <w:rPr>
          <w:rFonts w:ascii="Arial" w:eastAsia="Times New Roman" w:hAnsi="Arial" w:cs="Arial"/>
          <w:i/>
          <w:iCs/>
          <w:color w:val="000000"/>
          <w:sz w:val="24"/>
          <w:szCs w:val="24"/>
          <w:lang w:val="es-AR" w:eastAsia="es-UY"/>
        </w:rPr>
        <w:t>:</w:t>
      </w:r>
      <w:r w:rsidRPr="001174BD">
        <w:rPr>
          <w:rFonts w:ascii="Arial" w:eastAsia="Times New Roman" w:hAnsi="Arial" w:cs="Arial"/>
          <w:color w:val="000000"/>
          <w:sz w:val="24"/>
          <w:szCs w:val="24"/>
          <w:lang w:val="es-AR" w:eastAsia="es-UY"/>
        </w:rPr>
        <w:t> 55x en Zacarías, 25x en Malaquías, 10x en Amós, 14x en Ageo (¡de solo 2 capítulos!) y frecuente en la obra de Macabeos 17x), pero ausente en Isaías y Ezequiel. En otras ocasiones, donde la Biblia hebrea simplemente dice “Dios” la traducción griega añade “</w:t>
      </w:r>
      <w:proofErr w:type="spellStart"/>
      <w:r w:rsidRPr="001174BD">
        <w:rPr>
          <w:rFonts w:ascii="Arial" w:eastAsia="Times New Roman" w:hAnsi="Arial" w:cs="Arial"/>
          <w:i/>
          <w:iCs/>
          <w:color w:val="000000"/>
          <w:sz w:val="24"/>
          <w:szCs w:val="24"/>
          <w:lang w:val="es-AR" w:eastAsia="es-UY"/>
        </w:rPr>
        <w:t>pantokratos</w:t>
      </w:r>
      <w:proofErr w:type="spellEnd"/>
      <w:r w:rsidRPr="001174BD">
        <w:rPr>
          <w:rFonts w:ascii="Arial" w:eastAsia="Times New Roman" w:hAnsi="Arial" w:cs="Arial"/>
          <w:color w:val="000000"/>
          <w:sz w:val="24"/>
          <w:szCs w:val="24"/>
          <w:lang w:val="es-AR" w:eastAsia="es-UY"/>
        </w:rPr>
        <w:t>” y en otras, lo sustituye: es decir: a veces dice “Dios Todopoderoso” y en otras “el Todopoderoso”, es decir, reemplaza el sustantivo “Dios”. Obviamente se trata de algo expresamente pretendido por los traductores de la Biblia al griego.</w:t>
      </w:r>
    </w:p>
    <w:p w14:paraId="3FDEF757" w14:textId="77777777" w:rsidR="001174BD" w:rsidRPr="001174BD" w:rsidRDefault="001174BD" w:rsidP="001174BD">
      <w:pPr>
        <w:shd w:val="clear" w:color="auto" w:fill="FFFFFF"/>
        <w:spacing w:before="100" w:beforeAutospacing="1" w:after="100" w:afterAutospacing="1" w:line="240" w:lineRule="auto"/>
        <w:jc w:val="both"/>
        <w:rPr>
          <w:rFonts w:ascii="Arial" w:eastAsia="Times New Roman" w:hAnsi="Arial" w:cs="Arial"/>
          <w:color w:val="222222"/>
          <w:sz w:val="24"/>
          <w:szCs w:val="24"/>
          <w:lang w:val="es-AR" w:eastAsia="es-UY"/>
        </w:rPr>
      </w:pPr>
      <w:r w:rsidRPr="001174BD">
        <w:rPr>
          <w:rFonts w:ascii="Arial" w:eastAsia="Times New Roman" w:hAnsi="Arial" w:cs="Arial"/>
          <w:color w:val="000000"/>
          <w:sz w:val="24"/>
          <w:szCs w:val="24"/>
          <w:lang w:val="es-ES" w:eastAsia="es-UY"/>
        </w:rPr>
        <w:t>·</w:t>
      </w:r>
      <w:r w:rsidRPr="001174BD">
        <w:rPr>
          <w:rFonts w:ascii="Arial" w:eastAsia="Times New Roman" w:hAnsi="Arial" w:cs="Arial"/>
          <w:color w:val="000000"/>
          <w:sz w:val="14"/>
          <w:szCs w:val="14"/>
          <w:lang w:val="es-ES" w:eastAsia="es-UY"/>
        </w:rPr>
        <w:t>         </w:t>
      </w:r>
      <w:r w:rsidRPr="001174BD">
        <w:rPr>
          <w:rFonts w:ascii="Arial" w:eastAsia="Times New Roman" w:hAnsi="Arial" w:cs="Arial"/>
          <w:color w:val="000000"/>
          <w:sz w:val="24"/>
          <w:szCs w:val="24"/>
          <w:lang w:val="es-AR" w:eastAsia="es-UY"/>
        </w:rPr>
        <w:t xml:space="preserve">Es sabido que desde el período griego en adelante (del 300 </w:t>
      </w:r>
      <w:proofErr w:type="spellStart"/>
      <w:r w:rsidRPr="001174BD">
        <w:rPr>
          <w:rFonts w:ascii="Arial" w:eastAsia="Times New Roman" w:hAnsi="Arial" w:cs="Arial"/>
          <w:color w:val="000000"/>
          <w:sz w:val="24"/>
          <w:szCs w:val="24"/>
          <w:lang w:val="es-AR" w:eastAsia="es-UY"/>
        </w:rPr>
        <w:t>aC</w:t>
      </w:r>
      <w:proofErr w:type="spellEnd"/>
      <w:r w:rsidRPr="001174BD">
        <w:rPr>
          <w:rFonts w:ascii="Arial" w:eastAsia="Times New Roman" w:hAnsi="Arial" w:cs="Arial"/>
          <w:color w:val="000000"/>
          <w:sz w:val="24"/>
          <w:szCs w:val="24"/>
          <w:lang w:val="es-AR" w:eastAsia="es-UY"/>
        </w:rPr>
        <w:t xml:space="preserve"> aprox.) los judíos han preferido omitir el nombre “Dios”. Este es reemplazado por “el altísimo”, “el Creador”, “Señor” … y ¡Todopoderoso! Es decir, se alude a Dios por algo que se ve como propio de él para así evitar nombrarlo. Esto también es fruto de una época, como se ve, y de cómo se entiende – en este caso – a Dios y al “poder”.</w:t>
      </w:r>
    </w:p>
    <w:p w14:paraId="67C3AA35" w14:textId="77777777" w:rsidR="001174BD" w:rsidRPr="001174BD" w:rsidRDefault="001174BD" w:rsidP="001174BD">
      <w:pPr>
        <w:shd w:val="clear" w:color="auto" w:fill="FFFFFF"/>
        <w:spacing w:before="100" w:beforeAutospacing="1" w:after="100" w:afterAutospacing="1" w:line="240" w:lineRule="auto"/>
        <w:jc w:val="both"/>
        <w:rPr>
          <w:rFonts w:ascii="Arial" w:eastAsia="Times New Roman" w:hAnsi="Arial" w:cs="Arial"/>
          <w:color w:val="222222"/>
          <w:sz w:val="24"/>
          <w:szCs w:val="24"/>
          <w:lang w:val="es-AR" w:eastAsia="es-UY"/>
        </w:rPr>
      </w:pPr>
      <w:r w:rsidRPr="001174BD">
        <w:rPr>
          <w:rFonts w:ascii="Arial" w:eastAsia="Times New Roman" w:hAnsi="Arial" w:cs="Arial"/>
          <w:color w:val="000000"/>
          <w:sz w:val="24"/>
          <w:szCs w:val="24"/>
          <w:lang w:val="es-ES" w:eastAsia="es-UY"/>
        </w:rPr>
        <w:t>·</w:t>
      </w:r>
      <w:r w:rsidRPr="001174BD">
        <w:rPr>
          <w:rFonts w:ascii="Arial" w:eastAsia="Times New Roman" w:hAnsi="Arial" w:cs="Arial"/>
          <w:color w:val="000000"/>
          <w:sz w:val="14"/>
          <w:szCs w:val="14"/>
          <w:lang w:val="es-ES" w:eastAsia="es-UY"/>
        </w:rPr>
        <w:t>         </w:t>
      </w:r>
      <w:r w:rsidRPr="001174BD">
        <w:rPr>
          <w:rFonts w:ascii="Arial" w:eastAsia="Times New Roman" w:hAnsi="Arial" w:cs="Arial"/>
          <w:color w:val="000000"/>
          <w:sz w:val="24"/>
          <w:szCs w:val="24"/>
          <w:lang w:val="es-AR" w:eastAsia="es-UY"/>
        </w:rPr>
        <w:t xml:space="preserve">No deja de ser importante, además, que ser “todopoderoso” es algo que en el mundo antiguo se dice de los reyes y emperadores. Especialmente de los que </w:t>
      </w:r>
      <w:r w:rsidRPr="001174BD">
        <w:rPr>
          <w:rFonts w:ascii="Arial" w:eastAsia="Times New Roman" w:hAnsi="Arial" w:cs="Arial"/>
          <w:color w:val="000000"/>
          <w:sz w:val="24"/>
          <w:szCs w:val="24"/>
          <w:lang w:val="es-AR" w:eastAsia="es-UY"/>
        </w:rPr>
        <w:lastRenderedPageBreak/>
        <w:t>son imperialistas, como es el caso de Alejandro o los romanos, por ejemplo. En ese sentido, decirlo de Dios, tiene una clara connotación crítica de las autoridades civiles. No es por azar que el uso de “todopoderoso” como atributo divino sea particularmente importante en este tiempo. El sentido claramente antiimperialista de Macabeos y de Apocalipsis ciertamente debe ser tenido en cuenta cuando hablan de Dios.</w:t>
      </w:r>
    </w:p>
    <w:p w14:paraId="586598C8" w14:textId="77777777" w:rsidR="001174BD" w:rsidRPr="001174BD" w:rsidRDefault="001174BD" w:rsidP="001174BD">
      <w:pPr>
        <w:shd w:val="clear" w:color="auto" w:fill="FFFFFF"/>
        <w:spacing w:before="100" w:beforeAutospacing="1" w:after="100" w:afterAutospacing="1" w:line="240" w:lineRule="auto"/>
        <w:jc w:val="both"/>
        <w:rPr>
          <w:rFonts w:ascii="Arial" w:eastAsia="Times New Roman" w:hAnsi="Arial" w:cs="Arial"/>
          <w:color w:val="222222"/>
          <w:sz w:val="24"/>
          <w:szCs w:val="24"/>
          <w:lang w:val="es-AR" w:eastAsia="es-UY"/>
        </w:rPr>
      </w:pPr>
      <w:r w:rsidRPr="001174BD">
        <w:rPr>
          <w:rFonts w:ascii="Arial" w:eastAsia="Times New Roman" w:hAnsi="Arial" w:cs="Arial"/>
          <w:color w:val="000000"/>
          <w:sz w:val="24"/>
          <w:szCs w:val="24"/>
          <w:lang w:val="es-ES" w:eastAsia="es-UY"/>
        </w:rPr>
        <w:t>·</w:t>
      </w:r>
      <w:r w:rsidRPr="001174BD">
        <w:rPr>
          <w:rFonts w:ascii="Arial" w:eastAsia="Times New Roman" w:hAnsi="Arial" w:cs="Arial"/>
          <w:color w:val="000000"/>
          <w:sz w:val="14"/>
          <w:szCs w:val="14"/>
          <w:lang w:val="es-ES" w:eastAsia="es-UY"/>
        </w:rPr>
        <w:t>         </w:t>
      </w:r>
      <w:r w:rsidRPr="001174BD">
        <w:rPr>
          <w:rFonts w:ascii="Arial" w:eastAsia="Times New Roman" w:hAnsi="Arial" w:cs="Arial"/>
          <w:color w:val="000000"/>
          <w:sz w:val="24"/>
          <w:szCs w:val="24"/>
          <w:lang w:val="es-AR" w:eastAsia="es-UY"/>
        </w:rPr>
        <w:t>Ahora bien, ¿es llamativo que Jesús nunca lo use para referirse a Dios, su padre? ¿O que Pablo (salvo un texto que merece ser comentado) tampoco lo utilice? A lo mejor, por el contrario, hubiera sido llamativo que lo usara.</w:t>
      </w:r>
    </w:p>
    <w:p w14:paraId="4CA30F37" w14:textId="52D1BDA0" w:rsidR="001174BD" w:rsidRDefault="001174BD" w:rsidP="001174BD">
      <w:pPr>
        <w:shd w:val="clear" w:color="auto" w:fill="FFFFFF"/>
        <w:spacing w:after="0" w:line="240" w:lineRule="auto"/>
        <w:jc w:val="both"/>
        <w:rPr>
          <w:rFonts w:ascii="Arial" w:eastAsia="Times New Roman" w:hAnsi="Arial" w:cs="Arial"/>
          <w:color w:val="000000"/>
          <w:sz w:val="24"/>
          <w:szCs w:val="24"/>
          <w:lang w:val="es-ES" w:eastAsia="es-UY"/>
        </w:rPr>
      </w:pPr>
      <w:r w:rsidRPr="001174BD">
        <w:rPr>
          <w:rFonts w:ascii="Arial" w:eastAsia="Times New Roman" w:hAnsi="Arial" w:cs="Arial"/>
          <w:color w:val="000000"/>
          <w:sz w:val="24"/>
          <w:szCs w:val="24"/>
          <w:lang w:val="es-ES" w:eastAsia="es-UY"/>
        </w:rPr>
        <w:t>Por ejemplo, el poder (</w:t>
      </w:r>
      <w:proofErr w:type="spellStart"/>
      <w:r w:rsidRPr="001174BD">
        <w:rPr>
          <w:rFonts w:ascii="Arial" w:eastAsia="Times New Roman" w:hAnsi="Arial" w:cs="Arial"/>
          <w:i/>
          <w:iCs/>
          <w:color w:val="000000"/>
          <w:sz w:val="24"/>
          <w:szCs w:val="24"/>
          <w:lang w:val="es-ES" w:eastAsia="es-UY"/>
        </w:rPr>
        <w:t>krateô</w:t>
      </w:r>
      <w:proofErr w:type="spellEnd"/>
      <w:r w:rsidRPr="001174BD">
        <w:rPr>
          <w:rFonts w:ascii="Arial" w:eastAsia="Times New Roman" w:hAnsi="Arial" w:cs="Arial"/>
          <w:color w:val="000000"/>
          <w:sz w:val="24"/>
          <w:szCs w:val="24"/>
          <w:lang w:val="es-ES" w:eastAsia="es-UY"/>
        </w:rPr>
        <w:t>) no siempre es dicho como algo positivo, en griego bíblico; por ejemplo, es usado para una conquista militar (</w:t>
      </w:r>
      <w:proofErr w:type="spellStart"/>
      <w:r w:rsidRPr="001174BD">
        <w:rPr>
          <w:rFonts w:ascii="Arial" w:eastAsia="Times New Roman" w:hAnsi="Arial" w:cs="Arial"/>
          <w:color w:val="000000"/>
          <w:sz w:val="24"/>
          <w:szCs w:val="24"/>
          <w:lang w:val="es-ES" w:eastAsia="es-UY"/>
        </w:rPr>
        <w:t>Dt</w:t>
      </w:r>
      <w:proofErr w:type="spellEnd"/>
      <w:r w:rsidRPr="001174BD">
        <w:rPr>
          <w:rFonts w:ascii="Arial" w:eastAsia="Times New Roman" w:hAnsi="Arial" w:cs="Arial"/>
          <w:color w:val="000000"/>
          <w:sz w:val="24"/>
          <w:szCs w:val="24"/>
          <w:lang w:val="es-ES" w:eastAsia="es-UY"/>
        </w:rPr>
        <w:t xml:space="preserve"> 3,4), el país les estaba “sometido” (Jos 18,1), se usa para “tomar” a alguien de la mano (Gen 19,16; Jue 7,20), el “equipamiento” militar (2 Cr 25,5), etc.; es decir, su uso es muy variado con una tendencia a significar “sujetar” (lo que implica “poder”) y, en ese sentido “gobernar”, poseer (personas o territorios). En los Evangelios, jamás se dice que Dios “sujete” (= pueda), aunque Jesús sujeta de la mano a la suegra de Pedro, o Juan o Jesús son “capturados”, por ejemplo. El término no se encuentra nunca en Pablo, tampoco.</w:t>
      </w:r>
    </w:p>
    <w:p w14:paraId="53648ECC" w14:textId="77777777" w:rsidR="001174BD" w:rsidRPr="001174BD" w:rsidRDefault="001174BD" w:rsidP="001174BD">
      <w:pPr>
        <w:shd w:val="clear" w:color="auto" w:fill="FFFFFF"/>
        <w:spacing w:after="0" w:line="240" w:lineRule="auto"/>
        <w:jc w:val="both"/>
        <w:rPr>
          <w:rFonts w:ascii="Arial" w:eastAsia="Times New Roman" w:hAnsi="Arial" w:cs="Arial"/>
          <w:color w:val="222222"/>
          <w:sz w:val="24"/>
          <w:szCs w:val="24"/>
          <w:lang w:val="es-AR" w:eastAsia="es-UY"/>
        </w:rPr>
      </w:pPr>
    </w:p>
    <w:p w14:paraId="268B93AA" w14:textId="20F13543" w:rsidR="001174BD" w:rsidRDefault="001174BD" w:rsidP="001174BD">
      <w:pPr>
        <w:shd w:val="clear" w:color="auto" w:fill="FFFFFF"/>
        <w:spacing w:after="0" w:line="240" w:lineRule="auto"/>
        <w:jc w:val="both"/>
        <w:rPr>
          <w:rFonts w:ascii="Arial" w:eastAsia="Times New Roman" w:hAnsi="Arial" w:cs="Arial"/>
          <w:color w:val="000000"/>
          <w:sz w:val="24"/>
          <w:szCs w:val="24"/>
          <w:lang w:val="es-ES" w:eastAsia="es-UY"/>
        </w:rPr>
      </w:pPr>
      <w:r w:rsidRPr="001174BD">
        <w:rPr>
          <w:rFonts w:ascii="Arial" w:eastAsia="Times New Roman" w:hAnsi="Arial" w:cs="Arial"/>
          <w:color w:val="000000"/>
          <w:sz w:val="24"/>
          <w:szCs w:val="24"/>
          <w:lang w:val="es-ES" w:eastAsia="es-UY"/>
        </w:rPr>
        <w:t xml:space="preserve">Una breve nota del uso “paulino” en 2 </w:t>
      </w:r>
      <w:proofErr w:type="spellStart"/>
      <w:r w:rsidRPr="001174BD">
        <w:rPr>
          <w:rFonts w:ascii="Arial" w:eastAsia="Times New Roman" w:hAnsi="Arial" w:cs="Arial"/>
          <w:color w:val="000000"/>
          <w:sz w:val="24"/>
          <w:szCs w:val="24"/>
          <w:lang w:val="es-ES" w:eastAsia="es-UY"/>
        </w:rPr>
        <w:t>Cor</w:t>
      </w:r>
      <w:proofErr w:type="spellEnd"/>
      <w:r w:rsidRPr="001174BD">
        <w:rPr>
          <w:rFonts w:ascii="Arial" w:eastAsia="Times New Roman" w:hAnsi="Arial" w:cs="Arial"/>
          <w:color w:val="000000"/>
          <w:sz w:val="24"/>
          <w:szCs w:val="24"/>
          <w:lang w:val="es-ES" w:eastAsia="es-UY"/>
        </w:rPr>
        <w:t xml:space="preserve"> 6,18. El texto de 2 </w:t>
      </w:r>
      <w:proofErr w:type="spellStart"/>
      <w:r w:rsidRPr="001174BD">
        <w:rPr>
          <w:rFonts w:ascii="Arial" w:eastAsia="Times New Roman" w:hAnsi="Arial" w:cs="Arial"/>
          <w:color w:val="000000"/>
          <w:sz w:val="24"/>
          <w:szCs w:val="24"/>
          <w:lang w:val="es-ES" w:eastAsia="es-UY"/>
        </w:rPr>
        <w:t>Cor</w:t>
      </w:r>
      <w:proofErr w:type="spellEnd"/>
      <w:r w:rsidRPr="001174BD">
        <w:rPr>
          <w:rFonts w:ascii="Arial" w:eastAsia="Times New Roman" w:hAnsi="Arial" w:cs="Arial"/>
          <w:color w:val="000000"/>
          <w:sz w:val="24"/>
          <w:szCs w:val="24"/>
          <w:lang w:val="es-ES" w:eastAsia="es-UY"/>
        </w:rPr>
        <w:t xml:space="preserve"> 6,14-7,1 es muy debatido entre los estudiosos, hasta el punto que algunos suponen que no es de Pablo sino tomado de algún ambiente apocalíptico (notar el uso de </w:t>
      </w:r>
      <w:proofErr w:type="spellStart"/>
      <w:r w:rsidRPr="001174BD">
        <w:rPr>
          <w:rFonts w:ascii="Arial" w:eastAsia="Times New Roman" w:hAnsi="Arial" w:cs="Arial"/>
          <w:i/>
          <w:iCs/>
          <w:color w:val="000000"/>
          <w:sz w:val="24"/>
          <w:szCs w:val="24"/>
          <w:lang w:val="es-ES" w:eastAsia="es-UY"/>
        </w:rPr>
        <w:t>Belial</w:t>
      </w:r>
      <w:proofErr w:type="spellEnd"/>
      <w:r w:rsidRPr="001174BD">
        <w:rPr>
          <w:rFonts w:ascii="Arial" w:eastAsia="Times New Roman" w:hAnsi="Arial" w:cs="Arial"/>
          <w:i/>
          <w:iCs/>
          <w:color w:val="000000"/>
          <w:sz w:val="24"/>
          <w:szCs w:val="24"/>
          <w:lang w:val="es-ES" w:eastAsia="es-UY"/>
        </w:rPr>
        <w:t> </w:t>
      </w:r>
      <w:r w:rsidRPr="001174BD">
        <w:rPr>
          <w:rFonts w:ascii="Arial" w:eastAsia="Times New Roman" w:hAnsi="Arial" w:cs="Arial"/>
          <w:color w:val="000000"/>
          <w:sz w:val="24"/>
          <w:szCs w:val="24"/>
          <w:lang w:val="es-ES" w:eastAsia="es-UY"/>
        </w:rPr>
        <w:t>para referir al diablo, por ejemplo). Personalmente creemos que Pablo usa un lenguaje apocalíptico para decir “hasta dónde se puede llegar” si no aceptamos el Evangelio que él predica. Es decir, el lenguaje sí es apocalíptico y Pablo pretende “sacudir” para que seamos “hijos e hijas” (¡notar el uso inclusivo!) del padre.</w:t>
      </w:r>
    </w:p>
    <w:p w14:paraId="6095184A" w14:textId="77777777" w:rsidR="001174BD" w:rsidRPr="001174BD" w:rsidRDefault="001174BD" w:rsidP="001174BD">
      <w:pPr>
        <w:shd w:val="clear" w:color="auto" w:fill="FFFFFF"/>
        <w:spacing w:after="0" w:line="240" w:lineRule="auto"/>
        <w:jc w:val="both"/>
        <w:rPr>
          <w:rFonts w:ascii="Arial" w:eastAsia="Times New Roman" w:hAnsi="Arial" w:cs="Arial"/>
          <w:color w:val="222222"/>
          <w:sz w:val="24"/>
          <w:szCs w:val="24"/>
          <w:lang w:val="es-AR" w:eastAsia="es-UY"/>
        </w:rPr>
      </w:pPr>
    </w:p>
    <w:p w14:paraId="53AC9CB3" w14:textId="5C3875F0" w:rsidR="001174BD" w:rsidRDefault="001174BD" w:rsidP="001174BD">
      <w:pPr>
        <w:shd w:val="clear" w:color="auto" w:fill="FFFFFF"/>
        <w:spacing w:after="0" w:line="240" w:lineRule="auto"/>
        <w:jc w:val="both"/>
        <w:rPr>
          <w:rFonts w:ascii="Arial" w:eastAsia="Times New Roman" w:hAnsi="Arial" w:cs="Arial"/>
          <w:color w:val="000000"/>
          <w:sz w:val="24"/>
          <w:szCs w:val="24"/>
          <w:lang w:val="es-ES" w:eastAsia="es-UY"/>
        </w:rPr>
      </w:pPr>
      <w:r w:rsidRPr="001174BD">
        <w:rPr>
          <w:rFonts w:ascii="Arial" w:eastAsia="Times New Roman" w:hAnsi="Arial" w:cs="Arial"/>
          <w:color w:val="000000"/>
          <w:sz w:val="24"/>
          <w:szCs w:val="24"/>
          <w:lang w:val="es-ES" w:eastAsia="es-UY"/>
        </w:rPr>
        <w:t>Señalado esto, cabe una pregunta: ¿qué se entendería hoy al decir que alguien (Dios, en este caso) “puede todo”? Muchos, con cierta lógica, se preguntan o dudan de la existencia de Dios; si “puede todo” ¿por qué no se acaban las guerras, el hambre, la muerte injusta? Esto sería una prueba de que Dios “no existe”, afirman. Y otra pregunta, opuesta, podría ser ¿realmente puede todo? No en vano Jesús no dice nada al respecto.</w:t>
      </w:r>
    </w:p>
    <w:p w14:paraId="7D116F8B" w14:textId="77777777" w:rsidR="001174BD" w:rsidRPr="001174BD" w:rsidRDefault="001174BD" w:rsidP="001174BD">
      <w:pPr>
        <w:shd w:val="clear" w:color="auto" w:fill="FFFFFF"/>
        <w:spacing w:after="0" w:line="240" w:lineRule="auto"/>
        <w:jc w:val="both"/>
        <w:rPr>
          <w:rFonts w:ascii="Arial" w:eastAsia="Times New Roman" w:hAnsi="Arial" w:cs="Arial"/>
          <w:color w:val="222222"/>
          <w:sz w:val="24"/>
          <w:szCs w:val="24"/>
          <w:lang w:val="es-AR" w:eastAsia="es-UY"/>
        </w:rPr>
      </w:pPr>
    </w:p>
    <w:p w14:paraId="200464DB" w14:textId="77777777" w:rsidR="001174BD" w:rsidRPr="001174BD" w:rsidRDefault="001174BD" w:rsidP="001174BD">
      <w:pPr>
        <w:shd w:val="clear" w:color="auto" w:fill="FFFFFF"/>
        <w:spacing w:after="0" w:line="240" w:lineRule="auto"/>
        <w:jc w:val="both"/>
        <w:rPr>
          <w:rFonts w:ascii="Arial" w:eastAsia="Times New Roman" w:hAnsi="Arial" w:cs="Arial"/>
          <w:color w:val="222222"/>
          <w:sz w:val="24"/>
          <w:szCs w:val="24"/>
          <w:lang w:val="es-AR" w:eastAsia="es-UY"/>
        </w:rPr>
      </w:pPr>
      <w:r w:rsidRPr="001174BD">
        <w:rPr>
          <w:rFonts w:ascii="Arial" w:eastAsia="Times New Roman" w:hAnsi="Arial" w:cs="Arial"/>
          <w:color w:val="000000"/>
          <w:sz w:val="24"/>
          <w:szCs w:val="24"/>
          <w:lang w:val="es-ES" w:eastAsia="es-UY"/>
        </w:rPr>
        <w:t>Es interesante que en la única vez que encontramos el castellano “todopoderoso” en el libro de Job (42,2; en griego, </w:t>
      </w:r>
      <w:r w:rsidRPr="001174BD">
        <w:rPr>
          <w:rFonts w:ascii="Arial" w:eastAsia="Times New Roman" w:hAnsi="Arial" w:cs="Arial"/>
          <w:i/>
          <w:iCs/>
          <w:color w:val="000000"/>
          <w:sz w:val="24"/>
          <w:szCs w:val="24"/>
          <w:lang w:val="es-ES" w:eastAsia="es-UY"/>
        </w:rPr>
        <w:t xml:space="preserve">panta </w:t>
      </w:r>
      <w:proofErr w:type="spellStart"/>
      <w:r w:rsidRPr="001174BD">
        <w:rPr>
          <w:rFonts w:ascii="Arial" w:eastAsia="Times New Roman" w:hAnsi="Arial" w:cs="Arial"/>
          <w:i/>
          <w:iCs/>
          <w:color w:val="000000"/>
          <w:sz w:val="24"/>
          <w:szCs w:val="24"/>
          <w:lang w:val="es-ES" w:eastAsia="es-UY"/>
        </w:rPr>
        <w:t>dynasai</w:t>
      </w:r>
      <w:proofErr w:type="spellEnd"/>
      <w:r w:rsidRPr="001174BD">
        <w:rPr>
          <w:rFonts w:ascii="Arial" w:eastAsia="Times New Roman" w:hAnsi="Arial" w:cs="Arial"/>
          <w:color w:val="000000"/>
          <w:sz w:val="24"/>
          <w:szCs w:val="24"/>
          <w:lang w:val="es-ES" w:eastAsia="es-UY"/>
        </w:rPr>
        <w:t>; en hebreo </w:t>
      </w:r>
      <w:proofErr w:type="spellStart"/>
      <w:r w:rsidRPr="001174BD">
        <w:rPr>
          <w:rFonts w:ascii="Arial" w:eastAsia="Times New Roman" w:hAnsi="Arial" w:cs="Arial"/>
          <w:i/>
          <w:iCs/>
          <w:color w:val="000000"/>
          <w:sz w:val="24"/>
          <w:szCs w:val="24"/>
          <w:lang w:val="es-ES" w:eastAsia="es-UY"/>
        </w:rPr>
        <w:t>kol</w:t>
      </w:r>
      <w:proofErr w:type="spellEnd"/>
      <w:r w:rsidRPr="001174BD">
        <w:rPr>
          <w:rFonts w:ascii="Arial" w:eastAsia="Times New Roman" w:hAnsi="Arial" w:cs="Arial"/>
          <w:i/>
          <w:iCs/>
          <w:color w:val="000000"/>
          <w:sz w:val="24"/>
          <w:szCs w:val="24"/>
          <w:lang w:val="es-ES" w:eastAsia="es-UY"/>
        </w:rPr>
        <w:t xml:space="preserve"> </w:t>
      </w:r>
      <w:proofErr w:type="spellStart"/>
      <w:r w:rsidRPr="001174BD">
        <w:rPr>
          <w:rFonts w:ascii="Arial" w:eastAsia="Times New Roman" w:hAnsi="Arial" w:cs="Arial"/>
          <w:i/>
          <w:iCs/>
          <w:color w:val="000000"/>
          <w:sz w:val="24"/>
          <w:szCs w:val="24"/>
          <w:lang w:val="es-ES" w:eastAsia="es-UY"/>
        </w:rPr>
        <w:t>ykôl</w:t>
      </w:r>
      <w:proofErr w:type="spellEnd"/>
      <w:r w:rsidRPr="001174BD">
        <w:rPr>
          <w:rFonts w:ascii="Arial" w:eastAsia="Times New Roman" w:hAnsi="Arial" w:cs="Arial"/>
          <w:color w:val="000000"/>
          <w:sz w:val="24"/>
          <w:szCs w:val="24"/>
          <w:lang w:val="es-ES" w:eastAsia="es-UY"/>
        </w:rPr>
        <w:t>, “capaz de todo”; aunque, como dijimos, las 31x que Job usa el hebreo </w:t>
      </w:r>
      <w:proofErr w:type="spellStart"/>
      <w:r w:rsidRPr="001174BD">
        <w:rPr>
          <w:rFonts w:ascii="Arial" w:eastAsia="Times New Roman" w:hAnsi="Arial" w:cs="Arial"/>
          <w:i/>
          <w:iCs/>
          <w:color w:val="000000"/>
          <w:sz w:val="24"/>
          <w:szCs w:val="24"/>
          <w:lang w:val="es-ES" w:eastAsia="es-UY"/>
        </w:rPr>
        <w:t>sadday</w:t>
      </w:r>
      <w:proofErr w:type="spellEnd"/>
      <w:r w:rsidRPr="001174BD">
        <w:rPr>
          <w:rFonts w:ascii="Arial" w:eastAsia="Times New Roman" w:hAnsi="Arial" w:cs="Arial"/>
          <w:i/>
          <w:iCs/>
          <w:color w:val="000000"/>
          <w:sz w:val="24"/>
          <w:szCs w:val="24"/>
          <w:lang w:val="es-ES" w:eastAsia="es-UY"/>
        </w:rPr>
        <w:t> </w:t>
      </w:r>
      <w:r w:rsidRPr="001174BD">
        <w:rPr>
          <w:rFonts w:ascii="Arial" w:eastAsia="Times New Roman" w:hAnsi="Arial" w:cs="Arial"/>
          <w:color w:val="000000"/>
          <w:sz w:val="24"/>
          <w:szCs w:val="24"/>
          <w:lang w:val="es-ES" w:eastAsia="es-UY"/>
        </w:rPr>
        <w:t>el griego las traduce por </w:t>
      </w:r>
      <w:proofErr w:type="spellStart"/>
      <w:r w:rsidRPr="001174BD">
        <w:rPr>
          <w:rFonts w:ascii="Arial" w:eastAsia="Times New Roman" w:hAnsi="Arial" w:cs="Arial"/>
          <w:i/>
          <w:iCs/>
          <w:color w:val="000000"/>
          <w:sz w:val="24"/>
          <w:szCs w:val="24"/>
          <w:lang w:val="es-ES" w:eastAsia="es-UY"/>
        </w:rPr>
        <w:t>pantokratos</w:t>
      </w:r>
      <w:proofErr w:type="spellEnd"/>
      <w:r w:rsidRPr="001174BD">
        <w:rPr>
          <w:rFonts w:ascii="Arial" w:eastAsia="Times New Roman" w:hAnsi="Arial" w:cs="Arial"/>
          <w:color w:val="000000"/>
          <w:sz w:val="24"/>
          <w:szCs w:val="24"/>
          <w:lang w:val="es-ES" w:eastAsia="es-UY"/>
        </w:rPr>
        <w:t>) se encuentra en la respuesta que Job da a la intervención de Dios señalando su accionar en la creación, pero señalando, a su vez que hay cosas que “no puede” como con la fuerza mitológica del hipopótamo y el cocodrilo (</w:t>
      </w:r>
      <w:proofErr w:type="spellStart"/>
      <w:r w:rsidRPr="001174BD">
        <w:rPr>
          <w:rFonts w:ascii="Arial" w:eastAsia="Times New Roman" w:hAnsi="Arial" w:cs="Arial"/>
          <w:i/>
          <w:iCs/>
          <w:color w:val="000000"/>
          <w:sz w:val="24"/>
          <w:szCs w:val="24"/>
          <w:lang w:val="es-ES" w:eastAsia="es-UY"/>
        </w:rPr>
        <w:t>Behemot</w:t>
      </w:r>
      <w:proofErr w:type="spellEnd"/>
      <w:r w:rsidRPr="001174BD">
        <w:rPr>
          <w:rFonts w:ascii="Arial" w:eastAsia="Times New Roman" w:hAnsi="Arial" w:cs="Arial"/>
          <w:color w:val="000000"/>
          <w:sz w:val="24"/>
          <w:szCs w:val="24"/>
          <w:lang w:val="es-ES" w:eastAsia="es-UY"/>
        </w:rPr>
        <w:t> y </w:t>
      </w:r>
      <w:r w:rsidRPr="001174BD">
        <w:rPr>
          <w:rFonts w:ascii="Arial" w:eastAsia="Times New Roman" w:hAnsi="Arial" w:cs="Arial"/>
          <w:i/>
          <w:iCs/>
          <w:color w:val="000000"/>
          <w:sz w:val="24"/>
          <w:szCs w:val="24"/>
          <w:lang w:val="es-ES" w:eastAsia="es-UY"/>
        </w:rPr>
        <w:t>Leviatán</w:t>
      </w:r>
      <w:r w:rsidRPr="001174BD">
        <w:rPr>
          <w:rFonts w:ascii="Arial" w:eastAsia="Times New Roman" w:hAnsi="Arial" w:cs="Arial"/>
          <w:color w:val="000000"/>
          <w:sz w:val="24"/>
          <w:szCs w:val="24"/>
          <w:lang w:val="es-ES" w:eastAsia="es-UY"/>
        </w:rPr>
        <w:t xml:space="preserve">). </w:t>
      </w:r>
      <w:proofErr w:type="gramStart"/>
      <w:r w:rsidRPr="001174BD">
        <w:rPr>
          <w:rFonts w:ascii="Arial" w:eastAsia="Times New Roman" w:hAnsi="Arial" w:cs="Arial"/>
          <w:color w:val="000000"/>
          <w:sz w:val="24"/>
          <w:szCs w:val="24"/>
          <w:lang w:val="es-ES" w:eastAsia="es-UY"/>
        </w:rPr>
        <w:t>Destacar</w:t>
      </w:r>
      <w:proofErr w:type="gramEnd"/>
      <w:r w:rsidRPr="001174BD">
        <w:rPr>
          <w:rFonts w:ascii="Arial" w:eastAsia="Times New Roman" w:hAnsi="Arial" w:cs="Arial"/>
          <w:color w:val="000000"/>
          <w:sz w:val="24"/>
          <w:szCs w:val="24"/>
          <w:lang w:val="es-ES" w:eastAsia="es-UY"/>
        </w:rPr>
        <w:t xml:space="preserve"> al Creador no implica que Dios pueda atravesar las fronteras de la libertad humana (la misma que provoca las guerras, el hambre y la injusticia, ciertamente). Dios “no puede” atentar contra la libertad porque es ser humano es “libre” por “naturaleza” y Dios se contradiría a sí mismo. Quizás sea más sencillo decir que “Dios puede todo lo que puede el amor”, pero no puede nada que el amor no pueda. Proyectar a Dios el poder de los autoritarios, los tiranos o los déspotas no se parece en nada al Dios padre que Jesús ha predicado. Y en el que estamos invitados a creer. No tan todopoderoso, entonces, si “todo-amoroso”, “todo-misericordioso”, “todo padre” (y madre). Otro Dios es posible.</w:t>
      </w:r>
    </w:p>
    <w:p w14:paraId="639DF9A0" w14:textId="77777777" w:rsidR="001174BD" w:rsidRPr="001174BD" w:rsidRDefault="001174BD" w:rsidP="001174BD">
      <w:pPr>
        <w:shd w:val="clear" w:color="auto" w:fill="FFFFFF"/>
        <w:spacing w:after="0" w:line="240" w:lineRule="auto"/>
        <w:jc w:val="both"/>
        <w:rPr>
          <w:rFonts w:ascii="Arial" w:eastAsia="Times New Roman" w:hAnsi="Arial" w:cs="Arial"/>
          <w:color w:val="222222"/>
          <w:sz w:val="24"/>
          <w:szCs w:val="24"/>
          <w:lang w:val="es-AR" w:eastAsia="es-UY"/>
        </w:rPr>
      </w:pPr>
      <w:r w:rsidRPr="001174BD">
        <w:rPr>
          <w:rFonts w:ascii="Arial" w:eastAsia="Times New Roman" w:hAnsi="Arial" w:cs="Arial"/>
          <w:color w:val="000000"/>
          <w:sz w:val="24"/>
          <w:szCs w:val="24"/>
          <w:lang w:val="es-ES" w:eastAsia="es-UY"/>
        </w:rPr>
        <w:t> </w:t>
      </w:r>
    </w:p>
    <w:p w14:paraId="3E7E67AF" w14:textId="77777777" w:rsidR="001174BD" w:rsidRPr="001174BD" w:rsidRDefault="001174BD" w:rsidP="001174BD">
      <w:pPr>
        <w:shd w:val="clear" w:color="auto" w:fill="FFFFFF"/>
        <w:spacing w:after="0" w:line="240" w:lineRule="auto"/>
        <w:jc w:val="both"/>
        <w:rPr>
          <w:rFonts w:ascii="Arial" w:eastAsia="Times New Roman" w:hAnsi="Arial" w:cs="Arial"/>
          <w:color w:val="222222"/>
          <w:sz w:val="24"/>
          <w:szCs w:val="24"/>
          <w:lang w:val="es-AR" w:eastAsia="es-UY"/>
        </w:rPr>
      </w:pPr>
      <w:r w:rsidRPr="001174BD">
        <w:rPr>
          <w:rFonts w:ascii="Georgia" w:eastAsia="Times New Roman" w:hAnsi="Georgia" w:cs="Arial"/>
          <w:color w:val="000000"/>
          <w:sz w:val="20"/>
          <w:szCs w:val="20"/>
          <w:lang w:val="es-AR" w:eastAsia="es-UY"/>
        </w:rPr>
        <w:t> </w:t>
      </w:r>
    </w:p>
    <w:p w14:paraId="125C8862" w14:textId="77777777" w:rsidR="001174BD" w:rsidRPr="001174BD" w:rsidRDefault="001174BD" w:rsidP="001174BD">
      <w:pPr>
        <w:shd w:val="clear" w:color="auto" w:fill="FFFFFF"/>
        <w:spacing w:after="0" w:line="240" w:lineRule="auto"/>
        <w:jc w:val="both"/>
        <w:rPr>
          <w:rFonts w:ascii="Arial" w:eastAsia="Times New Roman" w:hAnsi="Arial" w:cs="Arial"/>
          <w:color w:val="222222"/>
          <w:sz w:val="24"/>
          <w:szCs w:val="24"/>
          <w:lang w:val="es-AR" w:eastAsia="es-UY"/>
        </w:rPr>
      </w:pPr>
      <w:r w:rsidRPr="001174BD">
        <w:rPr>
          <w:rFonts w:ascii="Arial" w:eastAsia="Times New Roman" w:hAnsi="Arial" w:cs="Arial"/>
          <w:color w:val="000000"/>
          <w:sz w:val="24"/>
          <w:szCs w:val="24"/>
          <w:lang w:val="es-ES" w:eastAsia="es-UY"/>
        </w:rPr>
        <w:t>Foto tomada de </w:t>
      </w:r>
      <w:hyperlink r:id="rId4" w:tgtFrame="_blank" w:history="1">
        <w:r w:rsidRPr="001174BD">
          <w:rPr>
            <w:rFonts w:ascii="Arial" w:eastAsia="Times New Roman" w:hAnsi="Arial" w:cs="Arial"/>
            <w:color w:val="1155CC"/>
            <w:sz w:val="24"/>
            <w:szCs w:val="24"/>
            <w:u w:val="single"/>
            <w:lang w:val="es-ES" w:eastAsia="es-UY"/>
          </w:rPr>
          <w:t>https://es.dreamstime.com/ojo-todopoderoso-de-dios-antiguo-s%C3%ADmbolo-sagrado-iluminados-mas%C3%B3nico-el-ojos-omnisciencia-delta-claro-image151359078</w:t>
        </w:r>
      </w:hyperlink>
    </w:p>
    <w:p w14:paraId="02E8C8FC" w14:textId="77777777" w:rsidR="001174BD" w:rsidRPr="001174BD" w:rsidRDefault="001174BD" w:rsidP="001174BD">
      <w:pPr>
        <w:shd w:val="clear" w:color="auto" w:fill="FFFFFF"/>
        <w:spacing w:after="0" w:line="240" w:lineRule="auto"/>
        <w:rPr>
          <w:rFonts w:ascii="Arial" w:eastAsia="Times New Roman" w:hAnsi="Arial" w:cs="Arial"/>
          <w:color w:val="888888"/>
          <w:sz w:val="24"/>
          <w:szCs w:val="24"/>
          <w:lang w:val="es-AR" w:eastAsia="es-UY"/>
        </w:rPr>
      </w:pPr>
      <w:r w:rsidRPr="001174BD">
        <w:rPr>
          <w:rFonts w:ascii="Arial" w:eastAsia="Times New Roman" w:hAnsi="Arial" w:cs="Arial"/>
          <w:color w:val="888888"/>
          <w:sz w:val="24"/>
          <w:szCs w:val="24"/>
          <w:lang w:val="es-AR" w:eastAsia="es-UY"/>
        </w:rPr>
        <w:t> </w:t>
      </w:r>
    </w:p>
    <w:p w14:paraId="034C0086" w14:textId="3773138F" w:rsidR="002E2F5B" w:rsidRDefault="001174BD" w:rsidP="001174BD">
      <w:r w:rsidRPr="001174BD">
        <w:rPr>
          <w:rFonts w:ascii="Arial" w:eastAsia="Times New Roman" w:hAnsi="Arial" w:cs="Arial"/>
          <w:color w:val="888888"/>
          <w:sz w:val="24"/>
          <w:szCs w:val="24"/>
          <w:shd w:val="clear" w:color="auto" w:fill="FFFFFF"/>
          <w:lang w:val="es-UY" w:eastAsia="es-UY"/>
        </w:rPr>
        <w:t>--</w:t>
      </w:r>
    </w:p>
    <w:sectPr w:rsidR="002E2F5B">
      <w:pgSz w:w="11906" w:h="16838"/>
      <w:pgMar w:top="1417" w:right="1701" w:bottom="1417"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Georgia">
    <w:panose1 w:val="02040502050405020303"/>
    <w:charset w:val="00"/>
    <w:family w:val="roman"/>
    <w:pitch w:val="variable"/>
    <w:sig w:usb0="00000287" w:usb1="00000000"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08"/>
  <w:hyphenationZone w:val="425"/>
  <w:characterSpacingControl w:val="doNotCompress"/>
  <w:savePreviewPicture/>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174BD"/>
    <w:rsid w:val="001174BD"/>
    <w:rsid w:val="002E2F5B"/>
  </w:rsids>
  <m:mathPr>
    <m:mathFont m:val="Cambria Math"/>
    <m:brkBin m:val="before"/>
    <m:brkBinSub m:val="--"/>
    <m:smallFrac m:val="0"/>
    <m:dispDef/>
    <m:lMargin m:val="0"/>
    <m:rMargin m:val="0"/>
    <m:defJc m:val="centerGroup"/>
    <m:wrapIndent m:val="1440"/>
    <m:intLim m:val="subSup"/>
    <m:naryLim m:val="undOvr"/>
  </m:mathPr>
  <w:themeFontLang w:val="es-UY"/>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7B9084D"/>
  <w15:chartTrackingRefBased/>
  <w15:docId w15:val="{2EFF7369-A7D9-49FE-BE96-1CD81F6F5C8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s-UY"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Balloon Text" w:semiHidden="1" w:unhideWhenUsed="1"/>
    <w:lsdException w:name="Table Grid" w:uiPriority="3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Pr>
      <w:lang w:val="es-419"/>
    </w:rPr>
  </w:style>
  <w:style w:type="character" w:default="1" w:styleId="Fuentedeprrafopredeter">
    <w:name w:val="Default Paragraph Font"/>
    <w:uiPriority w:val="1"/>
    <w:semiHidden/>
    <w:unhideWhenUsed/>
  </w:style>
  <w:style w:type="table" w:default="1" w:styleId="Tablanormal">
    <w:name w:val="Normal Table"/>
    <w:uiPriority w:val="99"/>
    <w:semiHidden/>
    <w:unhideWhenUsed/>
    <w:tblPr>
      <w:tblInd w:w="0" w:type="dxa"/>
      <w:tblCellMar>
        <w:top w:w="0" w:type="dxa"/>
        <w:left w:w="108" w:type="dxa"/>
        <w:bottom w:w="0" w:type="dxa"/>
        <w:right w:w="108" w:type="dxa"/>
      </w:tblCellMar>
    </w:tblPr>
  </w:style>
  <w:style w:type="numbering" w:default="1" w:styleId="Sinlista">
    <w:name w:val="No List"/>
    <w:uiPriority w:val="99"/>
    <w:semiHidden/>
    <w:unhideWhenUsed/>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977685240">
      <w:bodyDiv w:val="1"/>
      <w:marLeft w:val="0"/>
      <w:marRight w:val="0"/>
      <w:marTop w:val="0"/>
      <w:marBottom w:val="0"/>
      <w:divBdr>
        <w:top w:val="none" w:sz="0" w:space="0" w:color="auto"/>
        <w:left w:val="none" w:sz="0" w:space="0" w:color="auto"/>
        <w:bottom w:val="none" w:sz="0" w:space="0" w:color="auto"/>
        <w:right w:val="none" w:sz="0" w:space="0" w:color="auto"/>
      </w:divBdr>
      <w:divsChild>
        <w:div w:id="521289795">
          <w:marLeft w:val="0"/>
          <w:marRight w:val="0"/>
          <w:marTop w:val="0"/>
          <w:marBottom w:val="0"/>
          <w:divBdr>
            <w:top w:val="none" w:sz="0" w:space="0" w:color="auto"/>
            <w:left w:val="none" w:sz="0" w:space="0" w:color="auto"/>
            <w:bottom w:val="none" w:sz="0" w:space="0" w:color="auto"/>
            <w:right w:val="none" w:sz="0" w:space="0" w:color="auto"/>
          </w:divBdr>
          <w:divsChild>
            <w:div w:id="54560444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hyperlink" Target="https://es.dreamstime.com/ojo-todopoderoso-de-dios-antiguo-s%C3%ADmbolo-sagrado-iluminados-mas%C3%B3nico-el-ojos-omnisciencia-delta-claro-image151359078" TargetMode="External"/></Relationships>
</file>

<file path=word/theme/theme1.xml><?xml version="1.0" encoding="utf-8"?>
<a:theme xmlns:a="http://schemas.openxmlformats.org/drawingml/2006/main" name="Tema de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3</Pages>
  <Words>1054</Words>
  <Characters>5798</Characters>
  <Application>Microsoft Office Word</Application>
  <DocSecurity>0</DocSecurity>
  <Lines>48</Lines>
  <Paragraphs>13</Paragraphs>
  <ScaleCrop>false</ScaleCrop>
  <Company/>
  <LinksUpToDate>false</LinksUpToDate>
  <CharactersWithSpaces>6839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Rosario Hermano</dc:creator>
  <cp:keywords/>
  <dc:description/>
  <cp:lastModifiedBy>Rosario Hermano</cp:lastModifiedBy>
  <cp:revision>1</cp:revision>
  <dcterms:created xsi:type="dcterms:W3CDTF">2022-04-04T11:56:00Z</dcterms:created>
  <dcterms:modified xsi:type="dcterms:W3CDTF">2022-04-04T11:57:00Z</dcterms:modified>
</cp:coreProperties>
</file>