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F7DEF" w14:textId="3D73A32E" w:rsidR="00BE10F5" w:rsidRPr="00BE10F5" w:rsidRDefault="00BE10F5" w:rsidP="00AF0D87">
      <w:pPr>
        <w:shd w:val="clear" w:color="auto" w:fill="FFE599" w:themeFill="accent4" w:themeFillTint="66"/>
        <w:rPr>
          <w:rFonts w:ascii="Calibri Light" w:hAnsi="Calibri Light" w:cs="Calibri Light"/>
          <w:b/>
          <w:bCs/>
          <w:sz w:val="24"/>
          <w:szCs w:val="24"/>
          <w:lang w:val="es-SV"/>
        </w:rPr>
      </w:pPr>
      <w:r w:rsidRPr="00BE10F5">
        <w:rPr>
          <w:rFonts w:ascii="Calibri Light" w:hAnsi="Calibri Light" w:cs="Calibri Light"/>
          <w:b/>
          <w:bCs/>
          <w:sz w:val="24"/>
          <w:szCs w:val="24"/>
          <w:lang w:val="es-SV"/>
        </w:rPr>
        <w:t xml:space="preserve">Quinto Domingo de Pascua - C - </w:t>
      </w:r>
      <w:r>
        <w:rPr>
          <w:rFonts w:ascii="Calibri Light" w:hAnsi="Calibri Light" w:cs="Calibri Light"/>
          <w:b/>
          <w:bCs/>
          <w:sz w:val="24"/>
          <w:szCs w:val="24"/>
          <w:lang w:val="es-SV"/>
        </w:rPr>
        <w:t xml:space="preserve">   </w:t>
      </w:r>
      <w:r w:rsidRPr="00BE10F5">
        <w:rPr>
          <w:rFonts w:ascii="Calibri Light" w:hAnsi="Calibri Light" w:cs="Calibri Light"/>
          <w:b/>
          <w:bCs/>
          <w:sz w:val="24"/>
          <w:szCs w:val="24"/>
          <w:lang w:val="es-SV"/>
        </w:rPr>
        <w:t xml:space="preserve">Jn 13,31-33a.34-35 </w:t>
      </w:r>
      <w:r>
        <w:rPr>
          <w:rFonts w:ascii="Calibri Light" w:hAnsi="Calibri Light" w:cs="Calibri Light"/>
          <w:b/>
          <w:bCs/>
          <w:sz w:val="24"/>
          <w:szCs w:val="24"/>
          <w:lang w:val="es-SV"/>
        </w:rPr>
        <w:t xml:space="preserve">                     </w:t>
      </w:r>
      <w:r w:rsidRPr="00BE10F5">
        <w:rPr>
          <w:rFonts w:ascii="Calibri Light" w:hAnsi="Calibri Light" w:cs="Calibri Light"/>
          <w:b/>
          <w:bCs/>
          <w:sz w:val="24"/>
          <w:szCs w:val="24"/>
          <w:lang w:val="es-SV"/>
        </w:rPr>
        <w:t>15 de mayo de 2022</w:t>
      </w:r>
    </w:p>
    <w:p w14:paraId="12D10E9C" w14:textId="6DBFB28A" w:rsidR="006E3FDF" w:rsidRPr="00BE10F5" w:rsidRDefault="00BE10F5" w:rsidP="00BE10F5">
      <w:pPr>
        <w:jc w:val="both"/>
        <w:rPr>
          <w:rFonts w:ascii="Calibri Light" w:hAnsi="Calibri Light" w:cs="Calibri Light"/>
          <w:lang w:val="es-SV"/>
        </w:rPr>
      </w:pPr>
      <w:r w:rsidRPr="00BE10F5">
        <w:rPr>
          <w:rFonts w:ascii="Calibri Light" w:hAnsi="Calibri Light" w:cs="Calibri Light"/>
          <w:lang w:val="es-SV"/>
        </w:rPr>
        <w:t>En esta homilía de la liturgia del V Domingo de Pascua (8 de mayo de 1977), Mons. Romero no reflexiona sobre el texto evangélico del domingo.  Sin embargo, hizo un llamamiento para que se entendiera bien la "misión de la Iglesia". Revisamos tres aspectos de esa misión, tal y como la expresó en esta homilía.</w:t>
      </w:r>
    </w:p>
    <w:p w14:paraId="6348AD05" w14:textId="77777777" w:rsidR="00BE10F5" w:rsidRPr="00BE10F5" w:rsidRDefault="00BE10F5" w:rsidP="00BE10F5">
      <w:pPr>
        <w:jc w:val="both"/>
        <w:rPr>
          <w:rFonts w:ascii="Calibri Light" w:hAnsi="Calibri Light" w:cs="Calibri Light"/>
          <w:i/>
          <w:iCs/>
          <w:lang w:val="es-SV"/>
        </w:rPr>
      </w:pPr>
      <w:r w:rsidRPr="00BE10F5">
        <w:rPr>
          <w:rFonts w:ascii="Calibri Light" w:hAnsi="Calibri Light" w:cs="Calibri Light"/>
          <w:i/>
          <w:iCs/>
          <w:lang w:val="es-SV"/>
        </w:rPr>
        <w:t>1.</w:t>
      </w:r>
      <w:r w:rsidRPr="00BE10F5">
        <w:rPr>
          <w:rFonts w:ascii="Calibri Light" w:hAnsi="Calibri Light" w:cs="Calibri Light"/>
          <w:i/>
          <w:iCs/>
          <w:lang w:val="es-SV"/>
        </w:rPr>
        <w:tab/>
        <w:t>“Solidarizarnos con las angustias y esperanzas de los hombres de nuestro tiempo, especialmente, de los más pobres, de los que sufren.”</w:t>
      </w:r>
    </w:p>
    <w:p w14:paraId="762276A0" w14:textId="1E8BA7CA" w:rsidR="00BE10F5" w:rsidRPr="00BE10F5" w:rsidRDefault="00BE10F5" w:rsidP="00BE10F5">
      <w:pPr>
        <w:jc w:val="both"/>
        <w:rPr>
          <w:rFonts w:ascii="Calibri Light" w:hAnsi="Calibri Light" w:cs="Calibri Light"/>
          <w:i/>
          <w:iCs/>
          <w:lang w:val="es-SV"/>
        </w:rPr>
      </w:pPr>
      <w:r w:rsidRPr="00BE10F5">
        <w:rPr>
          <w:rFonts w:ascii="Calibri Light" w:hAnsi="Calibri Light" w:cs="Calibri Light"/>
          <w:i/>
          <w:iCs/>
          <w:lang w:val="es-SV"/>
        </w:rPr>
        <w:t>2.</w:t>
      </w:r>
      <w:r w:rsidRPr="00BE10F5">
        <w:rPr>
          <w:rFonts w:ascii="Calibri Light" w:hAnsi="Calibri Light" w:cs="Calibri Light"/>
          <w:i/>
          <w:iCs/>
          <w:lang w:val="es-SV"/>
        </w:rPr>
        <w:tab/>
      </w:r>
      <w:r w:rsidRPr="00BE10F5">
        <w:rPr>
          <w:rFonts w:ascii="Calibri Light" w:hAnsi="Calibri Light" w:cs="Calibri Light"/>
          <w:lang w:val="es-SV"/>
        </w:rPr>
        <w:t>Haciendo referencia a un texto del Concilio Vaticano II dice</w:t>
      </w:r>
      <w:r w:rsidRPr="00BE10F5">
        <w:rPr>
          <w:rFonts w:ascii="Calibri Light" w:hAnsi="Calibri Light" w:cs="Calibri Light"/>
          <w:i/>
          <w:iCs/>
          <w:lang w:val="es-SV"/>
        </w:rPr>
        <w:t xml:space="preserve">: “ Deber de la iglesia es dar su juicio moral, incluso sobre materias referentes al orden político, cuando lo exigen los derechos fundamentales de la persona o la salvación de las almas”. “Queremos ser fieles a nuestra misión profética para orientar a los hombres en medio de tantas confusiones”. </w:t>
      </w:r>
    </w:p>
    <w:p w14:paraId="6E3136EA" w14:textId="6EB0A761" w:rsidR="00BE10F5" w:rsidRPr="00BE10F5" w:rsidRDefault="00BE10F5" w:rsidP="00BE10F5">
      <w:pPr>
        <w:jc w:val="both"/>
        <w:rPr>
          <w:rFonts w:ascii="Calibri Light" w:hAnsi="Calibri Light" w:cs="Calibri Light"/>
          <w:i/>
          <w:iCs/>
          <w:lang w:val="es-SV"/>
        </w:rPr>
      </w:pPr>
      <w:r w:rsidRPr="00BE10F5">
        <w:rPr>
          <w:rFonts w:ascii="Calibri Light" w:hAnsi="Calibri Light" w:cs="Calibri Light"/>
          <w:i/>
          <w:iCs/>
          <w:lang w:val="es-SV"/>
        </w:rPr>
        <w:t>3.</w:t>
      </w:r>
      <w:r w:rsidRPr="00BE10F5">
        <w:rPr>
          <w:rFonts w:ascii="Calibri Light" w:hAnsi="Calibri Light" w:cs="Calibri Light"/>
          <w:i/>
          <w:iCs/>
          <w:lang w:val="es-SV"/>
        </w:rPr>
        <w:tab/>
        <w:t>“Quizá habíamos acentuado demasiado el amor a Dios y pensábamos que amábamos a Dios mientras tratábamos mal a nuestros hermanos.”</w:t>
      </w:r>
    </w:p>
    <w:p w14:paraId="78F5F4FC" w14:textId="77777777" w:rsidR="00BE10F5" w:rsidRPr="00BE10F5" w:rsidRDefault="00BE10F5" w:rsidP="00BE10F5">
      <w:pPr>
        <w:jc w:val="both"/>
        <w:rPr>
          <w:rFonts w:ascii="Calibri Light" w:hAnsi="Calibri Light" w:cs="Calibri Light"/>
          <w:lang w:val="es-SV"/>
        </w:rPr>
      </w:pPr>
      <w:r w:rsidRPr="00BE10F5">
        <w:rPr>
          <w:rFonts w:ascii="Calibri Light" w:hAnsi="Calibri Light" w:cs="Calibri Light"/>
          <w:lang w:val="es-SV"/>
        </w:rPr>
        <w:t xml:space="preserve">Monseñor Romero nos enfrenta aquí de nuevo a dos tareas fundamentales para la Iglesia. Tal vez sean tareas que olvidamos fácilmente o que dejamos en segundo plano al prestar mucha más atención y energía a los rituales y las doctrinas.  </w:t>
      </w:r>
    </w:p>
    <w:p w14:paraId="0EC45CF6" w14:textId="77777777" w:rsidR="00BE10F5" w:rsidRPr="00BE10F5" w:rsidRDefault="00BE10F5" w:rsidP="00BE10F5">
      <w:pPr>
        <w:jc w:val="both"/>
        <w:rPr>
          <w:rFonts w:ascii="Calibri Light" w:hAnsi="Calibri Light" w:cs="Calibri Light"/>
          <w:lang w:val="es-SV"/>
        </w:rPr>
      </w:pPr>
      <w:r w:rsidRPr="00BE10F5">
        <w:rPr>
          <w:rFonts w:ascii="Calibri Light" w:hAnsi="Calibri Light" w:cs="Calibri Light"/>
          <w:lang w:val="es-SV"/>
        </w:rPr>
        <w:t xml:space="preserve">En primer lugar, </w:t>
      </w:r>
      <w:r w:rsidRPr="00BE10F5">
        <w:rPr>
          <w:rFonts w:ascii="Calibri Light" w:hAnsi="Calibri Light" w:cs="Calibri Light"/>
          <w:b/>
          <w:bCs/>
          <w:lang w:val="es-SV"/>
        </w:rPr>
        <w:t>ser solidarios con las preocupaciones y los temores de los más pobres y los que sufren.</w:t>
      </w:r>
      <w:r w:rsidRPr="00BE10F5">
        <w:rPr>
          <w:rFonts w:ascii="Calibri Light" w:hAnsi="Calibri Light" w:cs="Calibri Light"/>
          <w:lang w:val="es-SV"/>
        </w:rPr>
        <w:t xml:space="preserve">  Se trata de la gran mayoría de la población mundial que vive en la pobreza (como resultado del orden mundial político, económico y militar que hemos construido).  No sólo están lejos, sino también cerca, en nuestros pueblos y quizá especialmente en nuestras ciudades. Son personas de nuestro entorno y un número cada vez mayor de personas que han venido de otros lugares, han huido, han sido perseguidas, se han empobrecido: han tenido que dejarlo todo.  Por supuesto, hay mucho sufrimiento, dolor e impotencia entre ellos.</w:t>
      </w:r>
    </w:p>
    <w:p w14:paraId="1E2F151F" w14:textId="3D1235C8" w:rsidR="00BE10F5" w:rsidRPr="00BE10F5" w:rsidRDefault="00BE10F5" w:rsidP="00BE10F5">
      <w:pPr>
        <w:jc w:val="both"/>
        <w:rPr>
          <w:rFonts w:ascii="Calibri Light" w:hAnsi="Calibri Light" w:cs="Calibri Light"/>
          <w:lang w:val="es-SV"/>
        </w:rPr>
      </w:pPr>
      <w:r w:rsidRPr="00BE10F5">
        <w:rPr>
          <w:rFonts w:ascii="Calibri Light" w:hAnsi="Calibri Light" w:cs="Calibri Light"/>
          <w:lang w:val="es-SV"/>
        </w:rPr>
        <w:t xml:space="preserve">Pero también están los que sufren. No sólo </w:t>
      </w:r>
      <w:r>
        <w:rPr>
          <w:rFonts w:ascii="Calibri Light" w:hAnsi="Calibri Light" w:cs="Calibri Light"/>
          <w:lang w:val="es-SV"/>
        </w:rPr>
        <w:t xml:space="preserve">los pobres </w:t>
      </w:r>
      <w:r w:rsidRPr="00BE10F5">
        <w:rPr>
          <w:rFonts w:ascii="Calibri Light" w:hAnsi="Calibri Light" w:cs="Calibri Light"/>
          <w:lang w:val="es-SV"/>
        </w:rPr>
        <w:t>sufre</w:t>
      </w:r>
      <w:r w:rsidR="002D600B">
        <w:rPr>
          <w:rFonts w:ascii="Calibri Light" w:hAnsi="Calibri Light" w:cs="Calibri Light"/>
          <w:lang w:val="es-SV"/>
        </w:rPr>
        <w:t>n</w:t>
      </w:r>
      <w:r w:rsidRPr="00BE10F5">
        <w:rPr>
          <w:rFonts w:ascii="Calibri Light" w:hAnsi="Calibri Light" w:cs="Calibri Light"/>
          <w:lang w:val="es-SV"/>
        </w:rPr>
        <w:t xml:space="preserve">.  Hay mucho sufrimiento en nuestro mundo.  Sufrimiento cuando se está </w:t>
      </w:r>
      <w:r>
        <w:rPr>
          <w:rFonts w:ascii="Calibri Light" w:hAnsi="Calibri Light" w:cs="Calibri Light"/>
          <w:lang w:val="es-SV"/>
        </w:rPr>
        <w:t xml:space="preserve">(gravemente) </w:t>
      </w:r>
      <w:r w:rsidRPr="00BE10F5">
        <w:rPr>
          <w:rFonts w:ascii="Calibri Light" w:hAnsi="Calibri Light" w:cs="Calibri Light"/>
          <w:lang w:val="es-SV"/>
        </w:rPr>
        <w:t>enfermo</w:t>
      </w:r>
      <w:r>
        <w:rPr>
          <w:rFonts w:ascii="Calibri Light" w:hAnsi="Calibri Light" w:cs="Calibri Light"/>
          <w:lang w:val="es-SV"/>
        </w:rPr>
        <w:t xml:space="preserve">, </w:t>
      </w:r>
      <w:r w:rsidRPr="00BE10F5">
        <w:rPr>
          <w:rFonts w:ascii="Calibri Light" w:hAnsi="Calibri Light" w:cs="Calibri Light"/>
          <w:lang w:val="es-SV"/>
        </w:rPr>
        <w:t xml:space="preserve">cuando se está hospitalizado, cuando se envejece, después de un accidente.  </w:t>
      </w:r>
      <w:r w:rsidR="002D600B">
        <w:rPr>
          <w:rFonts w:ascii="Calibri Light" w:hAnsi="Calibri Light" w:cs="Calibri Light"/>
          <w:lang w:val="es-SV"/>
        </w:rPr>
        <w:t>También hablamos de s</w:t>
      </w:r>
      <w:r w:rsidRPr="00BE10F5">
        <w:rPr>
          <w:rFonts w:ascii="Calibri Light" w:hAnsi="Calibri Light" w:cs="Calibri Light"/>
          <w:lang w:val="es-SV"/>
        </w:rPr>
        <w:t xml:space="preserve">ufrimiento como resultado de la exclusión y el abuso.  Sufrimiento cuando </w:t>
      </w:r>
      <w:r>
        <w:rPr>
          <w:rFonts w:ascii="Calibri Light" w:hAnsi="Calibri Light" w:cs="Calibri Light"/>
          <w:lang w:val="es-SV"/>
        </w:rPr>
        <w:t>ya no vemos luz en el camino,</w:t>
      </w:r>
      <w:r w:rsidRPr="00BE10F5">
        <w:rPr>
          <w:rFonts w:ascii="Calibri Light" w:hAnsi="Calibri Light" w:cs="Calibri Light"/>
          <w:lang w:val="es-SV"/>
        </w:rPr>
        <w:t xml:space="preserve"> porque ya no podemos con la vida, cuando estamos realmente "quemados".  Sufrimiento también </w:t>
      </w:r>
      <w:r>
        <w:rPr>
          <w:rFonts w:ascii="Calibri Light" w:hAnsi="Calibri Light" w:cs="Calibri Light"/>
          <w:lang w:val="es-SV"/>
        </w:rPr>
        <w:t xml:space="preserve">detrás de las </w:t>
      </w:r>
      <w:r w:rsidRPr="00BE10F5">
        <w:rPr>
          <w:rFonts w:ascii="Calibri Light" w:hAnsi="Calibri Light" w:cs="Calibri Light"/>
          <w:lang w:val="es-SV"/>
        </w:rPr>
        <w:t xml:space="preserve">rejas, donde las personas encarceladas pagan un precio muy alto por su delito y acaban realmente en un proceso de deshumanización.  Sufrimiento psicológico y soledad.   Sí, hay mucho sufrimiento en nuestro mundo. </w:t>
      </w:r>
    </w:p>
    <w:p w14:paraId="0F4A123E" w14:textId="442E3D96" w:rsidR="00BE10F5" w:rsidRPr="00BE10F5" w:rsidRDefault="00BE10F5" w:rsidP="00BE10F5">
      <w:pPr>
        <w:jc w:val="both"/>
        <w:rPr>
          <w:rFonts w:ascii="Calibri Light" w:hAnsi="Calibri Light" w:cs="Calibri Light"/>
          <w:lang w:val="es-SV"/>
        </w:rPr>
      </w:pPr>
      <w:r w:rsidRPr="00BE10F5">
        <w:rPr>
          <w:rFonts w:ascii="Calibri Light" w:hAnsi="Calibri Light" w:cs="Calibri Light"/>
          <w:lang w:val="es-SV"/>
        </w:rPr>
        <w:t xml:space="preserve">Monseñor Romero dice que nuestra misión como Iglesia es ser solidaria, profundamente solidaria, con las preocupaciones y </w:t>
      </w:r>
      <w:r>
        <w:rPr>
          <w:rFonts w:ascii="Calibri Light" w:hAnsi="Calibri Light" w:cs="Calibri Light"/>
          <w:lang w:val="es-SV"/>
        </w:rPr>
        <w:t xml:space="preserve">las angustias </w:t>
      </w:r>
      <w:r w:rsidRPr="00BE10F5">
        <w:rPr>
          <w:rFonts w:ascii="Calibri Light" w:hAnsi="Calibri Light" w:cs="Calibri Light"/>
          <w:lang w:val="es-SV"/>
        </w:rPr>
        <w:t>de los pobres y de los que sufren.   No podemos, por supuesto, ser solidarios con todo y en todas partes al mismo tiempo, pero cada uno de nosotros, los cristianos, debemos ser solidarios de forma prioritaria con personas concretas, aquí y/o lejos. Y como Iglesia mundial debemos estar presentes en todas partes, en solidaridad.   Afortunadamente, hay muchos ejemplos y testimonios concretos de algunas personas conocidas y, sobre todo, menos conocidas (de a pie) que lo hacen de forma notable. Pueden animarnos a no rendirnos.</w:t>
      </w:r>
    </w:p>
    <w:p w14:paraId="27AA8F0B" w14:textId="424CD792" w:rsidR="00BE10F5" w:rsidRPr="00BE10F5" w:rsidRDefault="00BE10F5" w:rsidP="00BE10F5">
      <w:pPr>
        <w:jc w:val="both"/>
        <w:rPr>
          <w:rFonts w:ascii="Calibri Light" w:hAnsi="Calibri Light" w:cs="Calibri Light"/>
          <w:lang w:val="es-SV"/>
        </w:rPr>
      </w:pPr>
      <w:r w:rsidRPr="00BE10F5">
        <w:rPr>
          <w:rFonts w:ascii="Calibri Light" w:hAnsi="Calibri Light" w:cs="Calibri Light"/>
          <w:lang w:val="es-SV"/>
        </w:rPr>
        <w:t>Una de las grandes preocupaciones de Monseñor Romero ha sido siempre fortalecer la esperanza de su pueblo, para que no pierda la esperanza de recuperación</w:t>
      </w:r>
      <w:r w:rsidR="002D600B">
        <w:rPr>
          <w:rFonts w:ascii="Calibri Light" w:hAnsi="Calibri Light" w:cs="Calibri Light"/>
          <w:lang w:val="es-SV"/>
        </w:rPr>
        <w:t>,</w:t>
      </w:r>
      <w:r w:rsidRPr="00BE10F5">
        <w:rPr>
          <w:rFonts w:ascii="Calibri Light" w:hAnsi="Calibri Light" w:cs="Calibri Light"/>
          <w:lang w:val="es-SV"/>
        </w:rPr>
        <w:t xml:space="preserve"> de vida y justicia, a pesar de la explotación y la represión.   Por eso nos pide que, en nuestra solidaridad con los pobres y los que sufren, reforcemos esos destellos de esperanza, que seamos signos de esperanza en medio del miedo y el sufrimiento.   Nuestra fidelidad y respeto son muy importantes.  Con nuestra palabra y nuestro silencio, con nuestros actos y nuestras acciones, podemos dar testimonio de que la Vida lo logrará </w:t>
      </w:r>
      <w:r>
        <w:rPr>
          <w:rFonts w:ascii="Calibri Light" w:hAnsi="Calibri Light" w:cs="Calibri Light"/>
          <w:lang w:val="es-SV"/>
        </w:rPr>
        <w:t xml:space="preserve">a pesar </w:t>
      </w:r>
      <w:r w:rsidRPr="00BE10F5">
        <w:rPr>
          <w:rFonts w:ascii="Calibri Light" w:hAnsi="Calibri Light" w:cs="Calibri Light"/>
          <w:lang w:val="es-SV"/>
        </w:rPr>
        <w:t xml:space="preserve">de todo, de que nuestra esperanza está bien fundada.  Esto es fundamental si queremos ser la Iglesia de Jesús. </w:t>
      </w:r>
    </w:p>
    <w:p w14:paraId="3DDE2B4D" w14:textId="3BD92D67" w:rsidR="00BE10F5" w:rsidRPr="00BE10F5" w:rsidRDefault="00BE10F5" w:rsidP="00BE10F5">
      <w:pPr>
        <w:jc w:val="both"/>
        <w:rPr>
          <w:rFonts w:ascii="Calibri Light" w:hAnsi="Calibri Light" w:cs="Calibri Light"/>
          <w:lang w:val="es-SV"/>
        </w:rPr>
      </w:pPr>
      <w:r w:rsidRPr="00BE10F5">
        <w:rPr>
          <w:rFonts w:ascii="Calibri Light" w:hAnsi="Calibri Light" w:cs="Calibri Light"/>
          <w:lang w:val="es-SV"/>
        </w:rPr>
        <w:lastRenderedPageBreak/>
        <w:t xml:space="preserve">En su segundo pensamiento, Mons. Romero nos lleva a la misión profética.  Para él, entonces, y para nosotros, hoy, son verdaderamente tiempos de gran confusión.  La sociedad es cada vez más compleja.  Bélgica es un </w:t>
      </w:r>
      <w:r>
        <w:rPr>
          <w:rFonts w:ascii="Calibri Light" w:hAnsi="Calibri Light" w:cs="Calibri Light"/>
          <w:lang w:val="es-SV"/>
        </w:rPr>
        <w:t>excelente</w:t>
      </w:r>
      <w:r w:rsidRPr="00BE10F5">
        <w:rPr>
          <w:rFonts w:ascii="Calibri Light" w:hAnsi="Calibri Light" w:cs="Calibri Light"/>
          <w:lang w:val="es-SV"/>
        </w:rPr>
        <w:t xml:space="preserve"> ejemplo de </w:t>
      </w:r>
      <w:r>
        <w:rPr>
          <w:rFonts w:ascii="Calibri Light" w:hAnsi="Calibri Light" w:cs="Calibri Light"/>
          <w:lang w:val="es-SV"/>
        </w:rPr>
        <w:t xml:space="preserve">una sociedad con </w:t>
      </w:r>
      <w:r w:rsidRPr="00BE10F5">
        <w:rPr>
          <w:rFonts w:ascii="Calibri Light" w:hAnsi="Calibri Light" w:cs="Calibri Light"/>
          <w:lang w:val="es-SV"/>
        </w:rPr>
        <w:t>estructuras sociales</w:t>
      </w:r>
      <w:r w:rsidR="002E666B">
        <w:rPr>
          <w:rFonts w:ascii="Calibri Light" w:hAnsi="Calibri Light" w:cs="Calibri Light"/>
          <w:lang w:val="es-SV"/>
        </w:rPr>
        <w:t xml:space="preserve">, económicas y políticas </w:t>
      </w:r>
      <w:r w:rsidRPr="00BE10F5">
        <w:rPr>
          <w:rFonts w:ascii="Calibri Light" w:hAnsi="Calibri Light" w:cs="Calibri Light"/>
          <w:lang w:val="es-SV"/>
        </w:rPr>
        <w:t xml:space="preserve"> muy complejas. La digitalización lo hace aún más difícil para las personas mayores.  Los medios de comunicación social y oficial nos abruman con noticias, con datos, con imágenes, y nadie sabe realmente qué es verdad y qué es mentira.  Los tiempos de guerra están llenos de mentiras porque la información y la influencia son una parte importante de la guerra. </w:t>
      </w:r>
    </w:p>
    <w:p w14:paraId="0F2FF0C2" w14:textId="0E9318FC" w:rsidR="00BE10F5" w:rsidRPr="00BE10F5" w:rsidRDefault="00BE10F5" w:rsidP="00BE10F5">
      <w:pPr>
        <w:jc w:val="both"/>
        <w:rPr>
          <w:rFonts w:ascii="Calibri Light" w:hAnsi="Calibri Light" w:cs="Calibri Light"/>
          <w:lang w:val="es-SV"/>
        </w:rPr>
      </w:pPr>
      <w:r w:rsidRPr="00BE10F5">
        <w:rPr>
          <w:rFonts w:ascii="Calibri Light" w:hAnsi="Calibri Light" w:cs="Calibri Light"/>
          <w:lang w:val="es-SV"/>
        </w:rPr>
        <w:t xml:space="preserve">Monseñor Romero volvió a explicar a su pueblo que una tarea fundamental de la Iglesia es hablar, aportar claridad, discernir, hacer retroceder la confusión.  Una Iglesia que no habla se convierte en corresponsable cuando se trata de violaciones de los derechos humanos.  La Iglesia, por supuesto, no debe dar voz a los opresores y explotadores, sino que debe ser la voz de los oprimidos y explotados.  Por supuesto, las iglesias en Europa han perdido gran parte de su poder de expresión.  Por lo tanto, tal vez habría que buscar la acción y el discurso profético ecuménico e interreligioso.  Su misión es "permanecer fieles a nuestra misión profética de acompañar a las personas en medio de tanta confusión". </w:t>
      </w:r>
    </w:p>
    <w:p w14:paraId="3D33F667" w14:textId="3DDAB334" w:rsidR="00BE10F5" w:rsidRPr="00BE10F5" w:rsidRDefault="00BE10F5" w:rsidP="00BE10F5">
      <w:pPr>
        <w:jc w:val="both"/>
        <w:rPr>
          <w:rFonts w:ascii="Calibri Light" w:hAnsi="Calibri Light" w:cs="Calibri Light"/>
          <w:lang w:val="es-SV"/>
        </w:rPr>
      </w:pPr>
      <w:r w:rsidRPr="00BE10F5">
        <w:rPr>
          <w:rFonts w:ascii="Calibri Light" w:hAnsi="Calibri Light" w:cs="Calibri Light"/>
          <w:lang w:val="es-SV"/>
        </w:rPr>
        <w:t xml:space="preserve">Por último, unas palabras sobre la tercera aportación de Monseñor Romero en esta homilía sobre la misión de la Iglesia.  </w:t>
      </w:r>
      <w:r w:rsidR="002D600B">
        <w:rPr>
          <w:rFonts w:ascii="Calibri Light" w:hAnsi="Calibri Light" w:cs="Calibri Light"/>
          <w:lang w:val="es-SV"/>
        </w:rPr>
        <w:t>Echa</w:t>
      </w:r>
      <w:r w:rsidR="002E666B">
        <w:rPr>
          <w:rFonts w:ascii="Calibri Light" w:hAnsi="Calibri Light" w:cs="Calibri Light"/>
          <w:lang w:val="es-SV"/>
        </w:rPr>
        <w:t xml:space="preserve"> un vistazo a</w:t>
      </w:r>
      <w:r w:rsidRPr="00BE10F5">
        <w:rPr>
          <w:rFonts w:ascii="Calibri Light" w:hAnsi="Calibri Light" w:cs="Calibri Light"/>
          <w:lang w:val="es-SV"/>
        </w:rPr>
        <w:t xml:space="preserve"> la historia reciente. Se da cuenta de que la Iglesia se ha alejado demasiado de la gente "pobre y que sufre".  Dice claramente que no se puede predicar que podemos y debemos amar a Dios, y al mismo tiempo tratar mal a los hermanos.  Las familias ricas han tenido durante muchos años lugares privilegiados en los edificios de las iglesias y en las procesiones religiosas, mientras que en sus empresas y en su entorno la gente pequeña es constantemente humillada y explotada.  Lo que hace hoy el Patriarca de la Iglesia Rusa Oriental es un ejemplo de lo contrario de lo que nos pide hoy Mons. Romero.  No se puede hablar de honrar a Dios si se aprueba la muerte y la destrucción</w:t>
      </w:r>
      <w:r w:rsidR="002E666B">
        <w:rPr>
          <w:rFonts w:ascii="Calibri Light" w:hAnsi="Calibri Light" w:cs="Calibri Light"/>
          <w:lang w:val="es-SV"/>
        </w:rPr>
        <w:t xml:space="preserve"> en Ucrania como consecuencia de la invasión Rusa. </w:t>
      </w:r>
    </w:p>
    <w:p w14:paraId="0D80A28A" w14:textId="77777777" w:rsidR="00BE10F5" w:rsidRPr="00BE10F5" w:rsidRDefault="00BE10F5" w:rsidP="00BE10F5">
      <w:pPr>
        <w:jc w:val="both"/>
        <w:rPr>
          <w:rFonts w:ascii="Calibri Light" w:hAnsi="Calibri Light" w:cs="Calibri Light"/>
          <w:lang w:val="es-SV"/>
        </w:rPr>
      </w:pPr>
    </w:p>
    <w:p w14:paraId="1AE848CC" w14:textId="77777777" w:rsidR="00BE10F5" w:rsidRPr="002E666B" w:rsidRDefault="00BE10F5" w:rsidP="002E666B">
      <w:pPr>
        <w:jc w:val="center"/>
        <w:rPr>
          <w:rFonts w:ascii="Calibri Light" w:hAnsi="Calibri Light" w:cs="Calibri Light"/>
          <w:b/>
          <w:bCs/>
          <w:sz w:val="24"/>
          <w:szCs w:val="24"/>
          <w:lang w:val="es-SV"/>
        </w:rPr>
      </w:pPr>
      <w:r w:rsidRPr="002E666B">
        <w:rPr>
          <w:rFonts w:ascii="Calibri Light" w:hAnsi="Calibri Light" w:cs="Calibri Light"/>
          <w:b/>
          <w:bCs/>
          <w:sz w:val="24"/>
          <w:szCs w:val="24"/>
          <w:lang w:val="es-SV"/>
        </w:rPr>
        <w:t>Tres preguntas que invitan a la reflexión y a la acción personal y comunitaria.</w:t>
      </w:r>
    </w:p>
    <w:p w14:paraId="5C3D8A95" w14:textId="77777777" w:rsidR="00BE10F5" w:rsidRPr="00BE10F5" w:rsidRDefault="00BE10F5" w:rsidP="00BE10F5">
      <w:pPr>
        <w:jc w:val="both"/>
        <w:rPr>
          <w:rFonts w:ascii="Calibri Light" w:hAnsi="Calibri Light" w:cs="Calibri Light"/>
          <w:lang w:val="es-SV"/>
        </w:rPr>
      </w:pPr>
    </w:p>
    <w:p w14:paraId="3FFA531E" w14:textId="6106D242" w:rsidR="00BE10F5" w:rsidRPr="00BE10F5" w:rsidRDefault="00BE10F5" w:rsidP="00BE10F5">
      <w:pPr>
        <w:jc w:val="both"/>
        <w:rPr>
          <w:rFonts w:ascii="Calibri Light" w:hAnsi="Calibri Light" w:cs="Calibri Light"/>
          <w:lang w:val="es-SV"/>
        </w:rPr>
      </w:pPr>
      <w:r w:rsidRPr="00BE10F5">
        <w:rPr>
          <w:rFonts w:ascii="Calibri Light" w:hAnsi="Calibri Light" w:cs="Calibri Light"/>
          <w:lang w:val="es-SV"/>
        </w:rPr>
        <w:t>1.</w:t>
      </w:r>
      <w:r w:rsidRPr="00BE10F5">
        <w:rPr>
          <w:rFonts w:ascii="Calibri Light" w:hAnsi="Calibri Light" w:cs="Calibri Light"/>
          <w:lang w:val="es-SV"/>
        </w:rPr>
        <w:tab/>
        <w:t xml:space="preserve">¿De qué manera soy hoy solidario con </w:t>
      </w:r>
      <w:r w:rsidR="002E666B">
        <w:rPr>
          <w:rFonts w:ascii="Calibri Light" w:hAnsi="Calibri Light" w:cs="Calibri Light"/>
          <w:lang w:val="es-SV"/>
        </w:rPr>
        <w:t>la preocupación</w:t>
      </w:r>
      <w:r w:rsidRPr="00BE10F5">
        <w:rPr>
          <w:rFonts w:ascii="Calibri Light" w:hAnsi="Calibri Light" w:cs="Calibri Light"/>
          <w:lang w:val="es-SV"/>
        </w:rPr>
        <w:t xml:space="preserve"> y el miedo, y con la esperanza de los pobres y los que sufren?  ¿Qué importancia tiene este compromiso en mi vida como </w:t>
      </w:r>
      <w:r w:rsidR="002E666B">
        <w:rPr>
          <w:rFonts w:ascii="Calibri Light" w:hAnsi="Calibri Light" w:cs="Calibri Light"/>
          <w:lang w:val="es-SV"/>
        </w:rPr>
        <w:t>miembro de la Iglesia?</w:t>
      </w:r>
    </w:p>
    <w:p w14:paraId="01536957" w14:textId="72FFFE08" w:rsidR="00BE10F5" w:rsidRPr="00BE10F5" w:rsidRDefault="00BE10F5" w:rsidP="00BE10F5">
      <w:pPr>
        <w:jc w:val="both"/>
        <w:rPr>
          <w:rFonts w:ascii="Calibri Light" w:hAnsi="Calibri Light" w:cs="Calibri Light"/>
          <w:lang w:val="es-SV"/>
        </w:rPr>
      </w:pPr>
      <w:r w:rsidRPr="00BE10F5">
        <w:rPr>
          <w:rFonts w:ascii="Calibri Light" w:hAnsi="Calibri Light" w:cs="Calibri Light"/>
          <w:lang w:val="es-SV"/>
        </w:rPr>
        <w:t>2.</w:t>
      </w:r>
      <w:r w:rsidRPr="00BE10F5">
        <w:rPr>
          <w:rFonts w:ascii="Calibri Light" w:hAnsi="Calibri Light" w:cs="Calibri Light"/>
          <w:lang w:val="es-SV"/>
        </w:rPr>
        <w:tab/>
        <w:t xml:space="preserve">¿Qué hago para estar bien informado sobre lo que ocurre en el mundo (cercano y lejano), y qué contribución hago para buscar la verdad y la claridad en mí mismo y en los demás?  ¿Hasta qué punto estoy dispuesto a defender muy activamente la justicia y a denunciar la injusticia?   ¿Qué hacemos como Iglesia </w:t>
      </w:r>
      <w:r w:rsidR="002E666B">
        <w:rPr>
          <w:rFonts w:ascii="Calibri Light" w:hAnsi="Calibri Light" w:cs="Calibri Light"/>
          <w:lang w:val="es-SV"/>
        </w:rPr>
        <w:t>al</w:t>
      </w:r>
      <w:r w:rsidRPr="00BE10F5">
        <w:rPr>
          <w:rFonts w:ascii="Calibri Light" w:hAnsi="Calibri Light" w:cs="Calibri Light"/>
          <w:lang w:val="es-SV"/>
        </w:rPr>
        <w:t xml:space="preserve"> respecto?</w:t>
      </w:r>
    </w:p>
    <w:p w14:paraId="77FCCDFF" w14:textId="4611C807" w:rsidR="00BE10F5" w:rsidRPr="00BE10F5" w:rsidRDefault="00BE10F5" w:rsidP="00BE10F5">
      <w:pPr>
        <w:jc w:val="both"/>
        <w:rPr>
          <w:rFonts w:ascii="Calibri Light" w:hAnsi="Calibri Light" w:cs="Calibri Light"/>
          <w:lang w:val="es-SV"/>
        </w:rPr>
      </w:pPr>
      <w:r w:rsidRPr="00BE10F5">
        <w:rPr>
          <w:rFonts w:ascii="Calibri Light" w:hAnsi="Calibri Light" w:cs="Calibri Light"/>
          <w:lang w:val="es-SV"/>
        </w:rPr>
        <w:t>3.</w:t>
      </w:r>
      <w:r w:rsidRPr="00BE10F5">
        <w:rPr>
          <w:rFonts w:ascii="Calibri Light" w:hAnsi="Calibri Light" w:cs="Calibri Light"/>
          <w:lang w:val="es-SV"/>
        </w:rPr>
        <w:tab/>
        <w:t xml:space="preserve">¿Cómo podemos </w:t>
      </w:r>
      <w:r w:rsidR="002E666B">
        <w:rPr>
          <w:rFonts w:ascii="Calibri Light" w:hAnsi="Calibri Light" w:cs="Calibri Light"/>
          <w:lang w:val="es-SV"/>
        </w:rPr>
        <w:t xml:space="preserve">orar </w:t>
      </w:r>
      <w:r w:rsidRPr="00BE10F5">
        <w:rPr>
          <w:rFonts w:ascii="Calibri Light" w:hAnsi="Calibri Light" w:cs="Calibri Light"/>
          <w:lang w:val="es-SV"/>
        </w:rPr>
        <w:t xml:space="preserve">y celebrar en nuestra comunidad eclesial de forma coherente con nuestro trabajo por un mundo más justo y sostenible? ¿Cómo pueden estos dos polos de nuestra comunidad eclesial influirse y fortalecerse mutuamente? </w:t>
      </w:r>
    </w:p>
    <w:sectPr w:rsidR="00BE10F5" w:rsidRPr="00BE1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F5"/>
    <w:rsid w:val="002D600B"/>
    <w:rsid w:val="002E666B"/>
    <w:rsid w:val="0096075B"/>
    <w:rsid w:val="00A8291C"/>
    <w:rsid w:val="00AF0D87"/>
    <w:rsid w:val="00BE10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5591"/>
  <w15:chartTrackingRefBased/>
  <w15:docId w15:val="{0D290443-E9B9-473A-A9C5-6994ECB3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1080</Words>
  <Characters>5941</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dcterms:created xsi:type="dcterms:W3CDTF">2022-05-10T13:55:00Z</dcterms:created>
  <dcterms:modified xsi:type="dcterms:W3CDTF">2022-05-10T13:55:00Z</dcterms:modified>
</cp:coreProperties>
</file>