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A3D4" w14:textId="77777777" w:rsid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62DF18EC" w14:textId="3E5A53D9" w:rsidR="0083209F" w:rsidRPr="0083209F" w:rsidRDefault="0083209F" w:rsidP="0083209F">
      <w:pPr>
        <w:shd w:val="clear" w:color="auto" w:fill="FFD966" w:themeFill="accent4" w:themeFillTint="99"/>
        <w:spacing w:after="0" w:line="240" w:lineRule="auto"/>
        <w:jc w:val="both"/>
        <w:rPr>
          <w:rFonts w:ascii="Mistral" w:eastAsia="Times New Roman" w:hAnsi="Mistral" w:cs="Arial"/>
          <w:b/>
          <w:bCs/>
          <w:color w:val="00B050"/>
          <w:sz w:val="44"/>
          <w:szCs w:val="44"/>
          <w:lang w:val="es-UY" w:eastAsia="es-UY"/>
        </w:rPr>
      </w:pPr>
      <w:r w:rsidRPr="0083209F">
        <w:rPr>
          <w:rFonts w:ascii="Mistral" w:eastAsia="Times New Roman" w:hAnsi="Mistral" w:cs="Arial"/>
          <w:b/>
          <w:bCs/>
          <w:color w:val="00B050"/>
          <w:sz w:val="44"/>
          <w:szCs w:val="44"/>
          <w:lang w:val="es-UY" w:eastAsia="es-UY"/>
        </w:rPr>
        <w:t>DESDE KOINONÍA</w:t>
      </w:r>
    </w:p>
    <w:p w14:paraId="62B5606F" w14:textId="77777777" w:rsid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013F306C" w14:textId="23CBF652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Hola, amigas/amigos:</w:t>
      </w:r>
    </w:p>
    <w:p w14:paraId="70314B84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Saludos.</w:t>
      </w:r>
    </w:p>
    <w:p w14:paraId="2E2AEE35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400131CF" w14:textId="77777777" w:rsidR="0083209F" w:rsidRPr="0083209F" w:rsidRDefault="0083209F" w:rsidP="008320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b/>
          <w:bCs/>
          <w:color w:val="FF0000"/>
          <w:sz w:val="24"/>
          <w:szCs w:val="24"/>
          <w:lang w:val="es-ES_tradnl" w:eastAsia="es-UY"/>
        </w:rPr>
        <w:t>•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 Acabamos de abrir una </w:t>
      </w:r>
      <w:r w:rsidRPr="0083209F">
        <w:rPr>
          <w:rFonts w:ascii="Arial" w:eastAsia="Times New Roman" w:hAnsi="Arial" w:cs="Arial"/>
          <w:color w:val="FF0000"/>
          <w:sz w:val="24"/>
          <w:szCs w:val="24"/>
          <w:lang w:val="es-ES_tradnl" w:eastAsia="es-UY"/>
        </w:rPr>
        <w:t>nueva lista en ServiciosKoionía3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 (SK3), llamada de «Video-artículos»: exposición sencilla y coloquial en video, del contenido de artículos de texto importante publicados en Koinonía que ofrecen una cierta dificultad para abordarlos/estudiarlos en formato de texto (por sus bastantes páginas, las notas a pie de página, la bibliografía...). En este formato se puede uno hacer una idea global y suficiente del contenido del artículo, desde la comodidad de su butaca, sin tener que leer, parando cuando se quiera, rebobinando... como un vídeo. Ojalá eso le anime a tomar el texto y abordarlo directamente.</w:t>
      </w:r>
    </w:p>
    <w:p w14:paraId="08E0A1C7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El primer «video-artículo» contiene la propuesta de «</w:t>
      </w:r>
      <w:r w:rsidRPr="0083209F">
        <w:rPr>
          <w:rFonts w:ascii="Arial" w:eastAsia="Times New Roman" w:hAnsi="Arial" w:cs="Arial"/>
          <w:color w:val="FF0000"/>
          <w:sz w:val="24"/>
          <w:szCs w:val="24"/>
          <w:lang w:val="es-ES_tradnl" w:eastAsia="es-UY"/>
        </w:rPr>
        <w:t>Un nuevo concepto de espiritualidad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», que fue publicado como artículo en SK2, con el título de «¿Qué espiritualidad promover? La Autoconciencia, lo </w:t>
      </w:r>
      <w:proofErr w:type="spellStart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autoconciencial</w:t>
      </w:r>
      <w:proofErr w:type="spellEnd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». Ya está disponible en línea, con subtítulos de traducción para diferentes idiomas. En la «descripción del vídeo» está el enlace al artículo en </w:t>
      </w:r>
      <w:proofErr w:type="spellStart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pdf</w:t>
      </w:r>
      <w:proofErr w:type="spellEnd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. Dirección del video: </w:t>
      </w:r>
      <w:hyperlink r:id="rId4" w:tgtFrame="_blank" w:history="1">
        <w:r w:rsidRPr="0083209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https://youtu.be/IfRz93Jrn2Y</w:t>
        </w:r>
      </w:hyperlink>
    </w:p>
    <w:p w14:paraId="2CAAFF06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 </w:t>
      </w:r>
    </w:p>
    <w:p w14:paraId="370657B5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b/>
          <w:bCs/>
          <w:color w:val="FF0000"/>
          <w:sz w:val="24"/>
          <w:szCs w:val="24"/>
          <w:lang w:val="es-ES_tradnl" w:eastAsia="es-UY"/>
        </w:rPr>
        <w:t>•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 Este martes día 17 de mayo, a las 11 horas de México (GMT -5), las 18h en Europa Central, las 11h en el huso andino (</w:t>
      </w:r>
      <w:proofErr w:type="spellStart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Bg</w:t>
      </w:r>
      <w:proofErr w:type="spellEnd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-Qu-Li), 12h de Chile, 13h de Brasil y Argentina, tendrá lugar la primera sesión del Seminario Mensual de Investigación ya anunciado:</w:t>
      </w:r>
    </w:p>
    <w:p w14:paraId="095F7C05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Tema: Conferencia: </w:t>
      </w:r>
      <w:r w:rsidRPr="0083209F">
        <w:rPr>
          <w:rFonts w:ascii="Arial" w:eastAsia="Times New Roman" w:hAnsi="Arial" w:cs="Arial"/>
          <w:color w:val="FF0000"/>
          <w:sz w:val="24"/>
          <w:szCs w:val="24"/>
          <w:lang w:val="es-UY" w:eastAsia="es-UY"/>
        </w:rPr>
        <w:t>Espiritualidad de la liberación y Filosofía</w:t>
      </w:r>
    </w:p>
    <w:p w14:paraId="2F258750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Hora: 17 </w:t>
      </w:r>
      <w:proofErr w:type="spellStart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may</w:t>
      </w:r>
      <w:proofErr w:type="spellEnd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 2022 11:00 a.m. Ciudad de México</w:t>
      </w:r>
    </w:p>
    <w:p w14:paraId="4DC4C414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Unirse a la reunión </w:t>
      </w:r>
      <w:proofErr w:type="gramStart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Zoom</w:t>
      </w:r>
      <w:proofErr w:type="gramEnd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: </w:t>
      </w:r>
      <w:hyperlink r:id="rId5" w:tgtFrame="_blank" w:history="1">
        <w:r w:rsidRPr="0083209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https://udg-mx.zoom.us/j/87641309013?pwd=aTEyS3Z6M256L3lwMzZDNVJseCtrdz09</w:t>
        </w:r>
      </w:hyperlink>
    </w:p>
    <w:p w14:paraId="10A32011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ID de reunión: 876 4130 9013</w:t>
      </w:r>
    </w:p>
    <w:p w14:paraId="5D11D5C2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t>Código de acceso: 065573</w:t>
      </w:r>
    </w:p>
    <w:p w14:paraId="10426C6A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14:paraId="5F45D86D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b/>
          <w:bCs/>
          <w:color w:val="FF0000"/>
          <w:sz w:val="24"/>
          <w:szCs w:val="24"/>
          <w:lang w:val="es-ES_tradnl" w:eastAsia="es-UY"/>
        </w:rPr>
        <w:t>•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 Ya está en público la segunda entrega de los preparativos del Seminario Mensual de Investigación del CERYS de la UDG de México, con la </w:t>
      </w:r>
      <w:r w:rsidRPr="0083209F">
        <w:rPr>
          <w:rFonts w:ascii="Arial" w:eastAsia="Times New Roman" w:hAnsi="Arial" w:cs="Arial"/>
          <w:color w:val="FF0000"/>
          <w:sz w:val="24"/>
          <w:szCs w:val="24"/>
          <w:lang w:val="es-ES_tradnl" w:eastAsia="es-UY"/>
        </w:rPr>
        <w:t>radiografía dimensional de la Teología de la liberación, 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como base para el diálogo con los filósofos participantes. Próximamente se harán públicos los otros dos vídeos restantes. Éste es el segundo: </w:t>
      </w:r>
      <w:hyperlink r:id="rId6" w:tgtFrame="_blank" w:history="1">
        <w:r w:rsidRPr="0083209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https://youtu.be/Ep_NQOfS7Fo</w:t>
        </w:r>
      </w:hyperlink>
    </w:p>
    <w:p w14:paraId="158CB719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 </w:t>
      </w:r>
    </w:p>
    <w:p w14:paraId="52590A54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Para darse deba y/o de alta en esta lista de información de Servicios Koinonía, </w:t>
      </w:r>
      <w:proofErr w:type="spellStart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hagalo</w:t>
      </w:r>
      <w:proofErr w:type="spellEnd"/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 xml:space="preserve"> aquí: </w:t>
      </w:r>
      <w:hyperlink r:id="rId7" w:anchor="novedades" w:tgtFrame="_blank" w:history="1">
        <w:r w:rsidRPr="0083209F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https://servicioskoinonia.org/informacion/index.php#novedades</w:t>
        </w:r>
      </w:hyperlink>
    </w:p>
    <w:p w14:paraId="3CEE26F6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Agradecemos su confianza y su atención.</w:t>
      </w:r>
    </w:p>
    <w:p w14:paraId="17597B2B" w14:textId="77777777" w:rsidR="0083209F" w:rsidRPr="0083209F" w:rsidRDefault="0083209F" w:rsidP="008320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Fraternal/sororalmente, el </w:t>
      </w:r>
      <w:r w:rsidRPr="0083209F">
        <w:rPr>
          <w:rFonts w:ascii="Arial" w:eastAsia="Times New Roman" w:hAnsi="Arial" w:cs="Arial"/>
          <w:b/>
          <w:bCs/>
          <w:color w:val="222222"/>
          <w:sz w:val="24"/>
          <w:szCs w:val="24"/>
          <w:lang w:val="es-ES_tradnl" w:eastAsia="es-UY"/>
        </w:rPr>
        <w:t>Equipo Koinonía</w:t>
      </w:r>
      <w:r w:rsidRPr="0083209F">
        <w:rPr>
          <w:rFonts w:ascii="Arial" w:eastAsia="Times New Roman" w:hAnsi="Arial" w:cs="Arial"/>
          <w:color w:val="222222"/>
          <w:sz w:val="24"/>
          <w:szCs w:val="24"/>
          <w:lang w:val="es-ES_tradnl" w:eastAsia="es-UY"/>
        </w:rPr>
        <w:t>. </w:t>
      </w:r>
    </w:p>
    <w:sectPr w:rsidR="0083209F" w:rsidRPr="008320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9F"/>
    <w:rsid w:val="002E2F5B"/>
    <w:rsid w:val="0083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B2D9"/>
  <w15:chartTrackingRefBased/>
  <w15:docId w15:val="{36DE14FD-FAE7-4B85-9527-044F9FD2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rvicioskoinonia.org/informacion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Ep_NQOfS7Fo" TargetMode="External"/><Relationship Id="rId5" Type="http://schemas.openxmlformats.org/officeDocument/2006/relationships/hyperlink" Target="https://udg-mx.zoom.us/j/87641309013?pwd=aTEyS3Z6M256L3lwMzZDNVJseCtrdz09" TargetMode="External"/><Relationship Id="rId4" Type="http://schemas.openxmlformats.org/officeDocument/2006/relationships/hyperlink" Target="https://youtu.be/IfRz93Jrn2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2022-05-18T09:58:00Z</dcterms:created>
  <dcterms:modified xsi:type="dcterms:W3CDTF">2022-05-18T10:01:00Z</dcterms:modified>
</cp:coreProperties>
</file>