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885E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</w:t>
      </w:r>
    </w:p>
    <w:p w14:paraId="42A16852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b/>
          <w:bCs/>
          <w:color w:val="222222"/>
          <w:sz w:val="36"/>
          <w:szCs w:val="36"/>
          <w:lang w:val="es-UY" w:eastAsia="es-UY"/>
        </w:rPr>
        <w:t> DEUS VIVE EM QUEM AMA</w:t>
      </w:r>
    </w:p>
    <w:p w14:paraId="502B72AB" w14:textId="77777777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        </w:t>
      </w:r>
    </w:p>
    <w:p w14:paraId="452BFA64" w14:textId="4738268B" w:rsidR="00252710" w:rsidRPr="00252710" w:rsidRDefault="00252710" w:rsidP="0025271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Júlio</w:t>
      </w:r>
      <w:proofErr w:type="spellEnd"/>
      <w:r w:rsidRPr="0025271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 xml:space="preserve"> Lázaro </w:t>
      </w:r>
      <w:proofErr w:type="spellStart"/>
      <w:r w:rsidRPr="0025271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Torma</w:t>
      </w:r>
      <w:proofErr w:type="spellEnd"/>
    </w:p>
    <w:p w14:paraId="433197AF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                                          "Se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alguém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me  ama, guardará a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minha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palavra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"</w:t>
      </w:r>
    </w:p>
    <w:p w14:paraId="6094E7BE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                                                       (  Jo 14,23)</w:t>
      </w:r>
    </w:p>
    <w:p w14:paraId="4B8B55B0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B632FD5" w14:textId="2DDAF199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Estamos no sexto domingo da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Páscoa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próximo da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conclusão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ciclo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pascoal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As comunidades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joaninas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apresentam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grande conversa de 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Jesus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discípulos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mesa do  cenáculo da festa,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alegria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confraternização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dar 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Adeus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Despedidas ( Jo13,31-14,31).</w:t>
      </w:r>
    </w:p>
    <w:p w14:paraId="43734E80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72ED19F" w14:textId="39976F20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Jesus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responde  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pergunta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Judas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Tadeu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apóstolo este que teve a 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infelicidade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ser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homônimo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traidor de triste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memória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018EE450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A2CB966" w14:textId="61D981B0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Assim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como todos os seres,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também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teve que partir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despedida definitiva para a casa eterna. Nos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deixando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testamento para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vivermos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estará 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prementemente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naqueles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amam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705138B8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0D14276" w14:textId="76F9D2D7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Deus  é amor'  ( I Jo 4,8),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vive o amor Ele permanece </w:t>
      </w:r>
      <w:proofErr w:type="gram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faz morada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naqueles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amor e 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praticam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Está  presente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comunidade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vive o amor e o difunde por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além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fronteiras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geográficas.</w:t>
      </w:r>
    </w:p>
    <w:p w14:paraId="691A86CD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6EFA2DA" w14:textId="39B25AB0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Jesus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relação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intima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Pai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falava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;'' Eu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estou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PAI e o Pai está em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" ( Jo  14,11).</w:t>
      </w:r>
    </w:p>
    <w:p w14:paraId="0A4DE137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24753F2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Esta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relação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devemos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viver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momento em 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acolho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Palavra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Deus.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Pois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Palavra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o amor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juntos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caminham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mãos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dadas.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escuta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Palavra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transformado,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deixa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seduzido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vive o amor. Que  nos transforma, nos faz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olhar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longe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além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horizontes,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derruba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barreiras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dividem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faz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olhamos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outro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que 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sofrem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156C4116" w14:textId="68C5B533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De nada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adianta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falar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conheço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Palavra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Deus,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vivo o  amor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só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amo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tenho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afinidade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Deus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mora em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vive 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ódio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egoísmo,  rancor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coração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armado ,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naquele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ama.</w:t>
      </w:r>
    </w:p>
    <w:p w14:paraId="03C5448A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509981F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</w:t>
      </w:r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" O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Cristão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não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aquele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que faz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arminha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com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mão</w:t>
      </w:r>
      <w:proofErr w:type="spellEnd"/>
    </w:p>
    <w:p w14:paraId="0C1DC0C5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           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estende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uma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arma contra o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seu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irmão</w:t>
      </w:r>
      <w:proofErr w:type="spellEnd"/>
    </w:p>
    <w:p w14:paraId="6C79016F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             Mas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aquele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que abre os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braços</w:t>
      </w:r>
      <w:proofErr w:type="spellEnd"/>
    </w:p>
    <w:p w14:paraId="7938DE2E" w14:textId="41E321E6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             e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abraça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seu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irmão</w:t>
      </w:r>
      <w:proofErr w:type="spellEnd"/>
      <w:r w:rsidRPr="0025271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"</w:t>
      </w:r>
    </w:p>
    <w:p w14:paraId="41983E22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5B0896B" w14:textId="0894866E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Jesus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parte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envia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Espirito Santo, que nos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ajuda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entender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mensagem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Mestre. A partir de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agora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cada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comunidade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cristã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cada fiel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moradas do 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próprio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Deus.</w:t>
      </w:r>
    </w:p>
    <w:p w14:paraId="44F5E8E7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0948758" w14:textId="28F4AF93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 Esta nos exige que vivemos o amor, paz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sejamos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pessoas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acolhedoras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Procuramos a paz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verdadeira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só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ele nos pode dar. Da mesma forma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deixamos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 guiados pelo Espirito Santo que faz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saibamos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discernir, como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demonstrou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sínodo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concilio de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Jerusalém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( At 15,1.2.22-29).</w:t>
      </w:r>
    </w:p>
    <w:p w14:paraId="4E006315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D18FAA8" w14:textId="7FE5FDCF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lastRenderedPageBreak/>
        <w:t xml:space="preserve">     Mesmo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divergências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faz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buscamos o diálogo, resolver juntos os problemas para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caminhar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unidos. Faz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saibamos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discernir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diante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realidade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vezes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apresentam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desafios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conseguimos superar.</w:t>
      </w:r>
    </w:p>
    <w:p w14:paraId="3546DE98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254E801" w14:textId="7AD63260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Acolhemos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Espirito e 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diversidade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dons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suscitados em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comunidades. Deus se faz morada em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nós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buscamos o diálogo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respeitamos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decisões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caminhada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comunitária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diversidade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que nunca é  fundamental buscar o diálogo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famílias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comunidades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cristãs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superar os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conflitos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06577FD2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E555A90" w14:textId="65CF40FA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Da mesma forma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amor,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amizade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a 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solidariedade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entre todos, mostrando para o mundo de que existe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outra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maneira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viver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outro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mundo é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possível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necessário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5AFC9EAB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B8004E1" w14:textId="285FFCE2" w:rsid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A paz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felicidade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o mundo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oferece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pura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ilusão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vira da riqueza, de armamentos e de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corações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embrutecidos.</w:t>
      </w:r>
    </w:p>
    <w:p w14:paraId="05754020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947F8EB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 Mas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Deus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deixamos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Ele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fazer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morada em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vida.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força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Espirito Santo,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poderemos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aprender </w:t>
      </w:r>
      <w:proofErr w:type="gram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recordar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tudo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Jesus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falou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assim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poderemos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assumir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própria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vida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palavras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ações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para falar como ele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falou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viver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como ele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viveu-na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doação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si mesmo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partilha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paz que </w:t>
      </w:r>
      <w:proofErr w:type="spellStart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vem</w:t>
      </w:r>
      <w:proofErr w:type="spellEnd"/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Deus.</w:t>
      </w:r>
    </w:p>
    <w:p w14:paraId="2925064C" w14:textId="77777777" w:rsidR="00252710" w:rsidRPr="00252710" w:rsidRDefault="00252710" w:rsidP="002527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 </w:t>
      </w:r>
      <w:r w:rsidRPr="0025271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   Jo 14,23-29</w:t>
      </w:r>
    </w:p>
    <w:p w14:paraId="0C6F4A8F" w14:textId="77777777" w:rsidR="00252710" w:rsidRPr="00252710" w:rsidRDefault="00252710" w:rsidP="002527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48C053A" w14:textId="77777777" w:rsidR="00252710" w:rsidRPr="00252710" w:rsidRDefault="00252710" w:rsidP="002527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AB13B2B" w14:textId="77777777" w:rsidR="00252710" w:rsidRPr="00252710" w:rsidRDefault="00252710" w:rsidP="002527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25271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 </w:t>
      </w:r>
    </w:p>
    <w:p w14:paraId="09A48BCD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10"/>
    <w:rsid w:val="00252710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BA54"/>
  <w15:chartTrackingRefBased/>
  <w15:docId w15:val="{6A9FD61E-4F08-4924-94D1-BE524566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2022-05-27T14:45:00Z</dcterms:created>
  <dcterms:modified xsi:type="dcterms:W3CDTF">2022-05-27T14:46:00Z</dcterms:modified>
</cp:coreProperties>
</file>