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C0D0A" w14:textId="77777777" w:rsidR="00354F23" w:rsidRDefault="00354F23" w:rsidP="00354F23">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354F23">
        <w:rPr>
          <w:rFonts w:ascii="Arial" w:eastAsia="Times New Roman" w:hAnsi="Arial" w:cs="Arial"/>
          <w:b/>
          <w:bCs/>
          <w:i/>
          <w:iCs/>
          <w:color w:val="D49400"/>
          <w:kern w:val="36"/>
          <w:sz w:val="21"/>
          <w:szCs w:val="21"/>
          <w:lang w:val="es-UY" w:eastAsia="es-UY"/>
        </w:rPr>
        <w:t>Ni va a renunciar, ni está enfermo", zanja el coordinador del C-9</w:t>
      </w:r>
    </w:p>
    <w:p w14:paraId="735D967A" w14:textId="19357DE9" w:rsidR="00354F23" w:rsidRPr="00354F23" w:rsidRDefault="00354F23" w:rsidP="00354F23">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354F23">
        <w:rPr>
          <w:rFonts w:ascii="Arial" w:eastAsia="Times New Roman" w:hAnsi="Arial" w:cs="Arial"/>
          <w:b/>
          <w:bCs/>
          <w:color w:val="333333"/>
          <w:kern w:val="36"/>
          <w:sz w:val="38"/>
          <w:szCs w:val="38"/>
          <w:lang w:val="es-UY" w:eastAsia="es-UY"/>
        </w:rPr>
        <w:t>Maradiaga: "Los rumores de renuncia del Papa son de telenovela barata"</w:t>
      </w:r>
    </w:p>
    <w:p w14:paraId="6862BD3B" w14:textId="77777777" w:rsidR="00354F23" w:rsidRPr="00354F23" w:rsidRDefault="00354F23" w:rsidP="00354F23">
      <w:pPr>
        <w:shd w:val="clear" w:color="auto" w:fill="FFFFFF"/>
        <w:spacing w:after="0" w:line="240" w:lineRule="auto"/>
        <w:rPr>
          <w:rFonts w:ascii="Arial" w:eastAsia="Times New Roman" w:hAnsi="Arial" w:cs="Arial"/>
          <w:color w:val="000000"/>
          <w:sz w:val="21"/>
          <w:szCs w:val="21"/>
          <w:lang w:val="es-UY" w:eastAsia="es-UY"/>
        </w:rPr>
      </w:pPr>
      <w:r w:rsidRPr="00354F23">
        <w:rPr>
          <w:rFonts w:ascii="Arial" w:eastAsia="Times New Roman" w:hAnsi="Arial" w:cs="Arial"/>
          <w:noProof/>
          <w:color w:val="000000"/>
          <w:sz w:val="21"/>
          <w:szCs w:val="21"/>
          <w:lang w:val="es-UY" w:eastAsia="es-UY"/>
        </w:rPr>
        <w:drawing>
          <wp:inline distT="0" distB="0" distL="0" distR="0" wp14:anchorId="02AF587A" wp14:editId="5B45A0C5">
            <wp:extent cx="5124450" cy="2877974"/>
            <wp:effectExtent l="0" t="0" r="0" b="0"/>
            <wp:docPr id="1" name="Imagen 1" descr="Francisco, ayer, en la aud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ayer, en la audienc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0938" cy="2881618"/>
                    </a:xfrm>
                    <a:prstGeom prst="rect">
                      <a:avLst/>
                    </a:prstGeom>
                    <a:noFill/>
                    <a:ln>
                      <a:noFill/>
                    </a:ln>
                  </pic:spPr>
                </pic:pic>
              </a:graphicData>
            </a:graphic>
          </wp:inline>
        </w:drawing>
      </w:r>
    </w:p>
    <w:p w14:paraId="2F026477" w14:textId="77777777" w:rsidR="00354F23" w:rsidRPr="00354F23" w:rsidRDefault="00354F23" w:rsidP="00354F23">
      <w:pPr>
        <w:shd w:val="clear" w:color="auto" w:fill="FFFFFF"/>
        <w:spacing w:line="240" w:lineRule="auto"/>
        <w:rPr>
          <w:rFonts w:ascii="Arial" w:eastAsia="Times New Roman" w:hAnsi="Arial" w:cs="Arial"/>
          <w:color w:val="000000"/>
          <w:sz w:val="21"/>
          <w:szCs w:val="21"/>
          <w:lang w:val="es-UY" w:eastAsia="es-UY"/>
        </w:rPr>
      </w:pPr>
      <w:r w:rsidRPr="00354F23">
        <w:rPr>
          <w:rFonts w:ascii="Arial" w:eastAsia="Times New Roman" w:hAnsi="Arial" w:cs="Arial"/>
          <w:color w:val="000000"/>
          <w:sz w:val="21"/>
          <w:szCs w:val="21"/>
          <w:lang w:val="es-UY" w:eastAsia="es-UY"/>
        </w:rPr>
        <w:t>Francisco, ayer, en la audiencia</w:t>
      </w:r>
    </w:p>
    <w:p w14:paraId="3DCACE3D" w14:textId="057466C9" w:rsidR="00354F23" w:rsidRDefault="00354F23" w:rsidP="00354F23">
      <w:pPr>
        <w:shd w:val="clear" w:color="auto" w:fill="FFFFFF"/>
        <w:spacing w:after="0" w:line="345" w:lineRule="atLeast"/>
        <w:outlineLvl w:val="1"/>
        <w:rPr>
          <w:rFonts w:ascii="Arial" w:eastAsia="Times New Roman" w:hAnsi="Arial" w:cs="Arial"/>
          <w:b/>
          <w:bCs/>
          <w:color w:val="4472C4" w:themeColor="accent1"/>
          <w:sz w:val="26"/>
          <w:szCs w:val="26"/>
          <w:lang w:val="es-UY" w:eastAsia="es-UY"/>
        </w:rPr>
      </w:pPr>
      <w:r w:rsidRPr="00354F23">
        <w:rPr>
          <w:rFonts w:ascii="Arial" w:eastAsia="Times New Roman" w:hAnsi="Arial" w:cs="Arial"/>
          <w:b/>
          <w:bCs/>
          <w:color w:val="4472C4" w:themeColor="accent1"/>
          <w:sz w:val="26"/>
          <w:szCs w:val="26"/>
          <w:lang w:val="es-UY" w:eastAsia="es-UY"/>
        </w:rPr>
        <w:t>Todo este revuelo, asegura el cardenal, son sólo "noticias falsas" y proceden de países como Estados Unidos, donde existe "una fuerte oposición" a Francisco</w:t>
      </w:r>
    </w:p>
    <w:p w14:paraId="5D97F16D" w14:textId="77777777" w:rsidR="00354F23" w:rsidRPr="00354F23" w:rsidRDefault="00354F23" w:rsidP="00354F23">
      <w:pPr>
        <w:shd w:val="clear" w:color="auto" w:fill="FFFFFF"/>
        <w:spacing w:after="0" w:line="345" w:lineRule="atLeast"/>
        <w:outlineLvl w:val="1"/>
        <w:rPr>
          <w:rFonts w:ascii="Arial" w:eastAsia="Times New Roman" w:hAnsi="Arial" w:cs="Arial"/>
          <w:b/>
          <w:bCs/>
          <w:color w:val="4472C4" w:themeColor="accent1"/>
          <w:sz w:val="26"/>
          <w:szCs w:val="26"/>
          <w:lang w:val="es-UY" w:eastAsia="es-UY"/>
        </w:rPr>
      </w:pPr>
    </w:p>
    <w:p w14:paraId="2856CC6F" w14:textId="252967A0" w:rsidR="00354F23" w:rsidRDefault="00354F23" w:rsidP="00354F23">
      <w:pPr>
        <w:shd w:val="clear" w:color="auto" w:fill="FFFFFF"/>
        <w:spacing w:after="0" w:line="345" w:lineRule="atLeast"/>
        <w:outlineLvl w:val="1"/>
        <w:rPr>
          <w:rFonts w:ascii="Arial" w:eastAsia="Times New Roman" w:hAnsi="Arial" w:cs="Arial"/>
          <w:b/>
          <w:bCs/>
          <w:color w:val="4472C4" w:themeColor="accent1"/>
          <w:sz w:val="26"/>
          <w:szCs w:val="26"/>
          <w:lang w:val="es-UY" w:eastAsia="es-UY"/>
        </w:rPr>
      </w:pPr>
      <w:hyperlink r:id="rId6" w:history="1">
        <w:proofErr w:type="spellStart"/>
        <w:r w:rsidRPr="00354F23">
          <w:rPr>
            <w:rFonts w:ascii="Arial" w:eastAsia="Times New Roman" w:hAnsi="Arial" w:cs="Arial"/>
            <w:b/>
            <w:bCs/>
            <w:color w:val="4472C4" w:themeColor="accent1"/>
            <w:sz w:val="26"/>
            <w:szCs w:val="26"/>
            <w:lang w:val="es-UY" w:eastAsia="es-UY"/>
          </w:rPr>
          <w:t>Predicate</w:t>
        </w:r>
        <w:proofErr w:type="spellEnd"/>
        <w:r w:rsidRPr="00354F23">
          <w:rPr>
            <w:rFonts w:ascii="Arial" w:eastAsia="Times New Roman" w:hAnsi="Arial" w:cs="Arial"/>
            <w:b/>
            <w:bCs/>
            <w:color w:val="4472C4" w:themeColor="accent1"/>
            <w:sz w:val="26"/>
            <w:szCs w:val="26"/>
            <w:lang w:val="es-UY" w:eastAsia="es-UY"/>
          </w:rPr>
          <w:t xml:space="preserve"> </w:t>
        </w:r>
        <w:proofErr w:type="spellStart"/>
        <w:r w:rsidRPr="00354F23">
          <w:rPr>
            <w:rFonts w:ascii="Arial" w:eastAsia="Times New Roman" w:hAnsi="Arial" w:cs="Arial"/>
            <w:b/>
            <w:bCs/>
            <w:color w:val="4472C4" w:themeColor="accent1"/>
            <w:sz w:val="26"/>
            <w:szCs w:val="26"/>
            <w:lang w:val="es-UY" w:eastAsia="es-UY"/>
          </w:rPr>
          <w:t>Evangelium</w:t>
        </w:r>
        <w:proofErr w:type="spellEnd"/>
        <w:r w:rsidRPr="00354F23">
          <w:rPr>
            <w:rFonts w:ascii="Arial" w:eastAsia="Times New Roman" w:hAnsi="Arial" w:cs="Arial"/>
            <w:b/>
            <w:bCs/>
            <w:color w:val="4472C4" w:themeColor="accent1"/>
            <w:sz w:val="26"/>
            <w:szCs w:val="26"/>
            <w:lang w:val="es-UY" w:eastAsia="es-UY"/>
          </w:rPr>
          <w:t> </w:t>
        </w:r>
      </w:hyperlink>
      <w:r w:rsidRPr="00354F23">
        <w:rPr>
          <w:rFonts w:ascii="Arial" w:eastAsia="Times New Roman" w:hAnsi="Arial" w:cs="Arial"/>
          <w:b/>
          <w:bCs/>
          <w:color w:val="4472C4" w:themeColor="accent1"/>
          <w:sz w:val="26"/>
          <w:szCs w:val="26"/>
          <w:lang w:val="es-UY" w:eastAsia="es-UY"/>
        </w:rPr>
        <w:t>"es la gran reforma de Francisco, que quiere seguir implementando y por ello es algo muy bonito que nos quiera reunir"</w:t>
      </w:r>
    </w:p>
    <w:p w14:paraId="4079385F" w14:textId="77777777" w:rsidR="00354F23" w:rsidRPr="00354F23" w:rsidRDefault="00354F23" w:rsidP="00354F23">
      <w:pPr>
        <w:shd w:val="clear" w:color="auto" w:fill="FFFFFF"/>
        <w:spacing w:after="0" w:line="345" w:lineRule="atLeast"/>
        <w:outlineLvl w:val="1"/>
        <w:rPr>
          <w:rFonts w:ascii="Arial" w:eastAsia="Times New Roman" w:hAnsi="Arial" w:cs="Arial"/>
          <w:b/>
          <w:bCs/>
          <w:color w:val="4472C4" w:themeColor="accent1"/>
          <w:sz w:val="26"/>
          <w:szCs w:val="26"/>
          <w:lang w:val="es-UY" w:eastAsia="es-UY"/>
        </w:rPr>
      </w:pPr>
    </w:p>
    <w:p w14:paraId="24ED82BC" w14:textId="77777777" w:rsidR="00354F23" w:rsidRPr="00354F23" w:rsidRDefault="00354F23" w:rsidP="00354F23">
      <w:pPr>
        <w:shd w:val="clear" w:color="auto" w:fill="FFFFFF"/>
        <w:spacing w:after="150" w:line="240" w:lineRule="auto"/>
        <w:rPr>
          <w:rFonts w:ascii="inherit" w:eastAsia="Times New Roman" w:hAnsi="inherit" w:cs="Arial"/>
          <w:b/>
          <w:bCs/>
          <w:i/>
          <w:iCs/>
          <w:color w:val="333333"/>
          <w:sz w:val="20"/>
          <w:szCs w:val="20"/>
          <w:lang w:val="es-UY" w:eastAsia="es-UY"/>
        </w:rPr>
      </w:pPr>
      <w:r w:rsidRPr="00354F23">
        <w:rPr>
          <w:rFonts w:ascii="inherit" w:eastAsia="Times New Roman" w:hAnsi="inherit" w:cs="Arial"/>
          <w:b/>
          <w:bCs/>
          <w:i/>
          <w:iCs/>
          <w:color w:val="333333"/>
          <w:sz w:val="20"/>
          <w:szCs w:val="20"/>
          <w:lang w:val="es-UY" w:eastAsia="es-UY"/>
        </w:rPr>
        <w:t xml:space="preserve">09.06.2022 | Cristina </w:t>
      </w:r>
      <w:proofErr w:type="spellStart"/>
      <w:r w:rsidRPr="00354F23">
        <w:rPr>
          <w:rFonts w:ascii="inherit" w:eastAsia="Times New Roman" w:hAnsi="inherit" w:cs="Arial"/>
          <w:b/>
          <w:bCs/>
          <w:i/>
          <w:iCs/>
          <w:color w:val="333333"/>
          <w:sz w:val="20"/>
          <w:szCs w:val="20"/>
          <w:lang w:val="es-UY" w:eastAsia="es-UY"/>
        </w:rPr>
        <w:t>Cabrejas</w:t>
      </w:r>
      <w:proofErr w:type="spellEnd"/>
      <w:r w:rsidRPr="00354F23">
        <w:rPr>
          <w:rFonts w:ascii="inherit" w:eastAsia="Times New Roman" w:hAnsi="inherit" w:cs="Arial"/>
          <w:b/>
          <w:bCs/>
          <w:i/>
          <w:iCs/>
          <w:color w:val="333333"/>
          <w:sz w:val="20"/>
          <w:szCs w:val="20"/>
          <w:lang w:val="es-UY" w:eastAsia="es-UY"/>
        </w:rPr>
        <w:t>, Efe</w:t>
      </w:r>
    </w:p>
    <w:p w14:paraId="46BD39EB" w14:textId="77777777" w:rsidR="00354F23" w:rsidRPr="00354F23" w:rsidRDefault="00354F23" w:rsidP="00354F23">
      <w:pPr>
        <w:shd w:val="clear" w:color="auto" w:fill="FFFFFF"/>
        <w:spacing w:after="465" w:line="300" w:lineRule="atLeast"/>
        <w:jc w:val="both"/>
        <w:rPr>
          <w:rFonts w:ascii="Arial" w:eastAsia="Times New Roman" w:hAnsi="Arial" w:cs="Arial"/>
          <w:color w:val="333333"/>
          <w:sz w:val="24"/>
          <w:szCs w:val="24"/>
          <w:lang w:val="es-UY" w:eastAsia="es-UY"/>
        </w:rPr>
      </w:pPr>
      <w:r w:rsidRPr="00354F23">
        <w:rPr>
          <w:rFonts w:ascii="Arial" w:eastAsia="Times New Roman" w:hAnsi="Arial" w:cs="Arial"/>
          <w:color w:val="333333"/>
          <w:sz w:val="24"/>
          <w:szCs w:val="24"/>
          <w:lang w:val="es-UY" w:eastAsia="es-UY"/>
        </w:rPr>
        <w:t>El cardenal hondureño y arzobispo de Tegucigalpa, </w:t>
      </w:r>
      <w:r w:rsidRPr="00354F23">
        <w:rPr>
          <w:rFonts w:ascii="Arial" w:eastAsia="Times New Roman" w:hAnsi="Arial" w:cs="Arial"/>
          <w:b/>
          <w:bCs/>
          <w:color w:val="474747"/>
          <w:sz w:val="24"/>
          <w:szCs w:val="24"/>
          <w:lang w:val="es-UY" w:eastAsia="es-UY"/>
        </w:rPr>
        <w:t>Óscar Andrés Rodríguez Maradiaga</w:t>
      </w:r>
      <w:r w:rsidRPr="00354F23">
        <w:rPr>
          <w:rFonts w:ascii="Arial" w:eastAsia="Times New Roman" w:hAnsi="Arial" w:cs="Arial"/>
          <w:color w:val="333333"/>
          <w:sz w:val="24"/>
          <w:szCs w:val="24"/>
          <w:lang w:val="es-UY" w:eastAsia="es-UY"/>
        </w:rPr>
        <w:t>, muy cercano al papa Francisco, asegura en una entrevista con EFE que los rumores de una renuncia con ocasión de su visita a la tumba de Celestino V, el primer pontífice que dejó el cargo, </w:t>
      </w:r>
      <w:r w:rsidRPr="00354F23">
        <w:rPr>
          <w:rFonts w:ascii="Arial" w:eastAsia="Times New Roman" w:hAnsi="Arial" w:cs="Arial"/>
          <w:b/>
          <w:bCs/>
          <w:color w:val="474747"/>
          <w:sz w:val="24"/>
          <w:szCs w:val="24"/>
          <w:lang w:val="es-UY" w:eastAsia="es-UY"/>
        </w:rPr>
        <w:t>son "una telenovela barata"</w:t>
      </w:r>
      <w:r w:rsidRPr="00354F23">
        <w:rPr>
          <w:rFonts w:ascii="Arial" w:eastAsia="Times New Roman" w:hAnsi="Arial" w:cs="Arial"/>
          <w:color w:val="333333"/>
          <w:sz w:val="24"/>
          <w:szCs w:val="24"/>
          <w:lang w:val="es-UY" w:eastAsia="es-UY"/>
        </w:rPr>
        <w:t>.</w:t>
      </w:r>
    </w:p>
    <w:p w14:paraId="6463BB1E" w14:textId="77777777" w:rsidR="00354F23" w:rsidRPr="00354F23" w:rsidRDefault="00354F23" w:rsidP="00354F23">
      <w:pPr>
        <w:shd w:val="clear" w:color="auto" w:fill="FFFFFF"/>
        <w:spacing w:after="465" w:line="300" w:lineRule="atLeast"/>
        <w:jc w:val="both"/>
        <w:rPr>
          <w:rFonts w:ascii="Arial" w:eastAsia="Times New Roman" w:hAnsi="Arial" w:cs="Arial"/>
          <w:color w:val="333333"/>
          <w:sz w:val="24"/>
          <w:szCs w:val="24"/>
          <w:lang w:val="es-UY" w:eastAsia="es-UY"/>
        </w:rPr>
      </w:pPr>
      <w:r w:rsidRPr="00354F23">
        <w:rPr>
          <w:rFonts w:ascii="Arial" w:eastAsia="Times New Roman" w:hAnsi="Arial" w:cs="Arial"/>
          <w:color w:val="333333"/>
          <w:sz w:val="24"/>
          <w:szCs w:val="24"/>
          <w:lang w:val="es-UY" w:eastAsia="es-UY"/>
        </w:rPr>
        <w:t>Maradiaga se muestra muy sorprendido por los artículos publicados en medios de todo el mundo sobre una posible renuncia de Francisco al haberse concatenado una serie de circunstancias, como un consistorio para la creación de 21 nuevos cardenales, una reunión del colegio cardenalicio y la visita al a ciudad de L'Aquila (centro de Italia) para participar en la ceremonia de "El Perdón", instituida por Celestino V, todo a finales de agosto.</w:t>
      </w:r>
    </w:p>
    <w:p w14:paraId="610E6A6D" w14:textId="77777777" w:rsidR="00354F23" w:rsidRPr="00354F23" w:rsidRDefault="00354F23" w:rsidP="00354F23">
      <w:pPr>
        <w:shd w:val="clear" w:color="auto" w:fill="FFFFFF"/>
        <w:spacing w:after="465" w:line="300" w:lineRule="atLeast"/>
        <w:jc w:val="both"/>
        <w:rPr>
          <w:rFonts w:ascii="Arial" w:eastAsia="Times New Roman" w:hAnsi="Arial" w:cs="Arial"/>
          <w:color w:val="333333"/>
          <w:sz w:val="24"/>
          <w:szCs w:val="24"/>
          <w:lang w:val="es-UY" w:eastAsia="es-UY"/>
        </w:rPr>
      </w:pPr>
      <w:r w:rsidRPr="00354F23">
        <w:rPr>
          <w:rFonts w:ascii="Arial" w:eastAsia="Times New Roman" w:hAnsi="Arial" w:cs="Arial"/>
          <w:color w:val="333333"/>
          <w:sz w:val="24"/>
          <w:szCs w:val="24"/>
          <w:lang w:val="es-UY" w:eastAsia="es-UY"/>
        </w:rPr>
        <w:t>Todo este revuelo, asegura el cardenal, son sólo "noticias falsas" y proceden de países como Estados Unidos, donde existe "una fuerte oposición" a Francisco.</w:t>
      </w:r>
    </w:p>
    <w:p w14:paraId="0115D375" w14:textId="77777777" w:rsidR="00354F23" w:rsidRPr="00354F23" w:rsidRDefault="00354F23" w:rsidP="00354F23">
      <w:pPr>
        <w:shd w:val="clear" w:color="auto" w:fill="FFFFFF"/>
        <w:spacing w:after="0" w:line="240" w:lineRule="auto"/>
        <w:rPr>
          <w:rFonts w:ascii="inherit" w:eastAsia="Times New Roman" w:hAnsi="inherit" w:cs="Arial"/>
          <w:color w:val="000000"/>
          <w:sz w:val="21"/>
          <w:szCs w:val="21"/>
          <w:lang w:val="es-UY" w:eastAsia="es-UY"/>
        </w:rPr>
      </w:pPr>
      <w:r w:rsidRPr="00354F23">
        <w:rPr>
          <w:rFonts w:ascii="inherit" w:eastAsia="Times New Roman" w:hAnsi="inherit" w:cs="Arial"/>
          <w:noProof/>
          <w:color w:val="000000"/>
          <w:sz w:val="21"/>
          <w:szCs w:val="21"/>
          <w:lang w:val="es-UY" w:eastAsia="es-UY"/>
        </w:rPr>
        <w:lastRenderedPageBreak/>
        <w:drawing>
          <wp:inline distT="0" distB="0" distL="0" distR="0" wp14:anchorId="451958E1" wp14:editId="6C7AE5BE">
            <wp:extent cx="5428911" cy="3048000"/>
            <wp:effectExtent l="0" t="0" r="635" b="0"/>
            <wp:docPr id="2" name="Imagen 2" descr="Papa en silla de ru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a en silla de rued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2435" cy="3049979"/>
                    </a:xfrm>
                    <a:prstGeom prst="rect">
                      <a:avLst/>
                    </a:prstGeom>
                    <a:noFill/>
                    <a:ln>
                      <a:noFill/>
                    </a:ln>
                  </pic:spPr>
                </pic:pic>
              </a:graphicData>
            </a:graphic>
          </wp:inline>
        </w:drawing>
      </w:r>
    </w:p>
    <w:p w14:paraId="3D5DECA5" w14:textId="77777777" w:rsidR="00354F23" w:rsidRPr="00354F23" w:rsidRDefault="00354F23" w:rsidP="00354F23">
      <w:pPr>
        <w:shd w:val="clear" w:color="auto" w:fill="FFFFFF"/>
        <w:spacing w:line="240" w:lineRule="auto"/>
        <w:rPr>
          <w:rFonts w:ascii="inherit" w:eastAsia="Times New Roman" w:hAnsi="inherit" w:cs="Arial"/>
          <w:color w:val="000000"/>
          <w:sz w:val="21"/>
          <w:szCs w:val="21"/>
          <w:lang w:val="es-UY" w:eastAsia="es-UY"/>
        </w:rPr>
      </w:pPr>
      <w:r w:rsidRPr="00354F23">
        <w:rPr>
          <w:rFonts w:ascii="inherit" w:eastAsia="Times New Roman" w:hAnsi="inherit" w:cs="Arial"/>
          <w:color w:val="000000"/>
          <w:sz w:val="21"/>
          <w:szCs w:val="21"/>
          <w:lang w:val="es-UY" w:eastAsia="es-UY"/>
        </w:rPr>
        <w:t>Papa en silla de ruedas</w:t>
      </w:r>
    </w:p>
    <w:p w14:paraId="574C582C" w14:textId="77777777" w:rsidR="00354F23" w:rsidRPr="00354F23" w:rsidRDefault="00354F23" w:rsidP="00354F2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54F23">
        <w:rPr>
          <w:rFonts w:ascii="Arial" w:eastAsia="Times New Roman" w:hAnsi="Arial" w:cs="Arial"/>
          <w:b/>
          <w:bCs/>
          <w:color w:val="474747"/>
          <w:sz w:val="26"/>
          <w:szCs w:val="26"/>
          <w:lang w:val="es-UY" w:eastAsia="es-UY"/>
        </w:rPr>
        <w:t>Celestino VI, el papa del "gran rechazo"</w:t>
      </w:r>
    </w:p>
    <w:p w14:paraId="26DF7A4F" w14:textId="77777777" w:rsidR="00354F23" w:rsidRPr="00354F23" w:rsidRDefault="00354F23" w:rsidP="00354F23">
      <w:pPr>
        <w:shd w:val="clear" w:color="auto" w:fill="FFFFFF"/>
        <w:spacing w:after="465" w:line="300" w:lineRule="atLeast"/>
        <w:jc w:val="both"/>
        <w:rPr>
          <w:rFonts w:ascii="Arial" w:eastAsia="Times New Roman" w:hAnsi="Arial" w:cs="Arial"/>
          <w:color w:val="333333"/>
          <w:sz w:val="24"/>
          <w:szCs w:val="24"/>
          <w:lang w:val="es-UY" w:eastAsia="es-UY"/>
        </w:rPr>
      </w:pPr>
      <w:r w:rsidRPr="00354F23">
        <w:rPr>
          <w:rFonts w:ascii="Arial" w:eastAsia="Times New Roman" w:hAnsi="Arial" w:cs="Arial"/>
          <w:color w:val="333333"/>
          <w:sz w:val="24"/>
          <w:szCs w:val="24"/>
          <w:lang w:val="es-UY" w:eastAsia="es-UY"/>
        </w:rPr>
        <w:t xml:space="preserve">El mayor desencadenante de las elucubraciones ha sido el anuncio de la visita a la basílica de </w:t>
      </w:r>
      <w:proofErr w:type="spellStart"/>
      <w:r w:rsidRPr="00354F23">
        <w:rPr>
          <w:rFonts w:ascii="Arial" w:eastAsia="Times New Roman" w:hAnsi="Arial" w:cs="Arial"/>
          <w:color w:val="333333"/>
          <w:sz w:val="24"/>
          <w:szCs w:val="24"/>
          <w:lang w:val="es-UY" w:eastAsia="es-UY"/>
        </w:rPr>
        <w:t>ColleMaggio</w:t>
      </w:r>
      <w:proofErr w:type="spellEnd"/>
      <w:r w:rsidRPr="00354F23">
        <w:rPr>
          <w:rFonts w:ascii="Arial" w:eastAsia="Times New Roman" w:hAnsi="Arial" w:cs="Arial"/>
          <w:color w:val="333333"/>
          <w:sz w:val="24"/>
          <w:szCs w:val="24"/>
          <w:lang w:val="es-UY" w:eastAsia="es-UY"/>
        </w:rPr>
        <w:t>, donde está</w:t>
      </w:r>
      <w:r w:rsidRPr="00354F23">
        <w:rPr>
          <w:rFonts w:ascii="Arial" w:eastAsia="Times New Roman" w:hAnsi="Arial" w:cs="Arial"/>
          <w:b/>
          <w:bCs/>
          <w:color w:val="474747"/>
          <w:sz w:val="24"/>
          <w:szCs w:val="24"/>
          <w:lang w:val="es-UY" w:eastAsia="es-UY"/>
        </w:rPr>
        <w:t> enterrado Celestino V,</w:t>
      </w:r>
      <w:r w:rsidRPr="00354F23">
        <w:rPr>
          <w:rFonts w:ascii="Arial" w:eastAsia="Times New Roman" w:hAnsi="Arial" w:cs="Arial"/>
          <w:color w:val="333333"/>
          <w:sz w:val="24"/>
          <w:szCs w:val="24"/>
          <w:lang w:val="es-UY" w:eastAsia="es-UY"/>
        </w:rPr>
        <w:t> el papa del "gran rechazo", como le denominó Dante Alighieri, y el primero que renunció a su pontificado solo cuatro meses después de ser elegido en 1294 por el peso de su cargo y las intrigas contra él. Acabó retirado en una vida de contemplación, algo que ocurrió después con Benedicto XVI.</w:t>
      </w:r>
    </w:p>
    <w:p w14:paraId="6663F8DF" w14:textId="77777777" w:rsidR="00354F23" w:rsidRPr="00354F23" w:rsidRDefault="00354F23" w:rsidP="00354F23">
      <w:pPr>
        <w:shd w:val="clear" w:color="auto" w:fill="FFFFFF"/>
        <w:spacing w:after="465" w:line="300" w:lineRule="atLeast"/>
        <w:jc w:val="both"/>
        <w:rPr>
          <w:rFonts w:ascii="Arial" w:eastAsia="Times New Roman" w:hAnsi="Arial" w:cs="Arial"/>
          <w:color w:val="333333"/>
          <w:sz w:val="24"/>
          <w:szCs w:val="24"/>
          <w:lang w:val="es-UY" w:eastAsia="es-UY"/>
        </w:rPr>
      </w:pPr>
      <w:r w:rsidRPr="00354F23">
        <w:rPr>
          <w:rFonts w:ascii="Arial" w:eastAsia="Times New Roman" w:hAnsi="Arial" w:cs="Arial"/>
          <w:b/>
          <w:bCs/>
          <w:color w:val="474747"/>
          <w:sz w:val="24"/>
          <w:szCs w:val="24"/>
          <w:lang w:val="es-UY" w:eastAsia="es-UY"/>
        </w:rPr>
        <w:t>"</w:t>
      </w:r>
      <w:proofErr w:type="spellStart"/>
      <w:r w:rsidRPr="00354F23">
        <w:rPr>
          <w:rFonts w:ascii="Arial" w:eastAsia="Times New Roman" w:hAnsi="Arial" w:cs="Arial"/>
          <w:b/>
          <w:bCs/>
          <w:color w:val="474747"/>
          <w:sz w:val="24"/>
          <w:szCs w:val="24"/>
          <w:lang w:val="es-UY" w:eastAsia="es-UY"/>
        </w:rPr>
        <w:t>Jamas</w:t>
      </w:r>
      <w:proofErr w:type="spellEnd"/>
      <w:r w:rsidRPr="00354F23">
        <w:rPr>
          <w:rFonts w:ascii="Arial" w:eastAsia="Times New Roman" w:hAnsi="Arial" w:cs="Arial"/>
          <w:b/>
          <w:bCs/>
          <w:color w:val="474747"/>
          <w:sz w:val="24"/>
          <w:szCs w:val="24"/>
          <w:lang w:val="es-UY" w:eastAsia="es-UY"/>
        </w:rPr>
        <w:t xml:space="preserve"> lo ha pensado"</w:t>
      </w:r>
      <w:r w:rsidRPr="00354F23">
        <w:rPr>
          <w:rFonts w:ascii="Arial" w:eastAsia="Times New Roman" w:hAnsi="Arial" w:cs="Arial"/>
          <w:color w:val="333333"/>
          <w:sz w:val="24"/>
          <w:szCs w:val="24"/>
          <w:lang w:val="es-UY" w:eastAsia="es-UY"/>
        </w:rPr>
        <w:t>, zanja sobre la posible renuncia de Francisco el cardenal hondureño, coordinador de la Comisión de cardenales elegida por el papa para ayudarle en el gobierno de la Iglesia.</w:t>
      </w:r>
    </w:p>
    <w:p w14:paraId="244F6A7D" w14:textId="77777777" w:rsidR="00354F23" w:rsidRPr="00354F23" w:rsidRDefault="00354F23" w:rsidP="00354F23">
      <w:pPr>
        <w:shd w:val="clear" w:color="auto" w:fill="FFFFFF"/>
        <w:spacing w:after="465" w:line="300" w:lineRule="atLeast"/>
        <w:jc w:val="both"/>
        <w:rPr>
          <w:rFonts w:ascii="Arial" w:eastAsia="Times New Roman" w:hAnsi="Arial" w:cs="Arial"/>
          <w:color w:val="333333"/>
          <w:sz w:val="24"/>
          <w:szCs w:val="24"/>
          <w:lang w:val="es-UY" w:eastAsia="es-UY"/>
        </w:rPr>
      </w:pPr>
      <w:r w:rsidRPr="00354F23">
        <w:rPr>
          <w:rFonts w:ascii="Arial" w:eastAsia="Times New Roman" w:hAnsi="Arial" w:cs="Arial"/>
          <w:color w:val="333333"/>
          <w:sz w:val="24"/>
          <w:szCs w:val="24"/>
          <w:lang w:val="es-UY" w:eastAsia="es-UY"/>
        </w:rPr>
        <w:t>Entre divertido e indignado, Maradiaga critica a aquellos que han podido imaginar que la visita a la tumba de Celestino sea una "símbolo" de su renuncia y asegura que se trata de "una telenovela barata".</w:t>
      </w:r>
    </w:p>
    <w:p w14:paraId="15B51155" w14:textId="77777777" w:rsidR="00354F23" w:rsidRPr="00354F23" w:rsidRDefault="00354F23" w:rsidP="00354F23">
      <w:pPr>
        <w:shd w:val="clear" w:color="auto" w:fill="FFFFFF"/>
        <w:spacing w:after="0" w:line="240" w:lineRule="auto"/>
        <w:rPr>
          <w:rFonts w:ascii="inherit" w:eastAsia="Times New Roman" w:hAnsi="inherit" w:cs="Arial"/>
          <w:color w:val="000000"/>
          <w:sz w:val="21"/>
          <w:szCs w:val="21"/>
          <w:lang w:val="es-UY" w:eastAsia="es-UY"/>
        </w:rPr>
      </w:pPr>
      <w:r w:rsidRPr="00354F23">
        <w:rPr>
          <w:rFonts w:ascii="inherit" w:eastAsia="Times New Roman" w:hAnsi="inherit" w:cs="Arial"/>
          <w:noProof/>
          <w:color w:val="000000"/>
          <w:sz w:val="21"/>
          <w:szCs w:val="21"/>
          <w:lang w:val="es-UY" w:eastAsia="es-UY"/>
        </w:rPr>
        <w:drawing>
          <wp:inline distT="0" distB="0" distL="0" distR="0" wp14:anchorId="0526B0C9" wp14:editId="4C2335EB">
            <wp:extent cx="5428911" cy="3048000"/>
            <wp:effectExtent l="0" t="0" r="635" b="0"/>
            <wp:docPr id="3" name="Imagen 3" descr="Monseñor Rodríguez Maradi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señor Rodríguez Maradiag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6591" cy="3052312"/>
                    </a:xfrm>
                    <a:prstGeom prst="rect">
                      <a:avLst/>
                    </a:prstGeom>
                    <a:noFill/>
                    <a:ln>
                      <a:noFill/>
                    </a:ln>
                  </pic:spPr>
                </pic:pic>
              </a:graphicData>
            </a:graphic>
          </wp:inline>
        </w:drawing>
      </w:r>
    </w:p>
    <w:p w14:paraId="5E66AE23" w14:textId="77777777" w:rsidR="00354F23" w:rsidRPr="00354F23" w:rsidRDefault="00354F23" w:rsidP="00354F23">
      <w:pPr>
        <w:shd w:val="clear" w:color="auto" w:fill="FFFFFF"/>
        <w:spacing w:line="240" w:lineRule="auto"/>
        <w:rPr>
          <w:rFonts w:ascii="inherit" w:eastAsia="Times New Roman" w:hAnsi="inherit" w:cs="Arial"/>
          <w:color w:val="000000"/>
          <w:sz w:val="21"/>
          <w:szCs w:val="21"/>
          <w:lang w:val="es-UY" w:eastAsia="es-UY"/>
        </w:rPr>
      </w:pPr>
      <w:r w:rsidRPr="00354F23">
        <w:rPr>
          <w:rFonts w:ascii="inherit" w:eastAsia="Times New Roman" w:hAnsi="inherit" w:cs="Arial"/>
          <w:color w:val="000000"/>
          <w:sz w:val="21"/>
          <w:szCs w:val="21"/>
          <w:lang w:val="es-UY" w:eastAsia="es-UY"/>
        </w:rPr>
        <w:t>Monseñor Rodríguez Maradiaga</w:t>
      </w:r>
    </w:p>
    <w:p w14:paraId="243360C3" w14:textId="77777777" w:rsidR="00354F23" w:rsidRPr="00354F23" w:rsidRDefault="00354F23" w:rsidP="00354F23">
      <w:pPr>
        <w:shd w:val="clear" w:color="auto" w:fill="FFFFFF"/>
        <w:spacing w:after="465" w:line="300" w:lineRule="atLeast"/>
        <w:jc w:val="both"/>
        <w:rPr>
          <w:rFonts w:ascii="Arial" w:eastAsia="Times New Roman" w:hAnsi="Arial" w:cs="Arial"/>
          <w:color w:val="333333"/>
          <w:sz w:val="24"/>
          <w:szCs w:val="24"/>
          <w:lang w:val="es-UY" w:eastAsia="es-UY"/>
        </w:rPr>
      </w:pPr>
      <w:r w:rsidRPr="00354F23">
        <w:rPr>
          <w:rFonts w:ascii="Arial" w:eastAsia="Times New Roman" w:hAnsi="Arial" w:cs="Arial"/>
          <w:b/>
          <w:bCs/>
          <w:color w:val="474747"/>
          <w:sz w:val="24"/>
          <w:szCs w:val="24"/>
          <w:lang w:val="es-UY" w:eastAsia="es-UY"/>
        </w:rPr>
        <w:t>"El viaje a L'Aquila estaba ya previsto, planificado desde hace tiempo"</w:t>
      </w:r>
      <w:r w:rsidRPr="00354F23">
        <w:rPr>
          <w:rFonts w:ascii="Arial" w:eastAsia="Times New Roman" w:hAnsi="Arial" w:cs="Arial"/>
          <w:color w:val="333333"/>
          <w:sz w:val="24"/>
          <w:szCs w:val="24"/>
          <w:lang w:val="es-UY" w:eastAsia="es-UY"/>
        </w:rPr>
        <w:t>, explica por teléfono a EFE sobre una visita prometida por el pontífice al arzobispo de esa ciudad devastada por el terremoto del 2009.</w:t>
      </w:r>
    </w:p>
    <w:p w14:paraId="6213EFD4" w14:textId="77777777" w:rsidR="00354F23" w:rsidRPr="00354F23" w:rsidRDefault="00354F23" w:rsidP="00354F23">
      <w:pPr>
        <w:shd w:val="clear" w:color="auto" w:fill="FFFFFF"/>
        <w:spacing w:after="150" w:line="345" w:lineRule="atLeast"/>
        <w:outlineLvl w:val="1"/>
        <w:rPr>
          <w:rFonts w:ascii="Arial" w:eastAsia="Times New Roman" w:hAnsi="Arial" w:cs="Arial"/>
          <w:b/>
          <w:bCs/>
          <w:color w:val="474747"/>
          <w:sz w:val="26"/>
          <w:szCs w:val="26"/>
          <w:lang w:val="es-UY" w:eastAsia="es-UY"/>
        </w:rPr>
      </w:pPr>
      <w:proofErr w:type="spellStart"/>
      <w:r w:rsidRPr="00354F23">
        <w:rPr>
          <w:rFonts w:ascii="Arial" w:eastAsia="Times New Roman" w:hAnsi="Arial" w:cs="Arial"/>
          <w:b/>
          <w:bCs/>
          <w:color w:val="474747"/>
          <w:sz w:val="26"/>
          <w:szCs w:val="26"/>
          <w:lang w:val="es-UY" w:eastAsia="es-UY"/>
        </w:rPr>
        <w:t>Praedicate</w:t>
      </w:r>
      <w:proofErr w:type="spellEnd"/>
      <w:r w:rsidRPr="00354F23">
        <w:rPr>
          <w:rFonts w:ascii="Arial" w:eastAsia="Times New Roman" w:hAnsi="Arial" w:cs="Arial"/>
          <w:b/>
          <w:bCs/>
          <w:color w:val="474747"/>
          <w:sz w:val="26"/>
          <w:szCs w:val="26"/>
          <w:lang w:val="es-UY" w:eastAsia="es-UY"/>
        </w:rPr>
        <w:t xml:space="preserve"> y reunión de cardenales</w:t>
      </w:r>
    </w:p>
    <w:p w14:paraId="31E493CC" w14:textId="77777777" w:rsidR="00354F23" w:rsidRPr="00354F23" w:rsidRDefault="00354F23" w:rsidP="00354F23">
      <w:pPr>
        <w:shd w:val="clear" w:color="auto" w:fill="FFFFFF"/>
        <w:spacing w:after="465" w:line="300" w:lineRule="atLeast"/>
        <w:jc w:val="both"/>
        <w:rPr>
          <w:rFonts w:ascii="Arial" w:eastAsia="Times New Roman" w:hAnsi="Arial" w:cs="Arial"/>
          <w:color w:val="333333"/>
          <w:sz w:val="24"/>
          <w:szCs w:val="24"/>
          <w:lang w:val="es-UY" w:eastAsia="es-UY"/>
        </w:rPr>
      </w:pPr>
      <w:r w:rsidRPr="00354F23">
        <w:rPr>
          <w:rFonts w:ascii="Arial" w:eastAsia="Times New Roman" w:hAnsi="Arial" w:cs="Arial"/>
          <w:color w:val="333333"/>
          <w:sz w:val="24"/>
          <w:szCs w:val="24"/>
          <w:lang w:val="es-UY" w:eastAsia="es-UY"/>
        </w:rPr>
        <w:t>Respecto a la reunión de los cardenales en Roma, adonde se espera que lleguen cerca de 200, Maradiaga consideró "absolutamente normal" su convocatoria, pues el papa quiere ilustrar la nueva Constitución </w:t>
      </w:r>
      <w:proofErr w:type="spellStart"/>
      <w:r w:rsidRPr="00354F23">
        <w:rPr>
          <w:rFonts w:ascii="Arial" w:eastAsia="Times New Roman" w:hAnsi="Arial" w:cs="Arial"/>
          <w:color w:val="333333"/>
          <w:sz w:val="24"/>
          <w:szCs w:val="24"/>
          <w:lang w:val="es-UY" w:eastAsia="es-UY"/>
        </w:rPr>
        <w:fldChar w:fldCharType="begin"/>
      </w:r>
      <w:r w:rsidRPr="00354F23">
        <w:rPr>
          <w:rFonts w:ascii="Arial" w:eastAsia="Times New Roman" w:hAnsi="Arial" w:cs="Arial"/>
          <w:color w:val="333333"/>
          <w:sz w:val="24"/>
          <w:szCs w:val="24"/>
          <w:lang w:val="es-UY" w:eastAsia="es-UY"/>
        </w:rPr>
        <w:instrText xml:space="preserve"> HYPERLINK "https://donorbox.org/praedicate-evangelium" </w:instrText>
      </w:r>
      <w:r w:rsidRPr="00354F23">
        <w:rPr>
          <w:rFonts w:ascii="Arial" w:eastAsia="Times New Roman" w:hAnsi="Arial" w:cs="Arial"/>
          <w:color w:val="333333"/>
          <w:sz w:val="24"/>
          <w:szCs w:val="24"/>
          <w:lang w:val="es-UY" w:eastAsia="es-UY"/>
        </w:rPr>
        <w:fldChar w:fldCharType="separate"/>
      </w:r>
      <w:r w:rsidRPr="00354F23">
        <w:rPr>
          <w:rFonts w:ascii="Arial" w:eastAsia="Times New Roman" w:hAnsi="Arial" w:cs="Arial"/>
          <w:color w:val="D49400"/>
          <w:sz w:val="24"/>
          <w:szCs w:val="24"/>
          <w:lang w:val="es-UY" w:eastAsia="es-UY"/>
        </w:rPr>
        <w:t>Predicate</w:t>
      </w:r>
      <w:proofErr w:type="spellEnd"/>
      <w:r w:rsidRPr="00354F23">
        <w:rPr>
          <w:rFonts w:ascii="Arial" w:eastAsia="Times New Roman" w:hAnsi="Arial" w:cs="Arial"/>
          <w:color w:val="D49400"/>
          <w:sz w:val="24"/>
          <w:szCs w:val="24"/>
          <w:lang w:val="es-UY" w:eastAsia="es-UY"/>
        </w:rPr>
        <w:t xml:space="preserve"> </w:t>
      </w:r>
      <w:proofErr w:type="spellStart"/>
      <w:r w:rsidRPr="00354F23">
        <w:rPr>
          <w:rFonts w:ascii="Arial" w:eastAsia="Times New Roman" w:hAnsi="Arial" w:cs="Arial"/>
          <w:color w:val="D49400"/>
          <w:sz w:val="24"/>
          <w:szCs w:val="24"/>
          <w:lang w:val="es-UY" w:eastAsia="es-UY"/>
        </w:rPr>
        <w:t>Evangelium</w:t>
      </w:r>
      <w:proofErr w:type="spellEnd"/>
      <w:r w:rsidRPr="00354F23">
        <w:rPr>
          <w:rFonts w:ascii="Arial" w:eastAsia="Times New Roman" w:hAnsi="Arial" w:cs="Arial"/>
          <w:color w:val="333333"/>
          <w:sz w:val="24"/>
          <w:szCs w:val="24"/>
          <w:lang w:val="es-UY" w:eastAsia="es-UY"/>
        </w:rPr>
        <w:fldChar w:fldCharType="end"/>
      </w:r>
      <w:r w:rsidRPr="00354F23">
        <w:rPr>
          <w:rFonts w:ascii="Arial" w:eastAsia="Times New Roman" w:hAnsi="Arial" w:cs="Arial"/>
          <w:color w:val="333333"/>
          <w:sz w:val="24"/>
          <w:szCs w:val="24"/>
          <w:lang w:val="es-UY" w:eastAsia="es-UY"/>
        </w:rPr>
        <w:t>, que reorganizará la Curia.</w:t>
      </w:r>
    </w:p>
    <w:p w14:paraId="2906D5A6" w14:textId="77777777" w:rsidR="00354F23" w:rsidRPr="00354F23" w:rsidRDefault="00354F23" w:rsidP="00354F23">
      <w:pPr>
        <w:shd w:val="clear" w:color="auto" w:fill="FFFFFF"/>
        <w:spacing w:after="465" w:line="300" w:lineRule="atLeast"/>
        <w:jc w:val="both"/>
        <w:rPr>
          <w:rFonts w:ascii="Arial" w:eastAsia="Times New Roman" w:hAnsi="Arial" w:cs="Arial"/>
          <w:color w:val="333333"/>
          <w:sz w:val="24"/>
          <w:szCs w:val="24"/>
          <w:lang w:val="es-UY" w:eastAsia="es-UY"/>
        </w:rPr>
      </w:pPr>
      <w:r w:rsidRPr="00354F23">
        <w:rPr>
          <w:rFonts w:ascii="Arial" w:eastAsia="Times New Roman" w:hAnsi="Arial" w:cs="Arial"/>
          <w:color w:val="333333"/>
          <w:sz w:val="24"/>
          <w:szCs w:val="24"/>
          <w:lang w:val="es-UY" w:eastAsia="es-UY"/>
        </w:rPr>
        <w:t>"Es la gran reforma de Francisco, que quiere seguir implementando y por ello es algo muy bonito que nos quiera reunir", señala.</w:t>
      </w:r>
    </w:p>
    <w:p w14:paraId="063F014C" w14:textId="77777777" w:rsidR="00354F23" w:rsidRPr="00354F23" w:rsidRDefault="00354F23" w:rsidP="00354F23">
      <w:pPr>
        <w:shd w:val="clear" w:color="auto" w:fill="FFFFFF"/>
        <w:spacing w:after="465" w:line="300" w:lineRule="atLeast"/>
        <w:jc w:val="both"/>
        <w:rPr>
          <w:rFonts w:ascii="Arial" w:eastAsia="Times New Roman" w:hAnsi="Arial" w:cs="Arial"/>
          <w:color w:val="333333"/>
          <w:sz w:val="24"/>
          <w:szCs w:val="24"/>
          <w:lang w:val="es-UY" w:eastAsia="es-UY"/>
        </w:rPr>
      </w:pPr>
      <w:r w:rsidRPr="00354F23">
        <w:rPr>
          <w:rFonts w:ascii="Arial" w:eastAsia="Times New Roman" w:hAnsi="Arial" w:cs="Arial"/>
          <w:color w:val="333333"/>
          <w:sz w:val="24"/>
          <w:szCs w:val="24"/>
          <w:lang w:val="es-UY" w:eastAsia="es-UY"/>
        </w:rPr>
        <w:t>"Y </w:t>
      </w:r>
      <w:r w:rsidRPr="00354F23">
        <w:rPr>
          <w:rFonts w:ascii="Arial" w:eastAsia="Times New Roman" w:hAnsi="Arial" w:cs="Arial"/>
          <w:b/>
          <w:bCs/>
          <w:color w:val="474747"/>
          <w:sz w:val="24"/>
          <w:szCs w:val="24"/>
          <w:lang w:val="es-UY" w:eastAsia="es-UY"/>
        </w:rPr>
        <w:t>esto es una prueba de que el papa sigue adelante, ni va a renunciar, ni está enfermo</w:t>
      </w:r>
      <w:r w:rsidRPr="00354F23">
        <w:rPr>
          <w:rFonts w:ascii="Arial" w:eastAsia="Times New Roman" w:hAnsi="Arial" w:cs="Arial"/>
          <w:color w:val="333333"/>
          <w:sz w:val="24"/>
          <w:szCs w:val="24"/>
          <w:lang w:val="es-UY" w:eastAsia="es-UY"/>
        </w:rPr>
        <w:t>. Está perfectamente, tiene sólo un problema de movilidad por el dolor en la rodilla, pero está magníficamente y seguirá gobernando la Iglesia", asegura Maradiaga.</w:t>
      </w:r>
    </w:p>
    <w:p w14:paraId="3A2178BB" w14:textId="77777777" w:rsidR="00354F23" w:rsidRPr="00354F23" w:rsidRDefault="00354F23" w:rsidP="00354F23">
      <w:pPr>
        <w:shd w:val="clear" w:color="auto" w:fill="FFFFFF"/>
        <w:spacing w:after="0" w:line="240" w:lineRule="auto"/>
        <w:rPr>
          <w:rFonts w:ascii="inherit" w:eastAsia="Times New Roman" w:hAnsi="inherit" w:cs="Arial"/>
          <w:color w:val="000000"/>
          <w:sz w:val="21"/>
          <w:szCs w:val="21"/>
          <w:lang w:val="es-UY" w:eastAsia="es-UY"/>
        </w:rPr>
      </w:pPr>
      <w:r w:rsidRPr="00354F23">
        <w:rPr>
          <w:rFonts w:ascii="inherit" w:eastAsia="Times New Roman" w:hAnsi="inherit" w:cs="Arial"/>
          <w:noProof/>
          <w:color w:val="000000"/>
          <w:sz w:val="21"/>
          <w:szCs w:val="21"/>
          <w:lang w:val="es-UY" w:eastAsia="es-UY"/>
        </w:rPr>
        <w:drawing>
          <wp:inline distT="0" distB="0" distL="0" distR="0" wp14:anchorId="3E3BEA0E" wp14:editId="21E8591A">
            <wp:extent cx="5406291" cy="3035300"/>
            <wp:effectExtent l="0" t="0" r="4445" b="0"/>
            <wp:docPr id="4" name="Imagen 4" descr="El Papa, con la plenaria del Dicasterio para el Diálogo Interreligi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Papa, con la plenaria del Dicasterio para el Diálogo Interreligios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8394" cy="3036481"/>
                    </a:xfrm>
                    <a:prstGeom prst="rect">
                      <a:avLst/>
                    </a:prstGeom>
                    <a:noFill/>
                    <a:ln>
                      <a:noFill/>
                    </a:ln>
                  </pic:spPr>
                </pic:pic>
              </a:graphicData>
            </a:graphic>
          </wp:inline>
        </w:drawing>
      </w:r>
    </w:p>
    <w:p w14:paraId="312179A6" w14:textId="77777777" w:rsidR="00354F23" w:rsidRPr="00354F23" w:rsidRDefault="00354F23" w:rsidP="00354F23">
      <w:pPr>
        <w:shd w:val="clear" w:color="auto" w:fill="FFFFFF"/>
        <w:spacing w:line="240" w:lineRule="auto"/>
        <w:rPr>
          <w:rFonts w:ascii="inherit" w:eastAsia="Times New Roman" w:hAnsi="inherit" w:cs="Arial"/>
          <w:color w:val="000000"/>
          <w:sz w:val="21"/>
          <w:szCs w:val="21"/>
          <w:lang w:val="es-UY" w:eastAsia="es-UY"/>
        </w:rPr>
      </w:pPr>
      <w:r w:rsidRPr="00354F23">
        <w:rPr>
          <w:rFonts w:ascii="inherit" w:eastAsia="Times New Roman" w:hAnsi="inherit" w:cs="Arial"/>
          <w:color w:val="000000"/>
          <w:sz w:val="21"/>
          <w:szCs w:val="21"/>
          <w:lang w:val="es-UY" w:eastAsia="es-UY"/>
        </w:rPr>
        <w:t>El Papa, con la plenaria del Dicasterio para el Diálogo Interreligioso</w:t>
      </w:r>
    </w:p>
    <w:p w14:paraId="6C44955E" w14:textId="77777777" w:rsidR="00354F23" w:rsidRPr="00354F23" w:rsidRDefault="00354F23" w:rsidP="00354F23">
      <w:pPr>
        <w:shd w:val="clear" w:color="auto" w:fill="FFFFFF"/>
        <w:spacing w:after="465" w:line="300" w:lineRule="atLeast"/>
        <w:jc w:val="both"/>
        <w:rPr>
          <w:rFonts w:ascii="Arial" w:eastAsia="Times New Roman" w:hAnsi="Arial" w:cs="Arial"/>
          <w:color w:val="333333"/>
          <w:sz w:val="24"/>
          <w:szCs w:val="24"/>
          <w:lang w:val="es-UY" w:eastAsia="es-UY"/>
        </w:rPr>
      </w:pPr>
      <w:r w:rsidRPr="00354F23">
        <w:rPr>
          <w:rFonts w:ascii="Arial" w:eastAsia="Times New Roman" w:hAnsi="Arial" w:cs="Arial"/>
          <w:color w:val="333333"/>
          <w:sz w:val="24"/>
          <w:szCs w:val="24"/>
          <w:lang w:val="es-UY" w:eastAsia="es-UY"/>
        </w:rPr>
        <w:t>La decisión de una reunión tan importante a finales de agosto, una fecha inédita, tiene para Maradiaga "una fácil explicación", pues además de haberse retrasado todo por la pandemia, </w:t>
      </w:r>
      <w:r w:rsidRPr="00354F23">
        <w:rPr>
          <w:rFonts w:ascii="Arial" w:eastAsia="Times New Roman" w:hAnsi="Arial" w:cs="Arial"/>
          <w:b/>
          <w:bCs/>
          <w:color w:val="474747"/>
          <w:sz w:val="24"/>
          <w:szCs w:val="24"/>
          <w:lang w:val="es-UY" w:eastAsia="es-UY"/>
        </w:rPr>
        <w:t>en julio el papa tiene varios viajes y en septiembre tanto el pontífice (que visitará Kazajistán</w:t>
      </w:r>
      <w:r w:rsidRPr="00354F23">
        <w:rPr>
          <w:rFonts w:ascii="Arial" w:eastAsia="Times New Roman" w:hAnsi="Arial" w:cs="Arial"/>
          <w:color w:val="333333"/>
          <w:sz w:val="24"/>
          <w:szCs w:val="24"/>
          <w:lang w:val="es-UY" w:eastAsia="es-UY"/>
        </w:rPr>
        <w:t xml:space="preserve">) como el resto de </w:t>
      </w:r>
      <w:proofErr w:type="gramStart"/>
      <w:r w:rsidRPr="00354F23">
        <w:rPr>
          <w:rFonts w:ascii="Arial" w:eastAsia="Times New Roman" w:hAnsi="Arial" w:cs="Arial"/>
          <w:color w:val="333333"/>
          <w:sz w:val="24"/>
          <w:szCs w:val="24"/>
          <w:lang w:val="es-UY" w:eastAsia="es-UY"/>
        </w:rPr>
        <w:t>cardenales</w:t>
      </w:r>
      <w:proofErr w:type="gramEnd"/>
      <w:r w:rsidRPr="00354F23">
        <w:rPr>
          <w:rFonts w:ascii="Arial" w:eastAsia="Times New Roman" w:hAnsi="Arial" w:cs="Arial"/>
          <w:color w:val="333333"/>
          <w:sz w:val="24"/>
          <w:szCs w:val="24"/>
          <w:lang w:val="es-UY" w:eastAsia="es-UY"/>
        </w:rPr>
        <w:t xml:space="preserve"> estarán muy ocupados y se decidió adelantarlo.</w:t>
      </w:r>
    </w:p>
    <w:p w14:paraId="1E231C9B" w14:textId="77777777" w:rsidR="00354F23" w:rsidRPr="00354F23" w:rsidRDefault="00354F23" w:rsidP="00354F23">
      <w:pPr>
        <w:shd w:val="clear" w:color="auto" w:fill="FFFFFF"/>
        <w:spacing w:after="465" w:line="300" w:lineRule="atLeast"/>
        <w:jc w:val="both"/>
        <w:rPr>
          <w:rFonts w:ascii="Arial" w:eastAsia="Times New Roman" w:hAnsi="Arial" w:cs="Arial"/>
          <w:color w:val="333333"/>
          <w:sz w:val="24"/>
          <w:szCs w:val="24"/>
          <w:lang w:val="es-UY" w:eastAsia="es-UY"/>
        </w:rPr>
      </w:pPr>
      <w:r w:rsidRPr="00354F23">
        <w:rPr>
          <w:rFonts w:ascii="Arial" w:eastAsia="Times New Roman" w:hAnsi="Arial" w:cs="Arial"/>
          <w:color w:val="333333"/>
          <w:sz w:val="24"/>
          <w:szCs w:val="24"/>
          <w:lang w:val="es-UY" w:eastAsia="es-UY"/>
        </w:rPr>
        <w:t>"Incluso la reunión de Consejo de cardenales de septiembre que iba a ser presencial se hará por videoconferencia", explica, antes de añadir que se ha tenido en cuenta que en esas fechas los precios de los aviones son más baratos.</w:t>
      </w:r>
    </w:p>
    <w:p w14:paraId="440D17B0" w14:textId="77777777" w:rsidR="00354F23" w:rsidRPr="00354F23" w:rsidRDefault="00354F23" w:rsidP="00354F2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54F23">
        <w:rPr>
          <w:rFonts w:ascii="Arial" w:eastAsia="Times New Roman" w:hAnsi="Arial" w:cs="Arial"/>
          <w:b/>
          <w:bCs/>
          <w:color w:val="474747"/>
          <w:sz w:val="26"/>
          <w:szCs w:val="26"/>
          <w:lang w:val="es-UY" w:eastAsia="es-UY"/>
        </w:rPr>
        <w:t>Los nuevos cardenales, "ejemplo de Iglesia universal"</w:t>
      </w:r>
    </w:p>
    <w:p w14:paraId="45528950" w14:textId="77777777" w:rsidR="00354F23" w:rsidRPr="00354F23" w:rsidRDefault="00354F23" w:rsidP="00354F23">
      <w:pPr>
        <w:shd w:val="clear" w:color="auto" w:fill="FFFFFF"/>
        <w:spacing w:after="465" w:line="300" w:lineRule="atLeast"/>
        <w:jc w:val="both"/>
        <w:rPr>
          <w:rFonts w:ascii="Arial" w:eastAsia="Times New Roman" w:hAnsi="Arial" w:cs="Arial"/>
          <w:color w:val="333333"/>
          <w:sz w:val="24"/>
          <w:szCs w:val="24"/>
          <w:lang w:val="es-UY" w:eastAsia="es-UY"/>
        </w:rPr>
      </w:pPr>
      <w:r w:rsidRPr="00354F23">
        <w:rPr>
          <w:rFonts w:ascii="Arial" w:eastAsia="Times New Roman" w:hAnsi="Arial" w:cs="Arial"/>
          <w:color w:val="333333"/>
          <w:sz w:val="24"/>
          <w:szCs w:val="24"/>
          <w:lang w:val="es-UY" w:eastAsia="es-UY"/>
        </w:rPr>
        <w:t>Por otra parte, Maradiaga destaca como los próximos 21 cardenales que nombrará Francisco el 27 de agosto, 16 de ellos electores en un futuro cónclave para elegir a su sucesor, </w:t>
      </w:r>
      <w:r w:rsidRPr="00354F23">
        <w:rPr>
          <w:rFonts w:ascii="Arial" w:eastAsia="Times New Roman" w:hAnsi="Arial" w:cs="Arial"/>
          <w:b/>
          <w:bCs/>
          <w:color w:val="474747"/>
          <w:sz w:val="24"/>
          <w:szCs w:val="24"/>
          <w:lang w:val="es-UY" w:eastAsia="es-UY"/>
        </w:rPr>
        <w:t>son "ejemplo de una Iglesia universal",</w:t>
      </w:r>
      <w:r w:rsidRPr="00354F23">
        <w:rPr>
          <w:rFonts w:ascii="Arial" w:eastAsia="Times New Roman" w:hAnsi="Arial" w:cs="Arial"/>
          <w:color w:val="333333"/>
          <w:sz w:val="24"/>
          <w:szCs w:val="24"/>
          <w:lang w:val="es-UY" w:eastAsia="es-UY"/>
        </w:rPr>
        <w:t> pero sobre todo suponen que se "respeta la representación de los católicos en el mundo".</w:t>
      </w:r>
    </w:p>
    <w:p w14:paraId="0A6A9BC1" w14:textId="77777777" w:rsidR="00354F23" w:rsidRPr="00354F23" w:rsidRDefault="00354F23" w:rsidP="00354F23">
      <w:pPr>
        <w:shd w:val="clear" w:color="auto" w:fill="FFFFFF"/>
        <w:spacing w:after="465" w:line="300" w:lineRule="atLeast"/>
        <w:jc w:val="both"/>
        <w:rPr>
          <w:rFonts w:ascii="Arial" w:eastAsia="Times New Roman" w:hAnsi="Arial" w:cs="Arial"/>
          <w:color w:val="333333"/>
          <w:sz w:val="24"/>
          <w:szCs w:val="24"/>
          <w:lang w:val="es-UY" w:eastAsia="es-UY"/>
        </w:rPr>
      </w:pPr>
      <w:r w:rsidRPr="00354F23">
        <w:rPr>
          <w:rFonts w:ascii="Arial" w:eastAsia="Times New Roman" w:hAnsi="Arial" w:cs="Arial"/>
          <w:color w:val="333333"/>
          <w:sz w:val="24"/>
          <w:szCs w:val="24"/>
          <w:lang w:val="es-UY" w:eastAsia="es-UY"/>
        </w:rPr>
        <w:t>Por ello en Asia y África, los continentes donde más crece la Iglesia Católica, se ha multiplicado su representación. Asia y Oceanía contaban con 11 cardenales en 2013, mientras que ahora cuentan con 24 y África ha pasado de 11 a 17 electores.</w:t>
      </w:r>
    </w:p>
    <w:p w14:paraId="36E5FED9" w14:textId="391B894B" w:rsidR="002E2F5B" w:rsidRDefault="00354F23">
      <w:hyperlink r:id="rId10" w:history="1">
        <w:r w:rsidRPr="001B6423">
          <w:rPr>
            <w:rStyle w:val="Hipervnculo"/>
          </w:rPr>
          <w:t>https://www.religiondigital.org/vaticano/Maradiaga-renuncia-papa-francisco-rumores-telenovela-celestinov-praedicate-reforma-curia-vaticano_0_2458254162.html?utm_source=newsletter&amp;utm_medium=email&amp;utm_campaign=la_iglesia_espanola_pasa_del_sinodo&amp;utm_term=2022-06-10</w:t>
        </w:r>
      </w:hyperlink>
    </w:p>
    <w:p w14:paraId="373E3FA6" w14:textId="77777777" w:rsidR="00354F23" w:rsidRDefault="00354F23"/>
    <w:sectPr w:rsidR="00354F2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B0A58"/>
    <w:multiLevelType w:val="multilevel"/>
    <w:tmpl w:val="06A2CB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394157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F23"/>
    <w:rsid w:val="002E2F5B"/>
    <w:rsid w:val="00354F2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B7DEA"/>
  <w15:chartTrackingRefBased/>
  <w15:docId w15:val="{41563B0F-FAE0-40C6-86B1-5EE70B5FE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54F23"/>
    <w:rPr>
      <w:color w:val="0563C1" w:themeColor="hyperlink"/>
      <w:u w:val="single"/>
    </w:rPr>
  </w:style>
  <w:style w:type="character" w:styleId="Mencinsinresolver">
    <w:name w:val="Unresolved Mention"/>
    <w:basedOn w:val="Fuentedeprrafopredeter"/>
    <w:uiPriority w:val="99"/>
    <w:semiHidden/>
    <w:unhideWhenUsed/>
    <w:rsid w:val="00354F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144614">
      <w:bodyDiv w:val="1"/>
      <w:marLeft w:val="0"/>
      <w:marRight w:val="0"/>
      <w:marTop w:val="0"/>
      <w:marBottom w:val="0"/>
      <w:divBdr>
        <w:top w:val="none" w:sz="0" w:space="0" w:color="auto"/>
        <w:left w:val="none" w:sz="0" w:space="0" w:color="auto"/>
        <w:bottom w:val="none" w:sz="0" w:space="0" w:color="auto"/>
        <w:right w:val="none" w:sz="0" w:space="0" w:color="auto"/>
      </w:divBdr>
      <w:divsChild>
        <w:div w:id="231962923">
          <w:marLeft w:val="0"/>
          <w:marRight w:val="0"/>
          <w:marTop w:val="0"/>
          <w:marBottom w:val="0"/>
          <w:divBdr>
            <w:top w:val="none" w:sz="0" w:space="0" w:color="auto"/>
            <w:left w:val="none" w:sz="0" w:space="0" w:color="auto"/>
            <w:bottom w:val="none" w:sz="0" w:space="0" w:color="auto"/>
            <w:right w:val="none" w:sz="0" w:space="0" w:color="auto"/>
          </w:divBdr>
          <w:divsChild>
            <w:div w:id="1993217356">
              <w:marLeft w:val="0"/>
              <w:marRight w:val="0"/>
              <w:marTop w:val="0"/>
              <w:marBottom w:val="600"/>
              <w:divBdr>
                <w:top w:val="none" w:sz="0" w:space="0" w:color="auto"/>
                <w:left w:val="none" w:sz="0" w:space="0" w:color="auto"/>
                <w:bottom w:val="none" w:sz="0" w:space="0" w:color="auto"/>
                <w:right w:val="none" w:sz="0" w:space="0" w:color="auto"/>
              </w:divBdr>
              <w:divsChild>
                <w:div w:id="13796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8013">
          <w:marLeft w:val="0"/>
          <w:marRight w:val="0"/>
          <w:marTop w:val="0"/>
          <w:marBottom w:val="0"/>
          <w:divBdr>
            <w:top w:val="none" w:sz="0" w:space="0" w:color="auto"/>
            <w:left w:val="none" w:sz="0" w:space="0" w:color="auto"/>
            <w:bottom w:val="none" w:sz="0" w:space="0" w:color="auto"/>
            <w:right w:val="none" w:sz="0" w:space="0" w:color="auto"/>
          </w:divBdr>
          <w:divsChild>
            <w:div w:id="1977029005">
              <w:marLeft w:val="0"/>
              <w:marRight w:val="0"/>
              <w:marTop w:val="0"/>
              <w:marBottom w:val="0"/>
              <w:divBdr>
                <w:top w:val="none" w:sz="0" w:space="0" w:color="auto"/>
                <w:left w:val="none" w:sz="0" w:space="0" w:color="auto"/>
                <w:bottom w:val="none" w:sz="0" w:space="0" w:color="auto"/>
                <w:right w:val="none" w:sz="0" w:space="0" w:color="auto"/>
              </w:divBdr>
              <w:divsChild>
                <w:div w:id="1265916956">
                  <w:marLeft w:val="-1275"/>
                  <w:marRight w:val="0"/>
                  <w:marTop w:val="0"/>
                  <w:marBottom w:val="0"/>
                  <w:divBdr>
                    <w:top w:val="none" w:sz="0" w:space="0" w:color="auto"/>
                    <w:left w:val="none" w:sz="0" w:space="0" w:color="auto"/>
                    <w:bottom w:val="none" w:sz="0" w:space="0" w:color="auto"/>
                    <w:right w:val="none" w:sz="0" w:space="0" w:color="auto"/>
                  </w:divBdr>
                </w:div>
                <w:div w:id="1281260666">
                  <w:marLeft w:val="0"/>
                  <w:marRight w:val="0"/>
                  <w:marTop w:val="0"/>
                  <w:marBottom w:val="0"/>
                  <w:divBdr>
                    <w:top w:val="none" w:sz="0" w:space="0" w:color="auto"/>
                    <w:left w:val="none" w:sz="0" w:space="0" w:color="auto"/>
                    <w:bottom w:val="none" w:sz="0" w:space="0" w:color="auto"/>
                    <w:right w:val="none" w:sz="0" w:space="0" w:color="auto"/>
                  </w:divBdr>
                  <w:divsChild>
                    <w:div w:id="985822876">
                      <w:marLeft w:val="0"/>
                      <w:marRight w:val="0"/>
                      <w:marTop w:val="0"/>
                      <w:marBottom w:val="0"/>
                      <w:divBdr>
                        <w:top w:val="none" w:sz="0" w:space="0" w:color="auto"/>
                        <w:left w:val="none" w:sz="0" w:space="0" w:color="auto"/>
                        <w:bottom w:val="none" w:sz="0" w:space="0" w:color="auto"/>
                        <w:right w:val="none" w:sz="0" w:space="0" w:color="auto"/>
                      </w:divBdr>
                    </w:div>
                    <w:div w:id="1252547863">
                      <w:marLeft w:val="0"/>
                      <w:marRight w:val="0"/>
                      <w:marTop w:val="0"/>
                      <w:marBottom w:val="0"/>
                      <w:divBdr>
                        <w:top w:val="none" w:sz="0" w:space="0" w:color="auto"/>
                        <w:left w:val="none" w:sz="0" w:space="0" w:color="auto"/>
                        <w:bottom w:val="none" w:sz="0" w:space="0" w:color="auto"/>
                        <w:right w:val="none" w:sz="0" w:space="0" w:color="auto"/>
                      </w:divBdr>
                      <w:divsChild>
                        <w:div w:id="821851024">
                          <w:marLeft w:val="0"/>
                          <w:marRight w:val="0"/>
                          <w:marTop w:val="0"/>
                          <w:marBottom w:val="450"/>
                          <w:divBdr>
                            <w:top w:val="none" w:sz="0" w:space="0" w:color="auto"/>
                            <w:left w:val="none" w:sz="0" w:space="0" w:color="auto"/>
                            <w:bottom w:val="none" w:sz="0" w:space="0" w:color="auto"/>
                            <w:right w:val="none" w:sz="0" w:space="0" w:color="auto"/>
                          </w:divBdr>
                          <w:divsChild>
                            <w:div w:id="1790662220">
                              <w:marLeft w:val="0"/>
                              <w:marRight w:val="0"/>
                              <w:marTop w:val="0"/>
                              <w:marBottom w:val="0"/>
                              <w:divBdr>
                                <w:top w:val="none" w:sz="0" w:space="0" w:color="auto"/>
                                <w:left w:val="none" w:sz="0" w:space="0" w:color="auto"/>
                                <w:bottom w:val="none" w:sz="0" w:space="0" w:color="auto"/>
                                <w:right w:val="none" w:sz="0" w:space="0" w:color="auto"/>
                              </w:divBdr>
                            </w:div>
                          </w:divsChild>
                        </w:div>
                        <w:div w:id="771053251">
                          <w:marLeft w:val="0"/>
                          <w:marRight w:val="0"/>
                          <w:marTop w:val="0"/>
                          <w:marBottom w:val="450"/>
                          <w:divBdr>
                            <w:top w:val="none" w:sz="0" w:space="0" w:color="auto"/>
                            <w:left w:val="none" w:sz="0" w:space="0" w:color="auto"/>
                            <w:bottom w:val="none" w:sz="0" w:space="0" w:color="auto"/>
                            <w:right w:val="none" w:sz="0" w:space="0" w:color="auto"/>
                          </w:divBdr>
                          <w:divsChild>
                            <w:div w:id="2033844235">
                              <w:marLeft w:val="0"/>
                              <w:marRight w:val="0"/>
                              <w:marTop w:val="0"/>
                              <w:marBottom w:val="0"/>
                              <w:divBdr>
                                <w:top w:val="none" w:sz="0" w:space="0" w:color="auto"/>
                                <w:left w:val="none" w:sz="0" w:space="0" w:color="auto"/>
                                <w:bottom w:val="none" w:sz="0" w:space="0" w:color="auto"/>
                                <w:right w:val="none" w:sz="0" w:space="0" w:color="auto"/>
                              </w:divBdr>
                            </w:div>
                          </w:divsChild>
                        </w:div>
                        <w:div w:id="678504340">
                          <w:marLeft w:val="0"/>
                          <w:marRight w:val="0"/>
                          <w:marTop w:val="0"/>
                          <w:marBottom w:val="0"/>
                          <w:divBdr>
                            <w:top w:val="none" w:sz="0" w:space="0" w:color="auto"/>
                            <w:left w:val="none" w:sz="0" w:space="0" w:color="auto"/>
                            <w:bottom w:val="none" w:sz="0" w:space="0" w:color="auto"/>
                            <w:right w:val="none" w:sz="0" w:space="0" w:color="auto"/>
                          </w:divBdr>
                          <w:divsChild>
                            <w:div w:id="355231365">
                              <w:marLeft w:val="0"/>
                              <w:marRight w:val="0"/>
                              <w:marTop w:val="0"/>
                              <w:marBottom w:val="0"/>
                              <w:divBdr>
                                <w:top w:val="none" w:sz="0" w:space="0" w:color="auto"/>
                                <w:left w:val="none" w:sz="0" w:space="0" w:color="auto"/>
                                <w:bottom w:val="none" w:sz="0" w:space="0" w:color="auto"/>
                                <w:right w:val="none" w:sz="0" w:space="0" w:color="auto"/>
                              </w:divBdr>
                            </w:div>
                          </w:divsChild>
                        </w:div>
                        <w:div w:id="1018429895">
                          <w:marLeft w:val="0"/>
                          <w:marRight w:val="0"/>
                          <w:marTop w:val="0"/>
                          <w:marBottom w:val="450"/>
                          <w:divBdr>
                            <w:top w:val="none" w:sz="0" w:space="0" w:color="auto"/>
                            <w:left w:val="none" w:sz="0" w:space="0" w:color="auto"/>
                            <w:bottom w:val="none" w:sz="0" w:space="0" w:color="auto"/>
                            <w:right w:val="none" w:sz="0" w:space="0" w:color="auto"/>
                          </w:divBdr>
                          <w:divsChild>
                            <w:div w:id="16669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norbox.org/praedicate-evangeliu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vaticano/Maradiaga-renuncia-papa-francisco-rumores-telenovela-celestinov-praedicate-reforma-curia-vaticano_0_2458254162.html?utm_source=newsletter&amp;utm_medium=email&amp;utm_campaign=la_iglesia_espanola_pasa_del_sinodo&amp;utm_term=2022-06-10"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790</Words>
  <Characters>4351</Characters>
  <Application>Microsoft Office Word</Application>
  <DocSecurity>0</DocSecurity>
  <Lines>36</Lines>
  <Paragraphs>10</Paragraphs>
  <ScaleCrop>false</ScaleCrop>
  <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2022-06-10T11:25:00Z</dcterms:created>
  <dcterms:modified xsi:type="dcterms:W3CDTF">2022-06-10T11:28:00Z</dcterms:modified>
</cp:coreProperties>
</file>