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4CC5" w14:textId="77777777" w:rsidR="00DA7835" w:rsidRPr="00DA7835" w:rsidRDefault="00DA7835" w:rsidP="00DA783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</w:pPr>
      <w:proofErr w:type="spellStart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Movimentos</w:t>
      </w:r>
      <w:proofErr w:type="spellEnd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populares </w:t>
      </w:r>
      <w:proofErr w:type="spellStart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lançam</w:t>
      </w:r>
      <w:proofErr w:type="spellEnd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campanha</w:t>
      </w:r>
      <w:proofErr w:type="spellEnd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nacional para </w:t>
      </w:r>
      <w:proofErr w:type="spellStart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frear</w:t>
      </w:r>
      <w:proofErr w:type="spellEnd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a </w:t>
      </w:r>
      <w:proofErr w:type="spellStart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crescente</w:t>
      </w:r>
      <w:proofErr w:type="spellEnd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violência</w:t>
      </w:r>
      <w:proofErr w:type="spellEnd"/>
      <w:r w:rsidRPr="00DA783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no campo</w:t>
      </w:r>
    </w:p>
    <w:p w14:paraId="4754DE1F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7030A0"/>
          <w:sz w:val="44"/>
          <w:szCs w:val="44"/>
          <w:lang w:val="es-UY" w:eastAsia="es-UY"/>
        </w:rPr>
      </w:pPr>
    </w:p>
    <w:p w14:paraId="4FC07CB5" w14:textId="1972C768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primeiros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seis meses de 2022, o </w:t>
      </w:r>
      <w:hyperlink r:id="rId4" w:tgtFrame="_blank" w:history="1"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número de </w:t>
        </w:r>
        <w:proofErr w:type="spellStart"/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pessoas</w:t>
        </w:r>
        <w:proofErr w:type="spellEnd"/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</w:t>
        </w:r>
        <w:proofErr w:type="spellStart"/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assassinadas</w:t>
        </w:r>
        <w:proofErr w:type="spellEnd"/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em </w:t>
        </w:r>
        <w:proofErr w:type="spellStart"/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conflitos</w:t>
        </w:r>
        <w:proofErr w:type="spellEnd"/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 por </w:t>
        </w:r>
        <w:proofErr w:type="spellStart"/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terra</w:t>
        </w:r>
        <w:proofErr w:type="spellEnd"/>
      </w:hyperlink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superou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total de 2020.</w:t>
      </w:r>
    </w:p>
    <w:p w14:paraId="267D01B3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4B6F09E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reportagem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Gabriela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Moncau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publicada por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Brasil de Fato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02-08-2022. </w:t>
      </w:r>
    </w:p>
    <w:p w14:paraId="1939A6E8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53C4CD06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"https://www.ihu.unisinos.br/ihu.unisinos.br/categorias/618125-mais-de-cem-mil-familias-foram-afetadas-em-uma-decada-de-conflitos-no-campo-na-amazonia" \t "_blank" </w:instrTex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violência</w:t>
      </w:r>
      <w:proofErr w:type="spellEnd"/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no campo brasileiro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crescer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nos últimos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dois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anos, segundo a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Comissão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Pastoral da Terra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CPT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),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assassinatos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cresceram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75% e o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"https://www.ihu.unisinos.br/620869" \t "_blank" </w:instrTex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trabalho</w:t>
      </w:r>
      <w:proofErr w:type="spellEnd"/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escravo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113%.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Diante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cenário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33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organizações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sociais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lançaram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nesta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terça-feira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(2)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10h, a "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Campanha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contra a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violência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no campo: em defesa dos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povos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 campo, das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águas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e das florestas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".</w:t>
      </w:r>
    </w:p>
    <w:p w14:paraId="3FFA489B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FC02B96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evento, em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Brasília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(DF) 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transmissão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online pelos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canais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Conselho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Humanos (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CNDH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), é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iniciativa das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organizações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signatárias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campanha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Entre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Movimento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Trabalhadores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Rurais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Sem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Terra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MST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), o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Movimento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Atingidos por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Barragens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MAB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), a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Teia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Povos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Cáritas Brasileira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Articulação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Nacional de Quilombos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(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ANQ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) e o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Movimento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Interestadual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Quebradeiras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Coco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Babaçu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A550C10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BBC6AF2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levantamento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CPT evidencia que 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5,5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milhões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afetadas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conflitos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áreas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rurais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região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Amazônia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Legal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pertence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comunidades indígenas,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quilombolas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ribeirinhas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camponesas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"A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campanha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nasce a partir do grito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comunidades", sintetiza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Carlos Lima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historiador 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coordenador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da CPT.</w:t>
      </w:r>
    </w:p>
    <w:p w14:paraId="065FBB68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1A53111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 iniciativa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objetivo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propor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ações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políticas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proteção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comunidades </w:t>
      </w:r>
      <w:proofErr w:type="gram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florestas; dialogar e sensibilizar 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opinião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pública nacional e internacional 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situação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denunciar casos específicos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violações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assassinatos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ameaças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fortalecer iniciativas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existentes em defesa dos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humanos e desenvolver formas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acolher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pessoas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vítimas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violências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59581A10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3ECBD31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As 33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organizações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divulgam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carta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compromisso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a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"https://www.ihu.unisinos.br/609757" \t "_blank" </w:instrTex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violência</w:t>
      </w:r>
      <w:proofErr w:type="spellEnd"/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no campo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será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disponibilizada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que candidatos que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disputem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eleições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possam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aderir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4C22D16C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EC90728" w14:textId="77777777" w:rsidR="00DA7835" w:rsidRPr="00DA7835" w:rsidRDefault="00DA7835" w:rsidP="00DA783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r w:rsidRPr="00DA783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"O Estado brasileiro é protagonista </w:t>
      </w:r>
      <w:proofErr w:type="spellStart"/>
      <w:r w:rsidRPr="00DA783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desta</w:t>
      </w:r>
      <w:proofErr w:type="spellEnd"/>
      <w:r w:rsidRPr="00DA783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DA783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violência</w:t>
      </w:r>
      <w:proofErr w:type="spellEnd"/>
      <w:r w:rsidRPr="00DA783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"</w:t>
      </w:r>
    </w:p>
    <w:p w14:paraId="31246B17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> </w:t>
      </w:r>
    </w:p>
    <w:p w14:paraId="5D2D1803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Entre os casos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apresentados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lançamento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está o dos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"https://www.ihu.unisinos.br/categorias/620506-lideranca-kaiowa-guarani-sobrevivente-do-chamado-massacre-de-guapoy-e-assassinada-por-homens-armados-outras-duas-ficaram-feridas" \t "_blank" </w:instrTex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Guarani</w:t>
      </w:r>
      <w:proofErr w:type="spellEnd"/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e </w:t>
      </w:r>
      <w:proofErr w:type="spellStart"/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Kaiowá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no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Mato Grosso do Sul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município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Amambai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Desde que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grupo de indígenas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ocupou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junho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fazenda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localizada em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território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tradicional - o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Tekoha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Gwapo’y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Mi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Tujury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- eles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tiveram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enterrar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dois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brutalmente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assassinados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5FF0FF2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45137D1F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hyperlink r:id="rId5" w:tgtFrame="_blank" w:history="1"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Vitor </w:t>
        </w:r>
        <w:proofErr w:type="spellStart"/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Fernandes</w:t>
        </w:r>
        <w:proofErr w:type="spellEnd"/>
      </w:hyperlink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operação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policial,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helicóptero, que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feriu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15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incluindo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crianças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episódio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aconteceu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24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junho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ficou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conhecido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o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"https://www.ihu.unisinos.br/620020" \t "_blank" </w:instrTex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Massacre</w:t>
      </w:r>
      <w:proofErr w:type="spellEnd"/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de </w:t>
      </w:r>
      <w:proofErr w:type="spellStart"/>
      <w:r w:rsidRPr="00DA7835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Gwapo’y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semanas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no último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14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julho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hyperlink r:id="rId6" w:tgtFrame="_blank" w:history="1">
        <w:r w:rsidRPr="00DA7835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Márcio Moura</w:t>
        </w:r>
      </w:hyperlink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indígena que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desempenhava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papel importante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retomada,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morto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emboscada.</w:t>
      </w:r>
    </w:p>
    <w:p w14:paraId="17B3EFAC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CFE520E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Para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Carlos Lima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"o Estado brasileiro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deixou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ser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conivente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ser protagonista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violência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as florestas".</w:t>
      </w:r>
    </w:p>
    <w:p w14:paraId="739EC23E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C8EB8BD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No ano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a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CPT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contabilizou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35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assassinatos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conflitos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no campo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sendo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28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na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Amazônia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2022, até 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mês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julho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22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assassinatos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confirmados pelo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setor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documentação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CPT.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10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sendo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checados.</w:t>
      </w:r>
    </w:p>
    <w:p w14:paraId="7A51FA02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35F10647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"A 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violência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existe porque o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Estado brasileiro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assumiu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tarefa histórica de resolver 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questão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agrária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país",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avalia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Lima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"E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só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resolve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realizando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reforma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agrária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radical, popular,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garantindo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indígenas 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comunidades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quilombolas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ribeirinhas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territórios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aponta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7A8AACD4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35153575" w14:textId="77777777" w:rsidR="00DA7835" w:rsidRPr="00DA7835" w:rsidRDefault="00DA7835" w:rsidP="00DA7835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Para o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coordenador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da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CPT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caminho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"é preciso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mudar a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estrutura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agrária</w:t>
      </w:r>
      <w:proofErr w:type="spellEnd"/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brasileira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que a gente </w:t>
      </w:r>
      <w:proofErr w:type="spellStart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possa</w:t>
      </w:r>
      <w:proofErr w:type="spellEnd"/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de fato, ter </w:t>
      </w:r>
      <w:r w:rsidRPr="00DA7835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paz no campo</w:t>
      </w:r>
      <w:r w:rsidRPr="00DA7835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".</w:t>
      </w:r>
    </w:p>
    <w:p w14:paraId="5C19FF80" w14:textId="026FA463" w:rsidR="002E2F5B" w:rsidRDefault="002E2F5B"/>
    <w:p w14:paraId="1002143A" w14:textId="4A4A101D" w:rsidR="00DA7835" w:rsidRDefault="00DA7835">
      <w:hyperlink r:id="rId7" w:history="1">
        <w:r w:rsidRPr="00EC05E5">
          <w:rPr>
            <w:rStyle w:val="Hipervnculo"/>
          </w:rPr>
          <w:t>www.i</w:t>
        </w:r>
        <w:r w:rsidRPr="00EC05E5">
          <w:rPr>
            <w:rStyle w:val="Hipervnculo"/>
          </w:rPr>
          <w:t>hu.unisinos.br/620890-movimentos-populares-lancam-campanha-nacional-para-frear-a-crescente-violencia-no-campo</w:t>
        </w:r>
      </w:hyperlink>
    </w:p>
    <w:p w14:paraId="377A110F" w14:textId="77777777" w:rsidR="00DA7835" w:rsidRDefault="00DA7835"/>
    <w:p w14:paraId="1347715D" w14:textId="77777777" w:rsidR="00DA7835" w:rsidRDefault="00DA7835"/>
    <w:sectPr w:rsidR="00DA7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E2F5B"/>
    <w:rsid w:val="00DA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9F0F"/>
  <w15:chartTrackingRefBased/>
  <w15:docId w15:val="{677CAF8E-05F1-4FBE-BD3F-4406E6BE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78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620890-movimentos-populares-lancam-campanha-nacional-para-frear-a-crescente-violencia-no-camp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20506-lideranca-kaiowa-guarani-sobrevivente-do-chamado-massacre-de-guapoy-e-assassinada-por-homens-armados-outras-duas-ficaram-feridas" TargetMode="External"/><Relationship Id="rId5" Type="http://schemas.openxmlformats.org/officeDocument/2006/relationships/hyperlink" Target="https://www.ihu.unisinos.br/categorias/620051-em-estado-movido-pelo-agro-guarani-kaiowa-lutam-por-terras" TargetMode="External"/><Relationship Id="rId4" Type="http://schemas.openxmlformats.org/officeDocument/2006/relationships/hyperlink" Target="https://www.ihu.unisinos.br/617867-assassinatos-no-campo-em-2021-batem-recorde-dos-ultimos-quatro-ano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2022-08-04T12:31:00Z</dcterms:created>
  <dcterms:modified xsi:type="dcterms:W3CDTF">2022-08-04T12:33:00Z</dcterms:modified>
</cp:coreProperties>
</file>