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EBF9D" w14:textId="77777777" w:rsidR="0024313E" w:rsidRPr="0024313E" w:rsidRDefault="0024313E" w:rsidP="0024313E">
      <w:pPr>
        <w:shd w:val="clear" w:color="auto" w:fill="FFFFFF"/>
        <w:spacing w:before="300" w:after="150"/>
        <w:outlineLvl w:val="1"/>
        <w:rPr>
          <w:rFonts w:ascii="Roboto" w:eastAsia="Times New Roman" w:hAnsi="Roboto" w:cs="Times New Roman"/>
          <w:color w:val="333333"/>
          <w:sz w:val="45"/>
          <w:szCs w:val="45"/>
          <w:lang w:eastAsia="es-MX"/>
        </w:rPr>
      </w:pPr>
      <w:r w:rsidRPr="0024313E">
        <w:rPr>
          <w:rFonts w:ascii="Roboto" w:eastAsia="Times New Roman" w:hAnsi="Roboto" w:cs="Times New Roman"/>
          <w:color w:val="333333"/>
          <w:sz w:val="45"/>
          <w:szCs w:val="45"/>
          <w:lang w:eastAsia="es-MX"/>
        </w:rPr>
        <w:t>Grito de los excluidos: «Dios nos escucha, el problema es que los gobiernos nos escuchen»</w:t>
      </w:r>
    </w:p>
    <w:p w14:paraId="50B9B9FC" w14:textId="77777777" w:rsidR="0024313E" w:rsidRPr="0024313E" w:rsidRDefault="0024313E" w:rsidP="0024313E">
      <w:pPr>
        <w:shd w:val="clear" w:color="auto" w:fill="FFFFFF"/>
        <w:spacing w:line="240" w:lineRule="atLeast"/>
        <w:rPr>
          <w:rFonts w:ascii="Lato" w:eastAsia="Times New Roman" w:hAnsi="Lato" w:cs="Times New Roman"/>
          <w:caps/>
          <w:color w:val="AAAAAA"/>
          <w:sz w:val="18"/>
          <w:szCs w:val="18"/>
          <w:lang w:eastAsia="es-MX"/>
        </w:rPr>
      </w:pPr>
      <w:r w:rsidRPr="0024313E">
        <w:rPr>
          <w:rFonts w:ascii="inherit" w:eastAsia="Times New Roman" w:hAnsi="inherit" w:cs="Times New Roman"/>
          <w:caps/>
          <w:color w:val="AAAAAA"/>
          <w:sz w:val="18"/>
          <w:szCs w:val="18"/>
          <w:bdr w:val="none" w:sz="0" w:space="0" w:color="auto" w:frame="1"/>
          <w:lang w:eastAsia="es-MX"/>
        </w:rPr>
        <w:t> 6 DE SEPTIEMBRE DE 2022  </w:t>
      </w:r>
      <w:hyperlink r:id="rId4" w:history="1">
        <w:r w:rsidRPr="0024313E">
          <w:rPr>
            <w:rFonts w:ascii="inherit" w:eastAsia="Times New Roman" w:hAnsi="inherit" w:cs="Times New Roman"/>
            <w:caps/>
            <w:color w:val="999999"/>
            <w:sz w:val="18"/>
            <w:szCs w:val="18"/>
            <w:bdr w:val="none" w:sz="0" w:space="0" w:color="auto" w:frame="1"/>
            <w:lang w:eastAsia="es-MX"/>
          </w:rPr>
          <w:t>LUIS MIGUEL MODINO</w:t>
        </w:r>
      </w:hyperlink>
      <w:r w:rsidRPr="0024313E">
        <w:rPr>
          <w:rFonts w:ascii="Lato" w:eastAsia="Times New Roman" w:hAnsi="Lato" w:cs="Times New Roman"/>
          <w:caps/>
          <w:color w:val="AAAAAA"/>
          <w:sz w:val="18"/>
          <w:szCs w:val="18"/>
          <w:lang w:eastAsia="es-MX"/>
        </w:rPr>
        <w:t>  </w:t>
      </w:r>
      <w:hyperlink r:id="rId5" w:history="1">
        <w:r w:rsidRPr="0024313E">
          <w:rPr>
            <w:rFonts w:ascii="inherit" w:eastAsia="Times New Roman" w:hAnsi="inherit" w:cs="Times New Roman"/>
            <w:caps/>
            <w:color w:val="999999"/>
            <w:sz w:val="18"/>
            <w:szCs w:val="18"/>
            <w:bdr w:val="none" w:sz="0" w:space="0" w:color="auto" w:frame="1"/>
            <w:lang w:eastAsia="es-MX"/>
          </w:rPr>
          <w:t>MUNDO</w:t>
        </w:r>
      </w:hyperlink>
      <w:r w:rsidRPr="0024313E">
        <w:rPr>
          <w:rFonts w:ascii="Lato" w:eastAsia="Times New Roman" w:hAnsi="Lato" w:cs="Times New Roman"/>
          <w:caps/>
          <w:color w:val="AAAAAA"/>
          <w:sz w:val="18"/>
          <w:szCs w:val="18"/>
          <w:lang w:eastAsia="es-MX"/>
        </w:rPr>
        <w:t>, </w:t>
      </w:r>
      <w:hyperlink r:id="rId6" w:history="1">
        <w:r w:rsidRPr="0024313E">
          <w:rPr>
            <w:rFonts w:ascii="inherit" w:eastAsia="Times New Roman" w:hAnsi="inherit" w:cs="Times New Roman"/>
            <w:caps/>
            <w:color w:val="999999"/>
            <w:sz w:val="18"/>
            <w:szCs w:val="18"/>
            <w:bdr w:val="none" w:sz="0" w:space="0" w:color="auto" w:frame="1"/>
            <w:lang w:eastAsia="es-MX"/>
          </w:rPr>
          <w:t>PORTADA</w:t>
        </w:r>
      </w:hyperlink>
      <w:r w:rsidRPr="0024313E">
        <w:rPr>
          <w:rFonts w:ascii="Lato" w:eastAsia="Times New Roman" w:hAnsi="Lato" w:cs="Times New Roman"/>
          <w:caps/>
          <w:color w:val="AAAAAA"/>
          <w:sz w:val="18"/>
          <w:szCs w:val="18"/>
          <w:lang w:eastAsia="es-MX"/>
        </w:rPr>
        <w:t>, </w:t>
      </w:r>
      <w:hyperlink r:id="rId7" w:history="1">
        <w:r w:rsidRPr="0024313E">
          <w:rPr>
            <w:rFonts w:ascii="inherit" w:eastAsia="Times New Roman" w:hAnsi="inherit" w:cs="Times New Roman"/>
            <w:caps/>
            <w:color w:val="999999"/>
            <w:sz w:val="18"/>
            <w:szCs w:val="18"/>
            <w:bdr w:val="none" w:sz="0" w:space="0" w:color="auto" w:frame="1"/>
            <w:lang w:eastAsia="es-MX"/>
          </w:rPr>
          <w:t>ÚLTIMAS NOTICIAS</w:t>
        </w:r>
      </w:hyperlink>
    </w:p>
    <w:p w14:paraId="0020CB1F" w14:textId="5AE7B9DA" w:rsidR="0024313E" w:rsidRPr="0024313E" w:rsidRDefault="0024313E" w:rsidP="0024313E">
      <w:pPr>
        <w:shd w:val="clear" w:color="auto" w:fill="FFFFFF"/>
        <w:rPr>
          <w:rFonts w:ascii="Roboto" w:eastAsia="Times New Roman" w:hAnsi="Roboto" w:cs="Times New Roman"/>
          <w:color w:val="333333"/>
          <w:lang w:eastAsia="es-MX"/>
        </w:rPr>
      </w:pPr>
      <w:r w:rsidRPr="0024313E">
        <w:rPr>
          <w:rFonts w:ascii="Roboto" w:eastAsia="Times New Roman" w:hAnsi="Roboto" w:cs="Times New Roman"/>
          <w:color w:val="333333"/>
          <w:lang w:eastAsia="es-MX"/>
        </w:rPr>
        <w:fldChar w:fldCharType="begin"/>
      </w:r>
      <w:r w:rsidRPr="0024313E">
        <w:rPr>
          <w:rFonts w:ascii="Roboto" w:eastAsia="Times New Roman" w:hAnsi="Roboto" w:cs="Times New Roman"/>
          <w:color w:val="333333"/>
          <w:lang w:eastAsia="es-MX"/>
        </w:rPr>
        <w:instrText xml:space="preserve"> INCLUDEPICTURE "https://adn.celam.org/wp-content/uploads/2022/09/7dbba571-efaf-46ae-8c14-bf13795aa0d8-958x539.jpg" \* MERGEFORMATINET </w:instrText>
      </w:r>
      <w:r w:rsidRPr="0024313E">
        <w:rPr>
          <w:rFonts w:ascii="Roboto" w:eastAsia="Times New Roman" w:hAnsi="Roboto" w:cs="Times New Roman"/>
          <w:color w:val="333333"/>
          <w:lang w:eastAsia="es-MX"/>
        </w:rPr>
        <w:fldChar w:fldCharType="separate"/>
      </w:r>
      <w:r w:rsidRPr="0024313E">
        <w:rPr>
          <w:rFonts w:ascii="Roboto" w:eastAsia="Times New Roman" w:hAnsi="Roboto" w:cs="Times New Roman"/>
          <w:noProof/>
          <w:color w:val="333333"/>
          <w:lang w:eastAsia="es-MX"/>
        </w:rPr>
        <w:drawing>
          <wp:inline distT="0" distB="0" distL="0" distR="0" wp14:anchorId="3B4E2F06" wp14:editId="62CFD9E9">
            <wp:extent cx="5612130" cy="3157855"/>
            <wp:effectExtent l="0" t="0" r="127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57855"/>
                    </a:xfrm>
                    <a:prstGeom prst="rect">
                      <a:avLst/>
                    </a:prstGeom>
                    <a:noFill/>
                    <a:ln>
                      <a:noFill/>
                    </a:ln>
                  </pic:spPr>
                </pic:pic>
              </a:graphicData>
            </a:graphic>
          </wp:inline>
        </w:drawing>
      </w:r>
      <w:r w:rsidRPr="0024313E">
        <w:rPr>
          <w:rFonts w:ascii="Roboto" w:eastAsia="Times New Roman" w:hAnsi="Roboto" w:cs="Times New Roman"/>
          <w:color w:val="333333"/>
          <w:lang w:eastAsia="es-MX"/>
        </w:rPr>
        <w:fldChar w:fldCharType="end"/>
      </w:r>
    </w:p>
    <w:p w14:paraId="051D1E2F" w14:textId="77777777" w:rsidR="0024313E" w:rsidRPr="0024313E" w:rsidRDefault="0024313E" w:rsidP="0024313E">
      <w:pPr>
        <w:shd w:val="clear" w:color="auto" w:fill="FFFFFF"/>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Este 7 de septiembre, Día de la Patria, Brasil celebra el Bicentenario de su Independencia, una fecha que desde 1995 está unida al Grito de los Excluidos, que siempre tiene como tema «La vida en primer lugar». En 2022, el lema del 28º Grito de los Excluidos es: «</w:t>
      </w:r>
      <w:r w:rsidRPr="0024313E">
        <w:rPr>
          <w:rFonts w:ascii="inherit" w:eastAsia="Times New Roman" w:hAnsi="inherit" w:cs="Times New Roman"/>
          <w:b/>
          <w:bCs/>
          <w:color w:val="333333"/>
          <w:bdr w:val="none" w:sz="0" w:space="0" w:color="auto" w:frame="1"/>
          <w:lang w:eastAsia="es-MX"/>
        </w:rPr>
        <w:t>Brasil: 200 años de (In)dependencia». ¿Para quién?</w:t>
      </w:r>
      <w:r w:rsidRPr="0024313E">
        <w:rPr>
          <w:rFonts w:ascii="inherit" w:eastAsia="Times New Roman" w:hAnsi="inherit" w:cs="Times New Roman"/>
          <w:color w:val="333333"/>
          <w:lang w:eastAsia="es-MX"/>
        </w:rPr>
        <w:t>«. Una cuestión importante en un país que nunca llegó a ser independiente, en opinión de muchos.</w:t>
      </w:r>
    </w:p>
    <w:p w14:paraId="491BB436" w14:textId="77777777" w:rsidR="0024313E" w:rsidRPr="0024313E" w:rsidRDefault="0024313E" w:rsidP="0024313E">
      <w:pPr>
        <w:shd w:val="clear" w:color="auto" w:fill="FFFFFF"/>
        <w:spacing w:after="150"/>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 </w:t>
      </w:r>
    </w:p>
    <w:p w14:paraId="46DD5A3D" w14:textId="77777777" w:rsidR="0024313E" w:rsidRPr="0024313E" w:rsidRDefault="0024313E" w:rsidP="0024313E">
      <w:pPr>
        <w:shd w:val="clear" w:color="auto" w:fill="FFFFFF"/>
        <w:spacing w:before="300" w:after="150"/>
        <w:outlineLvl w:val="2"/>
        <w:rPr>
          <w:rFonts w:ascii="Roboto" w:eastAsia="Times New Roman" w:hAnsi="Roboto" w:cs="Times New Roman"/>
          <w:color w:val="333333"/>
          <w:sz w:val="36"/>
          <w:szCs w:val="36"/>
          <w:lang w:eastAsia="es-MX"/>
        </w:rPr>
      </w:pPr>
      <w:r w:rsidRPr="0024313E">
        <w:rPr>
          <w:rFonts w:ascii="Roboto" w:eastAsia="Times New Roman" w:hAnsi="Roboto" w:cs="Times New Roman"/>
          <w:color w:val="333333"/>
          <w:sz w:val="36"/>
          <w:szCs w:val="36"/>
          <w:lang w:eastAsia="es-MX"/>
        </w:rPr>
        <w:t>Hacer visibles a los excluidos de la vida social</w:t>
      </w:r>
    </w:p>
    <w:p w14:paraId="34DBA8F5" w14:textId="77777777" w:rsidR="0024313E" w:rsidRPr="0024313E" w:rsidRDefault="0024313E" w:rsidP="0024313E">
      <w:pPr>
        <w:shd w:val="clear" w:color="auto" w:fill="FFFFFF"/>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Durante esta Semana de la Patria, el Grito de los Excluidos se está llevando a cabo de diferentes maneras. En Manaos tuvo lugar el 5 de septiembre, Día de la Amazonía, con la </w:t>
      </w:r>
      <w:r w:rsidRPr="0024313E">
        <w:rPr>
          <w:rFonts w:ascii="inherit" w:eastAsia="Times New Roman" w:hAnsi="inherit" w:cs="Times New Roman"/>
          <w:b/>
          <w:bCs/>
          <w:color w:val="333333"/>
          <w:bdr w:val="none" w:sz="0" w:space="0" w:color="auto" w:frame="1"/>
          <w:lang w:eastAsia="es-MX"/>
        </w:rPr>
        <w:t>celebración de una misa amazónica, presidida por el cardenal Leonardo Steiner</w:t>
      </w:r>
      <w:r w:rsidRPr="0024313E">
        <w:rPr>
          <w:rFonts w:ascii="inherit" w:eastAsia="Times New Roman" w:hAnsi="inherit" w:cs="Times New Roman"/>
          <w:color w:val="333333"/>
          <w:lang w:eastAsia="es-MX"/>
        </w:rPr>
        <w:t>, y concelebrada por obispos auxiliares y decenas de sacerdotes, con una buena representación del pueblo de Dios de la archidiócesis de Manaos, y una marcha en las calles, reclamando los derechos que se le niegan al pueblo.</w:t>
      </w:r>
    </w:p>
    <w:p w14:paraId="69ED8DD4" w14:textId="77777777" w:rsidR="0024313E" w:rsidRPr="0024313E" w:rsidRDefault="0024313E" w:rsidP="0024313E">
      <w:pPr>
        <w:shd w:val="clear" w:color="auto" w:fill="FFFFFF"/>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Un grito necesario, según el cardenal Steiner, «</w:t>
      </w:r>
      <w:r w:rsidRPr="0024313E">
        <w:rPr>
          <w:rFonts w:ascii="inherit" w:eastAsia="Times New Roman" w:hAnsi="inherit" w:cs="Times New Roman"/>
          <w:b/>
          <w:bCs/>
          <w:color w:val="333333"/>
          <w:bdr w:val="none" w:sz="0" w:space="0" w:color="auto" w:frame="1"/>
          <w:lang w:eastAsia="es-MX"/>
        </w:rPr>
        <w:t>el grito del recuerdo, el grito de la manifestación, el grito de hacer visibles a tantos hermanos y hermanas excluidos de nuestra vida social</w:t>
      </w:r>
      <w:r w:rsidRPr="0024313E">
        <w:rPr>
          <w:rFonts w:ascii="inherit" w:eastAsia="Times New Roman" w:hAnsi="inherit" w:cs="Times New Roman"/>
          <w:color w:val="333333"/>
          <w:lang w:eastAsia="es-MX"/>
        </w:rPr>
        <w:t xml:space="preserve">«. Están excluidos de la vivienda, de los hogares, están excluidos de la tierra, están excluidos del empleo, están excluidos de la justicia. </w:t>
      </w:r>
      <w:r w:rsidRPr="0024313E">
        <w:rPr>
          <w:rFonts w:ascii="inherit" w:eastAsia="Times New Roman" w:hAnsi="inherit" w:cs="Times New Roman"/>
          <w:color w:val="333333"/>
          <w:lang w:eastAsia="es-MX"/>
        </w:rPr>
        <w:lastRenderedPageBreak/>
        <w:t>Están excluidos de la propia sociedad en términos de religión, fe y educación. Cuántos están excluidos en la salud, en la seguridad», lamentó el purpurado.</w:t>
      </w:r>
    </w:p>
    <w:p w14:paraId="5966DB26" w14:textId="77777777" w:rsidR="0024313E" w:rsidRPr="0024313E" w:rsidRDefault="0024313E" w:rsidP="0024313E">
      <w:pPr>
        <w:shd w:val="clear" w:color="auto" w:fill="FFFFFF"/>
        <w:spacing w:after="150"/>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 </w:t>
      </w:r>
    </w:p>
    <w:p w14:paraId="59F2388A" w14:textId="77777777" w:rsidR="0024313E" w:rsidRPr="0024313E" w:rsidRDefault="0024313E" w:rsidP="0024313E">
      <w:pPr>
        <w:shd w:val="clear" w:color="auto" w:fill="FFFFFF"/>
        <w:spacing w:before="300" w:after="150"/>
        <w:outlineLvl w:val="2"/>
        <w:rPr>
          <w:rFonts w:ascii="Roboto" w:eastAsia="Times New Roman" w:hAnsi="Roboto" w:cs="Times New Roman"/>
          <w:color w:val="333333"/>
          <w:sz w:val="36"/>
          <w:szCs w:val="36"/>
          <w:lang w:eastAsia="es-MX"/>
        </w:rPr>
      </w:pPr>
      <w:r w:rsidRPr="0024313E">
        <w:rPr>
          <w:rFonts w:ascii="Roboto" w:eastAsia="Times New Roman" w:hAnsi="Roboto" w:cs="Times New Roman"/>
          <w:color w:val="333333"/>
          <w:sz w:val="36"/>
          <w:szCs w:val="36"/>
          <w:lang w:eastAsia="es-MX"/>
        </w:rPr>
        <w:t>28 años saliendo a las calles</w:t>
      </w:r>
    </w:p>
    <w:p w14:paraId="3C6FEA03" w14:textId="77777777" w:rsidR="0024313E" w:rsidRPr="0024313E" w:rsidRDefault="0024313E" w:rsidP="0024313E">
      <w:pPr>
        <w:shd w:val="clear" w:color="auto" w:fill="FFFFFF"/>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 xml:space="preserve">Una manifestación muy importante, según el padre </w:t>
      </w:r>
      <w:proofErr w:type="spellStart"/>
      <w:r w:rsidRPr="0024313E">
        <w:rPr>
          <w:rFonts w:ascii="inherit" w:eastAsia="Times New Roman" w:hAnsi="inherit" w:cs="Times New Roman"/>
          <w:color w:val="333333"/>
          <w:lang w:eastAsia="es-MX"/>
        </w:rPr>
        <w:t>Alcimar</w:t>
      </w:r>
      <w:proofErr w:type="spellEnd"/>
      <w:r w:rsidRPr="0024313E">
        <w:rPr>
          <w:rFonts w:ascii="inherit" w:eastAsia="Times New Roman" w:hAnsi="inherit" w:cs="Times New Roman"/>
          <w:color w:val="333333"/>
          <w:lang w:eastAsia="es-MX"/>
        </w:rPr>
        <w:t xml:space="preserve"> Araujo, en la que </w:t>
      </w:r>
      <w:r w:rsidRPr="0024313E">
        <w:rPr>
          <w:rFonts w:ascii="inherit" w:eastAsia="Times New Roman" w:hAnsi="inherit" w:cs="Times New Roman"/>
          <w:b/>
          <w:bCs/>
          <w:color w:val="333333"/>
          <w:bdr w:val="none" w:sz="0" w:space="0" w:color="auto" w:frame="1"/>
          <w:lang w:eastAsia="es-MX"/>
        </w:rPr>
        <w:t>la Iglesia católica sale a la calle desde hace 28 años, independientemente de los gobiernos</w:t>
      </w:r>
      <w:r w:rsidRPr="0024313E">
        <w:rPr>
          <w:rFonts w:ascii="inherit" w:eastAsia="Times New Roman" w:hAnsi="inherit" w:cs="Times New Roman"/>
          <w:color w:val="333333"/>
          <w:lang w:eastAsia="es-MX"/>
        </w:rPr>
        <w:t>. Un grito que este año es extremadamente importante frente al «PEC de la devastación», que quiere liberar la explotación de la minería en tierras indígenas sin ningún criterio, según el vicepresidente de la Cáritas Arquidiocesana de Manaos.</w:t>
      </w:r>
    </w:p>
    <w:p w14:paraId="2C7153CD" w14:textId="77777777" w:rsidR="0024313E" w:rsidRPr="0024313E" w:rsidRDefault="0024313E" w:rsidP="0024313E">
      <w:pPr>
        <w:shd w:val="clear" w:color="auto" w:fill="FFFFFF"/>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 xml:space="preserve">Después de la pandemia, en la que murieron tantas personas, el padre </w:t>
      </w:r>
      <w:proofErr w:type="spellStart"/>
      <w:r w:rsidRPr="0024313E">
        <w:rPr>
          <w:rFonts w:ascii="inherit" w:eastAsia="Times New Roman" w:hAnsi="inherit" w:cs="Times New Roman"/>
          <w:color w:val="333333"/>
          <w:lang w:eastAsia="es-MX"/>
        </w:rPr>
        <w:t>Alcimar</w:t>
      </w:r>
      <w:proofErr w:type="spellEnd"/>
      <w:r w:rsidRPr="0024313E">
        <w:rPr>
          <w:rFonts w:ascii="inherit" w:eastAsia="Times New Roman" w:hAnsi="inherit" w:cs="Times New Roman"/>
          <w:color w:val="333333"/>
          <w:lang w:eastAsia="es-MX"/>
        </w:rPr>
        <w:t xml:space="preserve"> dijo que ser capaces de reunir a los movimientos sociales y a las pastorales sociales «significa que no aceptamos esta situación», insistiendo en que «</w:t>
      </w:r>
      <w:r w:rsidRPr="0024313E">
        <w:rPr>
          <w:rFonts w:ascii="inherit" w:eastAsia="Times New Roman" w:hAnsi="inherit" w:cs="Times New Roman"/>
          <w:b/>
          <w:bCs/>
          <w:color w:val="333333"/>
          <w:bdr w:val="none" w:sz="0" w:space="0" w:color="auto" w:frame="1"/>
          <w:lang w:eastAsia="es-MX"/>
        </w:rPr>
        <w:t>es necesario que dejemos de ser espectadores y nos convirtamos en protagonistas de nuestra vida, la vida del pueblo</w:t>
      </w:r>
      <w:r w:rsidRPr="0024313E">
        <w:rPr>
          <w:rFonts w:ascii="inherit" w:eastAsia="Times New Roman" w:hAnsi="inherit" w:cs="Times New Roman"/>
          <w:color w:val="333333"/>
          <w:lang w:eastAsia="es-MX"/>
        </w:rPr>
        <w:t>«. Denunció que «el coste de la vida ha aumentado, el desempleo ha crecido, la pandemia ha matado a mucha gente, y nos damos cuenta de que si nos quedamos callados ante todo esto, estamos de acuerdo con lo que está pasando».</w:t>
      </w:r>
    </w:p>
    <w:p w14:paraId="12A8A9BB" w14:textId="77777777" w:rsidR="0024313E" w:rsidRPr="0024313E" w:rsidRDefault="0024313E" w:rsidP="0024313E">
      <w:pPr>
        <w:shd w:val="clear" w:color="auto" w:fill="FFFFFF"/>
        <w:spacing w:after="150"/>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 </w:t>
      </w:r>
    </w:p>
    <w:p w14:paraId="6B841EA2" w14:textId="77777777" w:rsidR="0024313E" w:rsidRPr="0024313E" w:rsidRDefault="0024313E" w:rsidP="0024313E">
      <w:pPr>
        <w:shd w:val="clear" w:color="auto" w:fill="FFFFFF"/>
        <w:spacing w:before="300" w:after="150"/>
        <w:outlineLvl w:val="2"/>
        <w:rPr>
          <w:rFonts w:ascii="Roboto" w:eastAsia="Times New Roman" w:hAnsi="Roboto" w:cs="Times New Roman"/>
          <w:color w:val="333333"/>
          <w:sz w:val="36"/>
          <w:szCs w:val="36"/>
          <w:lang w:eastAsia="es-MX"/>
        </w:rPr>
      </w:pPr>
      <w:r w:rsidRPr="0024313E">
        <w:rPr>
          <w:rFonts w:ascii="Roboto" w:eastAsia="Times New Roman" w:hAnsi="Roboto" w:cs="Times New Roman"/>
          <w:color w:val="333333"/>
          <w:sz w:val="36"/>
          <w:szCs w:val="36"/>
          <w:lang w:eastAsia="es-MX"/>
        </w:rPr>
        <w:t>Hacer resistencia para ser escuchados</w:t>
      </w:r>
    </w:p>
    <w:p w14:paraId="4698136E" w14:textId="77777777" w:rsidR="0024313E" w:rsidRPr="0024313E" w:rsidRDefault="0024313E" w:rsidP="0024313E">
      <w:pPr>
        <w:shd w:val="clear" w:color="auto" w:fill="FFFFFF"/>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El vicepresidente de la Cáritas Arquidiocesana de Manaos dijo que «</w:t>
      </w:r>
      <w:r w:rsidRPr="0024313E">
        <w:rPr>
          <w:rFonts w:ascii="inherit" w:eastAsia="Times New Roman" w:hAnsi="inherit" w:cs="Times New Roman"/>
          <w:b/>
          <w:bCs/>
          <w:color w:val="333333"/>
          <w:bdr w:val="none" w:sz="0" w:space="0" w:color="auto" w:frame="1"/>
          <w:lang w:eastAsia="es-MX"/>
        </w:rPr>
        <w:t>venir aquí es muy importante para reavivar la esperanza de los ciudadanos de luchar siempre, de no callar, de organizarse, de hacer resistencia para ser escuchados</w:t>
      </w:r>
      <w:r w:rsidRPr="0024313E">
        <w:rPr>
          <w:rFonts w:ascii="inherit" w:eastAsia="Times New Roman" w:hAnsi="inherit" w:cs="Times New Roman"/>
          <w:color w:val="333333"/>
          <w:lang w:eastAsia="es-MX"/>
        </w:rPr>
        <w:t xml:space="preserve">«. El padre </w:t>
      </w:r>
      <w:proofErr w:type="spellStart"/>
      <w:r w:rsidRPr="0024313E">
        <w:rPr>
          <w:rFonts w:ascii="inherit" w:eastAsia="Times New Roman" w:hAnsi="inherit" w:cs="Times New Roman"/>
          <w:color w:val="333333"/>
          <w:lang w:eastAsia="es-MX"/>
        </w:rPr>
        <w:t>Alcimar</w:t>
      </w:r>
      <w:proofErr w:type="spellEnd"/>
      <w:r w:rsidRPr="0024313E">
        <w:rPr>
          <w:rFonts w:ascii="inherit" w:eastAsia="Times New Roman" w:hAnsi="inherit" w:cs="Times New Roman"/>
          <w:color w:val="333333"/>
          <w:lang w:eastAsia="es-MX"/>
        </w:rPr>
        <w:t xml:space="preserve"> dijo que sabemos que «Dios nos escucha, el problema es que los gobiernos nos escuchen». Aun así, dijo que «queremos gritar, queremos decir que no estamos contentos, que nuestro pueblo se muere de hambre, que nuestro pueblo no tiene derechos, que nuestro pueblo no tiene trabajo». Ante esto, concluyó afirmando que «es necesario que nos mantengamos unidos, reclamando, gritando y luchando».</w:t>
      </w:r>
    </w:p>
    <w:p w14:paraId="532E3010" w14:textId="77777777" w:rsidR="0024313E" w:rsidRPr="0024313E" w:rsidRDefault="0024313E" w:rsidP="0024313E">
      <w:pPr>
        <w:shd w:val="clear" w:color="auto" w:fill="FFFFFF"/>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Ante tanta exclusión, consecuencia de la enfermedad, de la mala fe, «Jesús les invitará a venir al centro», según el Cardenal Steiner. Tras las lecturas de la misa amazónica, el cardenal puso de manifiesto que «Jesús no quiso dejar a este hombre con la mano seca de lado, excluido, lo lleva al centro, le pide que le tienda la mano y salva la convivencia», destacando que «</w:t>
      </w:r>
      <w:r w:rsidRPr="0024313E">
        <w:rPr>
          <w:rFonts w:ascii="inherit" w:eastAsia="Times New Roman" w:hAnsi="inherit" w:cs="Times New Roman"/>
          <w:b/>
          <w:bCs/>
          <w:color w:val="333333"/>
          <w:bdr w:val="none" w:sz="0" w:space="0" w:color="auto" w:frame="1"/>
          <w:lang w:eastAsia="es-MX"/>
        </w:rPr>
        <w:t>ahora existe la posibilidad de una nueva relación porque ha venido al centro, se ha insertado de nuevo en la vida de la comunidad</w:t>
      </w:r>
      <w:r w:rsidRPr="0024313E">
        <w:rPr>
          <w:rFonts w:ascii="inherit" w:eastAsia="Times New Roman" w:hAnsi="inherit" w:cs="Times New Roman"/>
          <w:color w:val="333333"/>
          <w:lang w:eastAsia="es-MX"/>
        </w:rPr>
        <w:t>«.</w:t>
      </w:r>
    </w:p>
    <w:p w14:paraId="2DF6AC22" w14:textId="77777777" w:rsidR="0024313E" w:rsidRPr="0024313E" w:rsidRDefault="0024313E" w:rsidP="0024313E">
      <w:pPr>
        <w:shd w:val="clear" w:color="auto" w:fill="FFFFFF"/>
        <w:spacing w:after="150"/>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 </w:t>
      </w:r>
    </w:p>
    <w:p w14:paraId="6B36516A" w14:textId="77777777" w:rsidR="0024313E" w:rsidRPr="0024313E" w:rsidRDefault="0024313E" w:rsidP="0024313E">
      <w:pPr>
        <w:shd w:val="clear" w:color="auto" w:fill="FFFFFF"/>
        <w:spacing w:before="300" w:after="150"/>
        <w:outlineLvl w:val="2"/>
        <w:rPr>
          <w:rFonts w:ascii="Roboto" w:eastAsia="Times New Roman" w:hAnsi="Roboto" w:cs="Times New Roman"/>
          <w:color w:val="333333"/>
          <w:sz w:val="36"/>
          <w:szCs w:val="36"/>
          <w:lang w:eastAsia="es-MX"/>
        </w:rPr>
      </w:pPr>
      <w:r w:rsidRPr="0024313E">
        <w:rPr>
          <w:rFonts w:ascii="Roboto" w:eastAsia="Times New Roman" w:hAnsi="Roboto" w:cs="Times New Roman"/>
          <w:color w:val="333333"/>
          <w:sz w:val="36"/>
          <w:szCs w:val="36"/>
          <w:lang w:eastAsia="es-MX"/>
        </w:rPr>
        <w:t>Poner en medio a los excluidos</w:t>
      </w:r>
    </w:p>
    <w:p w14:paraId="1DDE5123" w14:textId="77777777" w:rsidR="0024313E" w:rsidRPr="0024313E" w:rsidRDefault="0024313E" w:rsidP="0024313E">
      <w:pPr>
        <w:shd w:val="clear" w:color="auto" w:fill="FFFFFF"/>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 xml:space="preserve">Reflexionando sobre la sociedad actual, señaló «cuánta gente en nuestra sociedad con la mano seca, cuánta agresión, cuánta exclusión incluso de las criaturas». Según el Cardenal de la Amazonia, «Jesús quiere a todos en medio, a todos participando, a </w:t>
      </w:r>
      <w:r w:rsidRPr="0024313E">
        <w:rPr>
          <w:rFonts w:ascii="inherit" w:eastAsia="Times New Roman" w:hAnsi="inherit" w:cs="Times New Roman"/>
          <w:color w:val="333333"/>
          <w:lang w:eastAsia="es-MX"/>
        </w:rPr>
        <w:lastRenderedPageBreak/>
        <w:t>todos activos, a nadie excluido», mostrando que es necesario salvar. El cardenal dijo que «nuestro grito debe ser el grito de todos los que se sienten excluidos», insistiendo en la necesidad de invitar a todos a venir al medio, incluso «</w:t>
      </w:r>
      <w:r w:rsidRPr="0024313E">
        <w:rPr>
          <w:rFonts w:ascii="inherit" w:eastAsia="Times New Roman" w:hAnsi="inherit" w:cs="Times New Roman"/>
          <w:b/>
          <w:bCs/>
          <w:color w:val="333333"/>
          <w:bdr w:val="none" w:sz="0" w:space="0" w:color="auto" w:frame="1"/>
          <w:lang w:eastAsia="es-MX"/>
        </w:rPr>
        <w:t>a los excluidos en la salud, en la seguridad, en la educación, a los excluidos de la convivencia familiar, de la paz</w:t>
      </w:r>
      <w:r w:rsidRPr="0024313E">
        <w:rPr>
          <w:rFonts w:ascii="inherit" w:eastAsia="Times New Roman" w:hAnsi="inherit" w:cs="Times New Roman"/>
          <w:color w:val="333333"/>
          <w:lang w:eastAsia="es-MX"/>
        </w:rPr>
        <w:t>«, que deben tener derecho a participar, derecho a estar en el medio.</w:t>
      </w:r>
    </w:p>
    <w:p w14:paraId="74DB687B" w14:textId="77777777" w:rsidR="0024313E" w:rsidRPr="0024313E" w:rsidRDefault="0024313E" w:rsidP="0024313E">
      <w:pPr>
        <w:shd w:val="clear" w:color="auto" w:fill="FFFFFF"/>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Le puede interesar: </w:t>
      </w:r>
      <w:hyperlink r:id="rId9" w:tgtFrame="_blank" w:history="1">
        <w:r w:rsidRPr="0024313E">
          <w:rPr>
            <w:rFonts w:ascii="inherit" w:eastAsia="Times New Roman" w:hAnsi="inherit" w:cs="Times New Roman"/>
            <w:color w:val="42B8D4"/>
            <w:bdr w:val="none" w:sz="0" w:space="0" w:color="auto" w:frame="1"/>
            <w:lang w:eastAsia="es-MX"/>
          </w:rPr>
          <w:t>Cardenal Steiner: «Los títulos no nos hacen más hijos e hijas de Dios”, afirma en su acogida en Manaos</w:t>
        </w:r>
      </w:hyperlink>
    </w:p>
    <w:p w14:paraId="20441C70" w14:textId="77777777" w:rsidR="0024313E" w:rsidRPr="0024313E" w:rsidRDefault="0024313E" w:rsidP="0024313E">
      <w:pPr>
        <w:shd w:val="clear" w:color="auto" w:fill="FFFFFF"/>
        <w:rPr>
          <w:rFonts w:ascii="inherit" w:eastAsia="Times New Roman" w:hAnsi="inherit" w:cs="Times New Roman"/>
          <w:color w:val="333333"/>
          <w:lang w:eastAsia="es-MX"/>
        </w:rPr>
      </w:pPr>
      <w:r w:rsidRPr="0024313E">
        <w:rPr>
          <w:rFonts w:ascii="inherit" w:eastAsia="Times New Roman" w:hAnsi="inherit" w:cs="Times New Roman"/>
          <w:color w:val="333333"/>
          <w:lang w:eastAsia="es-MX"/>
        </w:rPr>
        <w:t>Un grito que debe ser salvífico, «</w:t>
      </w:r>
      <w:r w:rsidRPr="0024313E">
        <w:rPr>
          <w:rFonts w:ascii="inherit" w:eastAsia="Times New Roman" w:hAnsi="inherit" w:cs="Times New Roman"/>
          <w:b/>
          <w:bCs/>
          <w:color w:val="333333"/>
          <w:bdr w:val="none" w:sz="0" w:space="0" w:color="auto" w:frame="1"/>
          <w:lang w:eastAsia="es-MX"/>
        </w:rPr>
        <w:t>un grito que realmente salve, eleve, transforme</w:t>
      </w:r>
      <w:r w:rsidRPr="0024313E">
        <w:rPr>
          <w:rFonts w:ascii="inherit" w:eastAsia="Times New Roman" w:hAnsi="inherit" w:cs="Times New Roman"/>
          <w:color w:val="333333"/>
          <w:lang w:eastAsia="es-MX"/>
        </w:rPr>
        <w:t>«, un grito para que todas las criaturas se sientan incluidas. El arzobispo de Manaos llamó a no caer en la inmoralidad de la exclusión, de excluir a las personas de nuestro entorno, de excluir a las personas por su raza, color, cultura, por no seguir la misma fe que nosotros. Finalmente, invitó a que el Grito de los Excluidos sea un grito redentor.</w:t>
      </w:r>
    </w:p>
    <w:p w14:paraId="50A68FD6" w14:textId="06D1C3DB" w:rsidR="007C55CB" w:rsidRDefault="007C55CB"/>
    <w:p w14:paraId="38534C00" w14:textId="416D3426" w:rsidR="0024313E" w:rsidRDefault="0024313E">
      <w:r>
        <w:t xml:space="preserve">PUBLICADO EN: </w:t>
      </w:r>
      <w:hyperlink r:id="rId10" w:history="1">
        <w:r w:rsidRPr="00D973A0">
          <w:rPr>
            <w:rStyle w:val="Hipervnculo"/>
          </w:rPr>
          <w:t>https://adn.celam.org/grito-de-los-excluidos-dios-nos-escucha-el-problema-es-que-los-gobiernos-nos-escuchen/</w:t>
        </w:r>
      </w:hyperlink>
      <w:r>
        <w:t xml:space="preserve"> </w:t>
      </w:r>
    </w:p>
    <w:sectPr w:rsidR="002431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inherit">
    <w:altName w:val="Cambria"/>
    <w:panose1 w:val="020B0604020202020204"/>
    <w:charset w:val="00"/>
    <w:family w:val="roman"/>
    <w:notTrueType/>
    <w:pitch w:val="default"/>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3E"/>
    <w:rsid w:val="0024313E"/>
    <w:rsid w:val="007C55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F2E9D22"/>
  <w15:chartTrackingRefBased/>
  <w15:docId w15:val="{AE797F42-B37F-564D-8D37-9ABCCF5A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24313E"/>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24313E"/>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4313E"/>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24313E"/>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24313E"/>
    <w:rPr>
      <w:color w:val="0000FF"/>
      <w:u w:val="single"/>
    </w:rPr>
  </w:style>
  <w:style w:type="paragraph" w:styleId="NormalWeb">
    <w:name w:val="Normal (Web)"/>
    <w:basedOn w:val="Normal"/>
    <w:uiPriority w:val="99"/>
    <w:semiHidden/>
    <w:unhideWhenUsed/>
    <w:rsid w:val="0024313E"/>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24313E"/>
    <w:rPr>
      <w:b/>
      <w:bCs/>
    </w:rPr>
  </w:style>
  <w:style w:type="character" w:styleId="Mencinsinresolver">
    <w:name w:val="Unresolved Mention"/>
    <w:basedOn w:val="Fuentedeprrafopredeter"/>
    <w:uiPriority w:val="99"/>
    <w:semiHidden/>
    <w:unhideWhenUsed/>
    <w:rsid w:val="00243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09055">
      <w:bodyDiv w:val="1"/>
      <w:marLeft w:val="0"/>
      <w:marRight w:val="0"/>
      <w:marTop w:val="0"/>
      <w:marBottom w:val="0"/>
      <w:divBdr>
        <w:top w:val="none" w:sz="0" w:space="0" w:color="auto"/>
        <w:left w:val="none" w:sz="0" w:space="0" w:color="auto"/>
        <w:bottom w:val="none" w:sz="0" w:space="0" w:color="auto"/>
        <w:right w:val="none" w:sz="0" w:space="0" w:color="auto"/>
      </w:divBdr>
      <w:divsChild>
        <w:div w:id="1290670375">
          <w:marLeft w:val="0"/>
          <w:marRight w:val="0"/>
          <w:marTop w:val="0"/>
          <w:marBottom w:val="0"/>
          <w:divBdr>
            <w:top w:val="none" w:sz="0" w:space="0" w:color="auto"/>
            <w:left w:val="none" w:sz="0" w:space="0" w:color="auto"/>
            <w:bottom w:val="none" w:sz="0" w:space="0" w:color="auto"/>
            <w:right w:val="none" w:sz="0" w:space="0" w:color="auto"/>
          </w:divBdr>
        </w:div>
        <w:div w:id="167134982">
          <w:marLeft w:val="0"/>
          <w:marRight w:val="0"/>
          <w:marTop w:val="0"/>
          <w:marBottom w:val="450"/>
          <w:divBdr>
            <w:top w:val="none" w:sz="0" w:space="0" w:color="auto"/>
            <w:left w:val="none" w:sz="0" w:space="0" w:color="auto"/>
            <w:bottom w:val="none" w:sz="0" w:space="0" w:color="auto"/>
            <w:right w:val="none" w:sz="0" w:space="0" w:color="auto"/>
          </w:divBdr>
        </w:div>
        <w:div w:id="121585154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adn.celam.org/category/ultimas-noticia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n.celam.org/category/portada/" TargetMode="External"/><Relationship Id="rId11" Type="http://schemas.openxmlformats.org/officeDocument/2006/relationships/fontTable" Target="fontTable.xml"/><Relationship Id="rId5" Type="http://schemas.openxmlformats.org/officeDocument/2006/relationships/hyperlink" Target="https://adn.celam.org/category/mundo/" TargetMode="External"/><Relationship Id="rId10" Type="http://schemas.openxmlformats.org/officeDocument/2006/relationships/hyperlink" Target="https://adn.celam.org/grito-de-los-excluidos-dios-nos-escucha-el-problema-es-que-los-gobiernos-nos-escuchen/" TargetMode="External"/><Relationship Id="rId4" Type="http://schemas.openxmlformats.org/officeDocument/2006/relationships/hyperlink" Target="https://adn.celam.org/author/celamcomunicacion/" TargetMode="External"/><Relationship Id="rId9" Type="http://schemas.openxmlformats.org/officeDocument/2006/relationships/hyperlink" Target="https://adn.celam.org/cardenal-steiner-los-titulos-no-nos-hacen-mas-hijos-e-hijas-de-dios-afirma-en-su-acogida-en-mana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4896</Characters>
  <Application>Microsoft Office Word</Application>
  <DocSecurity>0</DocSecurity>
  <Lines>70</Lines>
  <Paragraphs>12</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2022-09-11T13:56:00Z</dcterms:created>
  <dcterms:modified xsi:type="dcterms:W3CDTF">2022-09-11T13:56:00Z</dcterms:modified>
</cp:coreProperties>
</file>