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330271DC" w:rsidR="00711403" w:rsidRPr="001747A4" w:rsidRDefault="00765B17" w:rsidP="008808CE">
      <w:pPr>
        <w:shd w:val="clear" w:color="auto" w:fill="B4C6E7" w:themeFill="accent1"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lang w:val="es-ES"/>
        </w:rPr>
        <w:t xml:space="preserve">78. Seríamos como un tronco seco – como un museo de antigüedades. </w:t>
      </w:r>
    </w:p>
    <w:bookmarkEnd w:id="0"/>
    <w:p w14:paraId="1EDF0C8A" w14:textId="2B7840DA" w:rsidR="00775026" w:rsidRDefault="00775026" w:rsidP="00775026">
      <w:pPr>
        <w:rPr>
          <w:rFonts w:ascii="Calibri Light" w:hAnsi="Calibri Light" w:cs="Calibri Light"/>
          <w:i/>
          <w:iCs/>
          <w:lang w:val="es-ES"/>
        </w:rPr>
      </w:pPr>
      <w:r>
        <w:rPr>
          <w:rFonts w:ascii="Calibri Light" w:hAnsi="Calibri Light" w:cs="Calibri Light"/>
          <w:i/>
          <w:iCs/>
          <w:lang w:val="es-ES"/>
        </w:rPr>
        <w:t>“</w:t>
      </w:r>
      <w:r w:rsidR="00900E20">
        <w:rPr>
          <w:rFonts w:ascii="Calibri Light" w:hAnsi="Calibri Light" w:cs="Calibri Light"/>
          <w:i/>
          <w:iCs/>
          <w:lang w:val="es-ES"/>
        </w:rPr>
        <w:t>Yo quisiera felicitarlos por el fervor y por saber unir con esa historia de sus fiestas patronales, con esa tradición de años y de abuelos, las líneas nuevas de la Iglesia. O sea, la Iglesia como un árbol añejo, secular, pero, a pesar de su tronco viejo, retoñando con nuevos retoños y nuevas esperanzas.  Es la vida de la Iglesia. Si solamente respetáramos tradiciones y no quisiéramos cambiar, seríamos como un tronco seco, como un museo de antigüedades, pero no sería la vida de la Iglesia que, llevando los siglos, engarzándolos en su hebra de oro de la vida de Cristo,  hace reverdecer, para las necesidades nuevas las comunidade</w:t>
      </w:r>
      <w:r w:rsidR="00CD2961">
        <w:rPr>
          <w:rFonts w:ascii="Calibri Light" w:hAnsi="Calibri Light" w:cs="Calibri Light"/>
          <w:i/>
          <w:iCs/>
          <w:lang w:val="es-ES"/>
        </w:rPr>
        <w:t xml:space="preserve">s nuevas alimentadas, con el tronco añejo de nuestra fe cristiana, pero reverdeciendo en las nuevas visiones del mundo actual.” </w:t>
      </w:r>
    </w:p>
    <w:p w14:paraId="3F5CB5E6" w14:textId="688120E8" w:rsidR="00CD2961" w:rsidRDefault="000824EC" w:rsidP="00775026">
      <w:pPr>
        <w:rPr>
          <w:rFonts w:ascii="Calibri Light" w:hAnsi="Calibri Light" w:cs="Calibri Light"/>
          <w:lang w:val="es-ES"/>
        </w:rPr>
      </w:pPr>
      <w:r>
        <w:rPr>
          <w:rFonts w:ascii="Calibri Light" w:hAnsi="Calibri Light" w:cs="Calibri Light"/>
          <w:lang w:val="es-ES"/>
        </w:rPr>
        <w:t>Al visitar Iglesias, templos históricos, magníficas construcciones que han sobrevivido el tiempo, al entrar, siempre tengo la impresión de estar en un museo de antigüedades.   Hace un tiempito tuv</w:t>
      </w:r>
      <w:r w:rsidR="0075133E">
        <w:rPr>
          <w:rFonts w:ascii="Calibri Light" w:hAnsi="Calibri Light" w:cs="Calibri Light"/>
          <w:lang w:val="es-ES"/>
        </w:rPr>
        <w:t>imos</w:t>
      </w:r>
      <w:r>
        <w:rPr>
          <w:rFonts w:ascii="Calibri Light" w:hAnsi="Calibri Light" w:cs="Calibri Light"/>
          <w:lang w:val="es-ES"/>
        </w:rPr>
        <w:t xml:space="preserve"> la oportunidad de visitar la catedral de Sevilla en España: enorme museo</w:t>
      </w:r>
      <w:r w:rsidR="00C82FFB">
        <w:rPr>
          <w:rFonts w:ascii="Calibri Light" w:hAnsi="Calibri Light" w:cs="Calibri Light"/>
          <w:lang w:val="es-ES"/>
        </w:rPr>
        <w:t xml:space="preserve"> de pinturas y obras de orfebrería (en oro y plata),</w:t>
      </w:r>
      <w:r>
        <w:rPr>
          <w:rFonts w:ascii="Calibri Light" w:hAnsi="Calibri Light" w:cs="Calibri Light"/>
          <w:lang w:val="es-ES"/>
        </w:rPr>
        <w:t xml:space="preserve"> y además enorme cementerio de figuras ilustre</w:t>
      </w:r>
      <w:r w:rsidR="00C82FFB">
        <w:rPr>
          <w:rFonts w:ascii="Calibri Light" w:hAnsi="Calibri Light" w:cs="Calibri Light"/>
          <w:lang w:val="es-ES"/>
        </w:rPr>
        <w:t>s (entre otros: Cristobal Colón</w:t>
      </w:r>
      <w:r w:rsidR="00D93663">
        <w:rPr>
          <w:rFonts w:ascii="Calibri Light" w:hAnsi="Calibri Light" w:cs="Calibri Light"/>
          <w:lang w:val="es-ES"/>
        </w:rPr>
        <w:t>!!!!</w:t>
      </w:r>
      <w:r w:rsidR="00C82FFB">
        <w:rPr>
          <w:rFonts w:ascii="Calibri Light" w:hAnsi="Calibri Light" w:cs="Calibri Light"/>
          <w:lang w:val="es-ES"/>
        </w:rPr>
        <w:t>)</w:t>
      </w:r>
      <w:r>
        <w:rPr>
          <w:rFonts w:ascii="Calibri Light" w:hAnsi="Calibri Light" w:cs="Calibri Light"/>
          <w:lang w:val="es-ES"/>
        </w:rPr>
        <w:t xml:space="preserve">.   No se observa nada de una comunidad creyente de hoy que se reúne para celebrar su camino con Jesús.  Pero tengo la misma experiencia en muchos templos históricos: bellas pinturas, bellas esculturas, bella arquitectura, bellas </w:t>
      </w:r>
      <w:r w:rsidR="0075133E">
        <w:rPr>
          <w:rFonts w:ascii="Calibri Light" w:hAnsi="Calibri Light" w:cs="Calibri Light"/>
          <w:lang w:val="es-ES"/>
        </w:rPr>
        <w:t>vidrieras de colores,….  Pero “museo”.  Ahí no siento el corazón de una comunidad de fe de ahora.</w:t>
      </w:r>
    </w:p>
    <w:p w14:paraId="7606A324" w14:textId="19361328" w:rsidR="0075133E" w:rsidRDefault="0075133E" w:rsidP="00775026">
      <w:pPr>
        <w:rPr>
          <w:rFonts w:ascii="Calibri Light" w:hAnsi="Calibri Light" w:cs="Calibri Light"/>
          <w:lang w:val="es-ES"/>
        </w:rPr>
      </w:pPr>
      <w:r>
        <w:rPr>
          <w:rFonts w:ascii="Calibri Light" w:hAnsi="Calibri Light" w:cs="Calibri Light"/>
          <w:lang w:val="es-ES"/>
        </w:rPr>
        <w:t>Pero Monseñor Romero no habla de templos</w:t>
      </w:r>
      <w:r w:rsidR="006074B3">
        <w:rPr>
          <w:rFonts w:ascii="Calibri Light" w:hAnsi="Calibri Light" w:cs="Calibri Light"/>
          <w:lang w:val="es-ES"/>
        </w:rPr>
        <w:t>, sino del conjunto de la Iglesia.  Se alegra mucho que en algunas comunidades y parroquias han logrado integrar tradiciones religioso – culturales con la pastoral liberadora así como la impulsaba la arquidiócesis, a la luz del Evangelio, con apoyo en los documentos del Concilio Vaticano II y de la conferencia de Medellín.</w:t>
      </w:r>
    </w:p>
    <w:p w14:paraId="13C6A441" w14:textId="63D1DDAC" w:rsidR="00923A52" w:rsidRDefault="006074B3" w:rsidP="00775026">
      <w:pPr>
        <w:rPr>
          <w:rFonts w:ascii="Calibri Light" w:hAnsi="Calibri Light" w:cs="Calibri Light"/>
          <w:lang w:val="es-ES"/>
        </w:rPr>
      </w:pPr>
      <w:r>
        <w:rPr>
          <w:rFonts w:ascii="Calibri Light" w:hAnsi="Calibri Light" w:cs="Calibri Light"/>
          <w:lang w:val="es-ES"/>
        </w:rPr>
        <w:t xml:space="preserve">Realmente en la Iglesia hay muchas tradiciones y costumbres, expresiones religiosas que provienen de culturas históricas. </w:t>
      </w:r>
      <w:r w:rsidR="00923A52">
        <w:rPr>
          <w:rFonts w:ascii="Calibri Light" w:hAnsi="Calibri Light" w:cs="Calibri Light"/>
          <w:lang w:val="es-ES"/>
        </w:rPr>
        <w:t xml:space="preserve">  La verdadera inculturación de la Iglesia naciente en tiempos del imperio romano se congeló.  Desde el idioma (latín), derecho canónigo, estructura organizativa de la Iglesia,  vestuario litúrgico, </w:t>
      </w:r>
      <w:r w:rsidR="00D1363B">
        <w:rPr>
          <w:rFonts w:ascii="Calibri Light" w:hAnsi="Calibri Light" w:cs="Calibri Light"/>
          <w:lang w:val="es-ES"/>
        </w:rPr>
        <w:t>la formulación de los dogmas centrales,</w:t>
      </w:r>
      <w:r w:rsidR="00923A52">
        <w:rPr>
          <w:rFonts w:ascii="Calibri Light" w:hAnsi="Calibri Light" w:cs="Calibri Light"/>
          <w:lang w:val="es-ES"/>
        </w:rPr>
        <w:t xml:space="preserve">… </w:t>
      </w:r>
      <w:r w:rsidR="00D1363B">
        <w:rPr>
          <w:rFonts w:ascii="Calibri Light" w:hAnsi="Calibri Light" w:cs="Calibri Light"/>
          <w:lang w:val="es-ES"/>
        </w:rPr>
        <w:t>siguieron impregnados de la cultura romano imperial y hasta la fecha</w:t>
      </w:r>
      <w:r w:rsidR="00D93663">
        <w:rPr>
          <w:rFonts w:ascii="Calibri Light" w:hAnsi="Calibri Light" w:cs="Calibri Light"/>
          <w:lang w:val="es-ES"/>
        </w:rPr>
        <w:t xml:space="preserve"> es vigente</w:t>
      </w:r>
      <w:r w:rsidR="00D1363B">
        <w:rPr>
          <w:rFonts w:ascii="Calibri Light" w:hAnsi="Calibri Light" w:cs="Calibri Light"/>
          <w:lang w:val="es-ES"/>
        </w:rPr>
        <w:t>.</w:t>
      </w:r>
      <w:r>
        <w:rPr>
          <w:rFonts w:ascii="Calibri Light" w:hAnsi="Calibri Light" w:cs="Calibri Light"/>
          <w:lang w:val="es-ES"/>
        </w:rPr>
        <w:t xml:space="preserve"> </w:t>
      </w:r>
      <w:r w:rsidR="00923A52">
        <w:rPr>
          <w:rFonts w:ascii="Calibri Light" w:hAnsi="Calibri Light" w:cs="Calibri Light"/>
          <w:lang w:val="es-ES"/>
        </w:rPr>
        <w:t xml:space="preserve">En América Latina los ritos católicos llegaron como herencia del catolicismo español colonial del siglo XV- XVI.  En muchos países se introdujeron también expresiones culturales </w:t>
      </w:r>
      <w:r w:rsidR="00D1363B">
        <w:rPr>
          <w:rFonts w:ascii="Calibri Light" w:hAnsi="Calibri Light" w:cs="Calibri Light"/>
          <w:lang w:val="es-ES"/>
        </w:rPr>
        <w:t xml:space="preserve">(a veces escondidas) de sus pueblos originarios.   </w:t>
      </w:r>
      <w:r w:rsidR="00C82FFB">
        <w:rPr>
          <w:rFonts w:ascii="Calibri Light" w:hAnsi="Calibri Light" w:cs="Calibri Light"/>
          <w:lang w:val="es-ES"/>
        </w:rPr>
        <w:t xml:space="preserve">A lo largo de los siglos se ha añadido y ampliado una cantidad de tradiciones religioso – culturales a veces locales,  nacionales o de la Iglesia en su conjunto.  </w:t>
      </w:r>
      <w:r w:rsidR="00D1363B">
        <w:rPr>
          <w:rFonts w:ascii="Calibri Light" w:hAnsi="Calibri Light" w:cs="Calibri Light"/>
          <w:lang w:val="es-ES"/>
        </w:rPr>
        <w:t>Se ha interpretado la “catolicidad” (universalidad) de la Iglesia también como la exigencia doctrina</w:t>
      </w:r>
      <w:r w:rsidR="00D93663">
        <w:rPr>
          <w:rFonts w:ascii="Calibri Light" w:hAnsi="Calibri Light" w:cs="Calibri Light"/>
          <w:lang w:val="es-ES"/>
        </w:rPr>
        <w:t xml:space="preserve"> y litúrgica </w:t>
      </w:r>
      <w:r w:rsidR="00D1363B">
        <w:rPr>
          <w:rFonts w:ascii="Calibri Light" w:hAnsi="Calibri Light" w:cs="Calibri Light"/>
          <w:lang w:val="es-ES"/>
        </w:rPr>
        <w:t xml:space="preserve">de la uniformidad total de las expresiones nacionales y locales.  </w:t>
      </w:r>
    </w:p>
    <w:p w14:paraId="4A89A824" w14:textId="55411A3D" w:rsidR="006074B3" w:rsidRDefault="006074B3" w:rsidP="00775026">
      <w:pPr>
        <w:rPr>
          <w:rFonts w:ascii="Calibri Light" w:hAnsi="Calibri Light" w:cs="Calibri Light"/>
          <w:lang w:val="es-ES"/>
        </w:rPr>
      </w:pPr>
      <w:r>
        <w:rPr>
          <w:rFonts w:ascii="Calibri Light" w:hAnsi="Calibri Light" w:cs="Calibri Light"/>
          <w:lang w:val="es-ES"/>
        </w:rPr>
        <w:t>Hay personas y fuerzas eclesiales que solo se interesan en respetar y conservar tradiciones eclesiales</w:t>
      </w:r>
      <w:r w:rsidR="00D967DC">
        <w:rPr>
          <w:rFonts w:ascii="Calibri Light" w:hAnsi="Calibri Light" w:cs="Calibri Light"/>
          <w:lang w:val="es-ES"/>
        </w:rPr>
        <w:t>, que no se abren para los cambios.  Se da a nivel parroquial, diocesano y a nivel del vaticano.   De ellos dice Monseñor Romero que son ”</w:t>
      </w:r>
      <w:r w:rsidR="00D967DC">
        <w:rPr>
          <w:rFonts w:ascii="Calibri Light" w:hAnsi="Calibri Light" w:cs="Calibri Light"/>
          <w:i/>
          <w:iCs/>
          <w:lang w:val="es-ES"/>
        </w:rPr>
        <w:t xml:space="preserve">como un tronco seco, como un museo de antigüedades”.  </w:t>
      </w:r>
      <w:r w:rsidR="00A23741">
        <w:rPr>
          <w:rFonts w:ascii="Calibri Light" w:hAnsi="Calibri Light" w:cs="Calibri Light"/>
          <w:i/>
          <w:iCs/>
          <w:lang w:val="es-ES"/>
        </w:rPr>
        <w:t xml:space="preserve"> </w:t>
      </w:r>
      <w:r w:rsidR="00A23741">
        <w:rPr>
          <w:rFonts w:ascii="Calibri Light" w:hAnsi="Calibri Light" w:cs="Calibri Light"/>
          <w:lang w:val="es-ES"/>
        </w:rPr>
        <w:t>¡</w:t>
      </w:r>
      <w:r w:rsidR="00D93663">
        <w:rPr>
          <w:rFonts w:ascii="Calibri Light" w:hAnsi="Calibri Light" w:cs="Calibri Light"/>
          <w:lang w:val="es-ES"/>
        </w:rPr>
        <w:t>Cuánta</w:t>
      </w:r>
      <w:r w:rsidR="00A23741">
        <w:rPr>
          <w:rFonts w:ascii="Calibri Light" w:hAnsi="Calibri Light" w:cs="Calibri Light"/>
          <w:lang w:val="es-ES"/>
        </w:rPr>
        <w:t xml:space="preserve"> resistencia frente a la introducción de nuevos cantos y nuevas expresiones simbólicas en la liturgia!  ¡</w:t>
      </w:r>
      <w:r w:rsidR="00D93663">
        <w:rPr>
          <w:rFonts w:ascii="Calibri Light" w:hAnsi="Calibri Light" w:cs="Calibri Light"/>
          <w:lang w:val="es-ES"/>
        </w:rPr>
        <w:t>Cuánta</w:t>
      </w:r>
      <w:r w:rsidR="00A23741">
        <w:rPr>
          <w:rFonts w:ascii="Calibri Light" w:hAnsi="Calibri Light" w:cs="Calibri Light"/>
          <w:lang w:val="es-ES"/>
        </w:rPr>
        <w:t xml:space="preserve"> resistencia frente a los esfuerzos creyentes para la formulación de oraciones y plegarias (también eucarísticas) en un lenguaje de hoy</w:t>
      </w:r>
      <w:r w:rsidR="000727A0">
        <w:rPr>
          <w:rFonts w:ascii="Calibri Light" w:hAnsi="Calibri Light" w:cs="Calibri Light"/>
          <w:lang w:val="es-ES"/>
        </w:rPr>
        <w:t xml:space="preserve"> y no</w:t>
      </w:r>
      <w:r w:rsidR="00A23741">
        <w:rPr>
          <w:rFonts w:ascii="Calibri Light" w:hAnsi="Calibri Light" w:cs="Calibri Light"/>
          <w:lang w:val="es-ES"/>
        </w:rPr>
        <w:t xml:space="preserve"> solamente una traducción literal de textos en latín a los idiomas nacionales.  Hay algunos avances en la celebración litúrgica en los idiomas de los pueblos originarios.  Pero no faltan las fuerzas tradicionalistas que exigen retornar al pasado, también en la liturgia.  </w:t>
      </w:r>
      <w:r w:rsidR="00486291">
        <w:rPr>
          <w:rFonts w:ascii="Calibri Light" w:hAnsi="Calibri Light" w:cs="Calibri Light"/>
          <w:lang w:val="es-ES"/>
        </w:rPr>
        <w:t>¡</w:t>
      </w:r>
      <w:r w:rsidR="00D93663">
        <w:rPr>
          <w:rFonts w:ascii="Calibri Light" w:hAnsi="Calibri Light" w:cs="Calibri Light"/>
          <w:lang w:val="es-ES"/>
        </w:rPr>
        <w:t>cuánta</w:t>
      </w:r>
      <w:r w:rsidR="00486291">
        <w:rPr>
          <w:rFonts w:ascii="Calibri Light" w:hAnsi="Calibri Light" w:cs="Calibri Light"/>
          <w:lang w:val="es-ES"/>
        </w:rPr>
        <w:t xml:space="preserve"> resistencia ante la demanda clara y muy evangélica de abrir el sacerdocio a hombres y a mujeres casados/as!  ¡Cuánta resistencia ante la búsqueda de la desclericalización y la despatriarcalización de la Iglesia! </w:t>
      </w:r>
      <w:r w:rsidR="000727A0">
        <w:rPr>
          <w:rFonts w:ascii="Calibri Light" w:hAnsi="Calibri Light" w:cs="Calibri Light"/>
          <w:lang w:val="es-ES"/>
        </w:rPr>
        <w:t xml:space="preserve"> </w:t>
      </w:r>
      <w:r w:rsidR="00486291">
        <w:rPr>
          <w:rFonts w:ascii="Calibri Light" w:hAnsi="Calibri Light" w:cs="Calibri Light"/>
          <w:lang w:val="es-ES"/>
        </w:rPr>
        <w:t xml:space="preserve"> </w:t>
      </w:r>
      <w:r w:rsidR="00916420">
        <w:rPr>
          <w:rFonts w:ascii="Calibri Light" w:hAnsi="Calibri Light" w:cs="Calibri Light"/>
          <w:lang w:val="es-ES"/>
        </w:rPr>
        <w:t xml:space="preserve">Los avances en el estudio bíblico científico no son traducidos en términos entendibles para la generación actual, ni relacionados con la cultura actual.  Como consecuencia </w:t>
      </w:r>
      <w:r w:rsidR="00E73DF0">
        <w:rPr>
          <w:rFonts w:ascii="Calibri Light" w:hAnsi="Calibri Light" w:cs="Calibri Light"/>
          <w:lang w:val="es-ES"/>
        </w:rPr>
        <w:t>la Biblia sigue siendo leído de manera fundamentalista e infantil</w:t>
      </w:r>
      <w:r w:rsidR="00D93663">
        <w:rPr>
          <w:rFonts w:ascii="Calibri Light" w:hAnsi="Calibri Light" w:cs="Calibri Light"/>
          <w:lang w:val="es-ES"/>
        </w:rPr>
        <w:t>, o guardado en la librera o una caja en bodega.</w:t>
      </w:r>
      <w:r w:rsidR="00916420">
        <w:rPr>
          <w:rFonts w:ascii="Calibri Light" w:hAnsi="Calibri Light" w:cs="Calibri Light"/>
          <w:lang w:val="es-ES"/>
        </w:rPr>
        <w:t xml:space="preserve"> </w:t>
      </w:r>
      <w:r w:rsidR="00486291">
        <w:rPr>
          <w:rFonts w:ascii="Calibri Light" w:hAnsi="Calibri Light" w:cs="Calibri Light"/>
          <w:lang w:val="es-ES"/>
        </w:rPr>
        <w:t xml:space="preserve">Recordemos que ni el Concilio Vaticano II pudo profundizar la llamada de Juan XXIII de ser “Iglesia de los pobres”, que el concepto conciliar de Iglesia Pueblo de Dios </w:t>
      </w:r>
      <w:r w:rsidR="00E80953">
        <w:rPr>
          <w:rFonts w:ascii="Calibri Light" w:hAnsi="Calibri Light" w:cs="Calibri Light"/>
          <w:lang w:val="es-ES"/>
        </w:rPr>
        <w:t xml:space="preserve">tampoco ha logrado penetrarse en la estructura y el pensamiento y el quehacer de la Iglesia.  Aunque </w:t>
      </w:r>
      <w:r w:rsidR="00D94C8D">
        <w:rPr>
          <w:rFonts w:ascii="Calibri Light" w:hAnsi="Calibri Light" w:cs="Calibri Light"/>
          <w:lang w:val="es-ES"/>
        </w:rPr>
        <w:t xml:space="preserve">en la Iglesia </w:t>
      </w:r>
      <w:r w:rsidR="00E80953">
        <w:rPr>
          <w:rFonts w:ascii="Calibri Light" w:hAnsi="Calibri Light" w:cs="Calibri Light"/>
          <w:lang w:val="es-ES"/>
        </w:rPr>
        <w:t xml:space="preserve">se habla de los derechos humanos, el Estado del Vaticano no ha suscrito la Declaración </w:t>
      </w:r>
      <w:r w:rsidR="00D94C8D">
        <w:rPr>
          <w:rFonts w:ascii="Calibri Light" w:hAnsi="Calibri Light" w:cs="Calibri Light"/>
          <w:lang w:val="es-ES"/>
        </w:rPr>
        <w:t xml:space="preserve">Universal de los Derechos Humanos (de las Naciones Unidas - 1948). </w:t>
      </w:r>
      <w:r w:rsidR="00E84F72">
        <w:rPr>
          <w:rFonts w:ascii="Calibri Light" w:hAnsi="Calibri Light" w:cs="Calibri Light"/>
          <w:lang w:val="es-ES"/>
        </w:rPr>
        <w:t>¿No sería que la</w:t>
      </w:r>
      <w:r w:rsidR="00C22139">
        <w:rPr>
          <w:rFonts w:ascii="Calibri Light" w:hAnsi="Calibri Light" w:cs="Calibri Light"/>
          <w:lang w:val="es-ES"/>
        </w:rPr>
        <w:t xml:space="preserve"> sola </w:t>
      </w:r>
      <w:r w:rsidR="00D94C8D">
        <w:rPr>
          <w:rFonts w:ascii="Calibri Light" w:hAnsi="Calibri Light" w:cs="Calibri Light"/>
          <w:lang w:val="es-ES"/>
        </w:rPr>
        <w:t>existencia del Estado del Vaticano y sus relaciones diplomáticas (políticas) con los gobiernos sigue siendo una antigüedad y además muy poca evangélica</w:t>
      </w:r>
      <w:r w:rsidR="00E84F72">
        <w:rPr>
          <w:rFonts w:ascii="Calibri Light" w:hAnsi="Calibri Light" w:cs="Calibri Light"/>
          <w:lang w:val="es-ES"/>
        </w:rPr>
        <w:t>?</w:t>
      </w:r>
      <w:r w:rsidR="000727A0">
        <w:rPr>
          <w:rFonts w:ascii="Calibri Light" w:hAnsi="Calibri Light" w:cs="Calibri Light"/>
          <w:lang w:val="es-ES"/>
        </w:rPr>
        <w:t xml:space="preserve">  Realmente es un listado de antigüedades que estamos viendo en el museo de la iglesia, de “</w:t>
      </w:r>
      <w:r w:rsidR="000727A0" w:rsidRPr="000727A0">
        <w:rPr>
          <w:rFonts w:ascii="Calibri Light" w:hAnsi="Calibri Light" w:cs="Calibri Light"/>
          <w:i/>
          <w:iCs/>
          <w:lang w:val="es-ES"/>
        </w:rPr>
        <w:t>tronco seco</w:t>
      </w:r>
      <w:r w:rsidR="000727A0">
        <w:rPr>
          <w:rFonts w:ascii="Calibri Light" w:hAnsi="Calibri Light" w:cs="Calibri Light"/>
          <w:lang w:val="es-ES"/>
        </w:rPr>
        <w:t>” que impide el nacimiento de nuevas ramas.</w:t>
      </w:r>
      <w:r w:rsidR="00E77299">
        <w:rPr>
          <w:rFonts w:ascii="Calibri Light" w:hAnsi="Calibri Light" w:cs="Calibri Light"/>
          <w:lang w:val="es-ES"/>
        </w:rPr>
        <w:t xml:space="preserve">  Algunos teólogos han hablado del “invierno eclesial”. A pesar de unos ray</w:t>
      </w:r>
      <w:r w:rsidR="00C22139">
        <w:rPr>
          <w:rFonts w:ascii="Calibri Light" w:hAnsi="Calibri Light" w:cs="Calibri Light"/>
          <w:lang w:val="es-ES"/>
        </w:rPr>
        <w:t>o</w:t>
      </w:r>
      <w:r w:rsidR="00E77299">
        <w:rPr>
          <w:rFonts w:ascii="Calibri Light" w:hAnsi="Calibri Light" w:cs="Calibri Light"/>
          <w:lang w:val="es-ES"/>
        </w:rPr>
        <w:t xml:space="preserve">s de luz </w:t>
      </w:r>
      <w:r w:rsidR="00E77299">
        <w:rPr>
          <w:rFonts w:ascii="Calibri Light" w:hAnsi="Calibri Light" w:cs="Calibri Light"/>
          <w:lang w:val="es-ES"/>
        </w:rPr>
        <w:lastRenderedPageBreak/>
        <w:t>de manera global vemos que la oscuridad y el frio del invierno eclesial permanece y cuenta con sus defensores (hasta con mucho poder).</w:t>
      </w:r>
    </w:p>
    <w:p w14:paraId="1A7AA0F7" w14:textId="6CD705C6" w:rsidR="0039588B" w:rsidRDefault="0039588B" w:rsidP="00E77299">
      <w:pPr>
        <w:rPr>
          <w:rFonts w:ascii="Calibri Light" w:hAnsi="Calibri Light" w:cs="Calibri Light"/>
          <w:lang w:val="es-ES"/>
        </w:rPr>
      </w:pPr>
      <w:r>
        <w:rPr>
          <w:rFonts w:ascii="Calibri Light" w:hAnsi="Calibri Light" w:cs="Calibri Light"/>
          <w:lang w:val="es-ES"/>
        </w:rPr>
        <w:t xml:space="preserve">Monseñor Romero nos llama la atención por las </w:t>
      </w:r>
      <w:r>
        <w:rPr>
          <w:rFonts w:ascii="Calibri Light" w:hAnsi="Calibri Light" w:cs="Calibri Light"/>
          <w:i/>
          <w:iCs/>
          <w:lang w:val="es-ES"/>
        </w:rPr>
        <w:t xml:space="preserve">“nuevas necesidades” </w:t>
      </w:r>
      <w:r>
        <w:rPr>
          <w:rFonts w:ascii="Calibri Light" w:hAnsi="Calibri Light" w:cs="Calibri Light"/>
          <w:lang w:val="es-ES"/>
        </w:rPr>
        <w:t>que van surgiendo “</w:t>
      </w:r>
      <w:r>
        <w:rPr>
          <w:rFonts w:ascii="Calibri Light" w:hAnsi="Calibri Light" w:cs="Calibri Light"/>
          <w:i/>
          <w:iCs/>
          <w:lang w:val="es-ES"/>
        </w:rPr>
        <w:t xml:space="preserve">en las comunidades”. </w:t>
      </w:r>
      <w:r>
        <w:rPr>
          <w:rFonts w:ascii="Calibri Light" w:hAnsi="Calibri Light" w:cs="Calibri Light"/>
          <w:lang w:val="es-ES"/>
        </w:rPr>
        <w:t xml:space="preserve">La historia de los pueblos no para y sigue sus vaivenes entre esperanzas y desesperanzas.  También las comunidades de fe se enfrentan con nuevos desafíos tanto a nivel interno (eclesial) como a nivel de su entorno político y económico – social.  </w:t>
      </w:r>
      <w:r w:rsidR="00916420">
        <w:rPr>
          <w:rFonts w:ascii="Calibri Light" w:hAnsi="Calibri Light" w:cs="Calibri Light"/>
          <w:lang w:val="es-ES"/>
        </w:rPr>
        <w:t>Cambia el mundo en el proceso global que nos arrastra a todos</w:t>
      </w:r>
      <w:r w:rsidR="00E77299">
        <w:rPr>
          <w:rFonts w:ascii="Calibri Light" w:hAnsi="Calibri Light" w:cs="Calibri Light"/>
          <w:lang w:val="es-ES"/>
        </w:rPr>
        <w:t xml:space="preserve"> y</w:t>
      </w:r>
      <w:r w:rsidR="00916420">
        <w:rPr>
          <w:rFonts w:ascii="Calibri Light" w:hAnsi="Calibri Light" w:cs="Calibri Light"/>
          <w:lang w:val="es-ES"/>
        </w:rPr>
        <w:t xml:space="preserve"> de manera bien diferenciado</w:t>
      </w:r>
      <w:r w:rsidR="00E77299">
        <w:rPr>
          <w:rFonts w:ascii="Calibri Light" w:hAnsi="Calibri Light" w:cs="Calibri Light"/>
          <w:lang w:val="es-ES"/>
        </w:rPr>
        <w:t>.  Hace referencia a “</w:t>
      </w:r>
      <w:r>
        <w:rPr>
          <w:rFonts w:ascii="Calibri Light" w:hAnsi="Calibri Light" w:cs="Calibri Light"/>
          <w:i/>
          <w:iCs/>
          <w:lang w:val="es-ES"/>
        </w:rPr>
        <w:t>comunidades nuevas alimentadas, con el tronco añejo de nuestra fe cristiana, pero reverdeciendo en las nuevas visiones del mundo actual.”</w:t>
      </w:r>
      <w:r w:rsidR="00E77299">
        <w:rPr>
          <w:rFonts w:ascii="Calibri Light" w:hAnsi="Calibri Light" w:cs="Calibri Light"/>
          <w:i/>
          <w:iCs/>
          <w:lang w:val="es-ES"/>
        </w:rPr>
        <w:t xml:space="preserve"> </w:t>
      </w:r>
      <w:r w:rsidR="00E77299">
        <w:rPr>
          <w:rFonts w:ascii="Calibri Light" w:hAnsi="Calibri Light" w:cs="Calibri Light"/>
          <w:lang w:val="es-ES"/>
        </w:rPr>
        <w:t xml:space="preserve">  Desde la novedad del Espíritu en el mundo y en espacios marginales de la Iglesia urge liberar “el tronco añejo” </w:t>
      </w:r>
      <w:r w:rsidR="00DD4AB6">
        <w:rPr>
          <w:rFonts w:ascii="Calibri Light" w:hAnsi="Calibri Light" w:cs="Calibri Light"/>
          <w:lang w:val="es-ES"/>
        </w:rPr>
        <w:t>de la fe de muchas expresiones culturales y pensamientos religiosos antiguos para que la misma fe pueda “</w:t>
      </w:r>
      <w:r w:rsidR="00DD4AB6">
        <w:rPr>
          <w:rFonts w:ascii="Calibri Light" w:hAnsi="Calibri Light" w:cs="Calibri Light"/>
          <w:i/>
          <w:iCs/>
          <w:lang w:val="es-ES"/>
        </w:rPr>
        <w:t xml:space="preserve">reverdecer” </w:t>
      </w:r>
      <w:r w:rsidR="00DD4AB6">
        <w:rPr>
          <w:rFonts w:ascii="Calibri Light" w:hAnsi="Calibri Light" w:cs="Calibri Light"/>
          <w:lang w:val="es-ES"/>
        </w:rPr>
        <w:t>y convocar (desafiar, animar, fortalecer,…) a las nuevas generaciones con su lenguaje, sus inquietudes, sus esperanzas, sus debilidades, sus desesperanzas, sus luchas, …..</w:t>
      </w:r>
    </w:p>
    <w:p w14:paraId="414908C3" w14:textId="356184CA" w:rsidR="006807B0" w:rsidRDefault="00C04223" w:rsidP="006807B0">
      <w:pPr>
        <w:rPr>
          <w:rFonts w:ascii="Calibri Light" w:hAnsi="Calibri Light" w:cs="Calibri Light"/>
        </w:rPr>
      </w:pPr>
      <w:r>
        <w:rPr>
          <w:rFonts w:ascii="Calibri Light" w:hAnsi="Calibri Light" w:cs="Calibri Light"/>
          <w:lang w:val="es-ES"/>
        </w:rPr>
        <w:t>Un nuevo Pentecostés es posible y más que necesario</w:t>
      </w:r>
      <w:r w:rsidR="00811737">
        <w:rPr>
          <w:rFonts w:ascii="Calibri Light" w:hAnsi="Calibri Light" w:cs="Calibri Light"/>
          <w:lang w:val="es-ES"/>
        </w:rPr>
        <w:t xml:space="preserve">.  Quizás debemos hacer más esfuerzos desde la marginalidad eclesial para arriesgarnos a nuevos caminos abiertos por el Espíritu. </w:t>
      </w:r>
      <w:r w:rsidR="00811737" w:rsidRPr="006807B0">
        <w:rPr>
          <w:rFonts w:ascii="Calibri Light" w:hAnsi="Calibri Light" w:cs="Calibri Light"/>
        </w:rPr>
        <w:t>“</w:t>
      </w:r>
      <w:r w:rsidR="006807B0" w:rsidRPr="006807B0">
        <w:rPr>
          <w:rFonts w:ascii="Calibri Light" w:hAnsi="Calibri Light" w:cs="Calibri Light"/>
        </w:rPr>
        <w:t xml:space="preserve">Un nuevo Pentecostés es posible </w:t>
      </w:r>
      <w:r w:rsidR="006807B0">
        <w:rPr>
          <w:rFonts w:ascii="Calibri Light" w:hAnsi="Calibri Light" w:cs="Calibri Light"/>
        </w:rPr>
        <w:t xml:space="preserve">también </w:t>
      </w:r>
      <w:r w:rsidR="006807B0" w:rsidRPr="006807B0">
        <w:rPr>
          <w:rFonts w:ascii="Calibri Light" w:hAnsi="Calibri Light" w:cs="Calibri Light"/>
        </w:rPr>
        <w:t>hoy, si redescubrimos la alegría del Evangelio y nos atrevemos a vivir de nuevo con sencillez y creatividad", escribe Jo Hanssens</w:t>
      </w:r>
      <w:r w:rsidR="00CD59D7">
        <w:rPr>
          <w:rStyle w:val="Refdenotaalpie"/>
          <w:rFonts w:ascii="Calibri Light" w:hAnsi="Calibri Light" w:cs="Calibri Light"/>
        </w:rPr>
        <w:footnoteReference w:id="1"/>
      </w:r>
      <w:r w:rsidR="006807B0" w:rsidRPr="006807B0">
        <w:rPr>
          <w:rFonts w:ascii="Calibri Light" w:hAnsi="Calibri Light" w:cs="Calibri Light"/>
        </w:rPr>
        <w:t>.  "El Espíritu de Jesús resucitado está ahí para todos los pueblos de la tierra. Llama a la puerta de personas de todos los orígenes, procedencias, lenguas y colores como un invitado atento, sin utilizar la fuerza y esperando a que le abran la puerta</w:t>
      </w:r>
      <w:r w:rsidR="006807B0">
        <w:rPr>
          <w:rFonts w:ascii="Calibri Light" w:hAnsi="Calibri Light" w:cs="Calibri Light"/>
        </w:rPr>
        <w:t>”</w:t>
      </w:r>
      <w:r w:rsidR="006807B0" w:rsidRPr="006807B0">
        <w:rPr>
          <w:rFonts w:ascii="Calibri Light" w:hAnsi="Calibri Light" w:cs="Calibri Light"/>
        </w:rPr>
        <w:t>. "¿Nos atrevemos a vivir en y por el Espíritu de Pentecostés, que nos renueva interiormente y nos convierte en un pueblo de justicia y adoración?</w:t>
      </w:r>
      <w:r w:rsidR="006807B0">
        <w:rPr>
          <w:rFonts w:ascii="Calibri Light" w:hAnsi="Calibri Light" w:cs="Calibri Light"/>
        </w:rPr>
        <w:t>”</w:t>
      </w:r>
      <w:r w:rsidR="006807B0" w:rsidRPr="006807B0">
        <w:rPr>
          <w:rFonts w:ascii="Calibri Light" w:hAnsi="Calibri Light" w:cs="Calibri Light"/>
        </w:rPr>
        <w:t xml:space="preserve">  </w:t>
      </w:r>
    </w:p>
    <w:p w14:paraId="793016E4" w14:textId="5CB7DB71" w:rsidR="00CD59D7" w:rsidRDefault="00CD59D7" w:rsidP="006807B0">
      <w:pPr>
        <w:rPr>
          <w:rFonts w:ascii="Calibri Light" w:hAnsi="Calibri Light" w:cs="Calibri Light"/>
        </w:rPr>
      </w:pPr>
      <w:r>
        <w:rPr>
          <w:rFonts w:ascii="Calibri Light" w:hAnsi="Calibri Light" w:cs="Calibri Light"/>
        </w:rPr>
        <w:t xml:space="preserve">Hay alguna esperanza de un nuevo paso para facilitar el “reverdecimiento” de la Iglesia, a partir del proceso sinodal que se lleva a cabo en todas las diócesis y que culminará en primera instancia en un sínodo de obispos.  Las </w:t>
      </w:r>
      <w:r w:rsidR="0063227A">
        <w:rPr>
          <w:rFonts w:ascii="Calibri Light" w:hAnsi="Calibri Light" w:cs="Calibri Light"/>
        </w:rPr>
        <w:t xml:space="preserve">exhortaciones del Papa Francisco y algunas reformas estructurales abonan también a ese reverdecimiento.  Sin embargo parece ser un parto bastante complicado.  De nada sirve cantar “Ven Espíritu Santo” si </w:t>
      </w:r>
      <w:r w:rsidR="00D93663">
        <w:rPr>
          <w:rFonts w:ascii="Calibri Light" w:hAnsi="Calibri Light" w:cs="Calibri Light"/>
        </w:rPr>
        <w:t xml:space="preserve">no </w:t>
      </w:r>
      <w:r w:rsidR="0063227A">
        <w:rPr>
          <w:rFonts w:ascii="Calibri Light" w:hAnsi="Calibri Light" w:cs="Calibri Light"/>
        </w:rPr>
        <w:t>nos atrevemos a andar por caminos nuevos, a romper moldes, a iniciar nuevos procesos de evangelización y de ser Iglesia.</w:t>
      </w:r>
    </w:p>
    <w:p w14:paraId="2D29668A" w14:textId="729CAD0F" w:rsidR="0063227A" w:rsidRPr="006807B0" w:rsidRDefault="0063227A" w:rsidP="006807B0">
      <w:pPr>
        <w:rPr>
          <w:rFonts w:ascii="Calibri Light" w:hAnsi="Calibri Light" w:cs="Calibri Light"/>
        </w:rPr>
      </w:pPr>
      <w:r>
        <w:rPr>
          <w:rFonts w:ascii="Calibri Light" w:hAnsi="Calibri Light" w:cs="Calibri Light"/>
        </w:rPr>
        <w:t>No tengamos miedo.</w:t>
      </w:r>
    </w:p>
    <w:p w14:paraId="3E4A5807" w14:textId="77777777" w:rsidR="00CD2961" w:rsidRPr="00C22139" w:rsidRDefault="00CD2961" w:rsidP="00775026">
      <w:pPr>
        <w:rPr>
          <w:rFonts w:ascii="Calibri Light" w:hAnsi="Calibri Light" w:cs="Calibri Light"/>
          <w:i/>
          <w:iCs/>
        </w:rPr>
      </w:pPr>
    </w:p>
    <w:p w14:paraId="7EFDD5F4" w14:textId="284C2793" w:rsidR="005B411F" w:rsidRDefault="00AA6567" w:rsidP="00775026">
      <w:pPr>
        <w:rPr>
          <w:rFonts w:ascii="Calibri Light" w:hAnsi="Calibri Light" w:cs="Calibri Light"/>
          <w:lang w:val="es-ES"/>
        </w:rPr>
      </w:pPr>
      <w:r>
        <w:rPr>
          <w:rFonts w:ascii="Calibri Light" w:hAnsi="Calibri Light" w:cs="Calibri Light"/>
          <w:lang w:val="es-ES"/>
        </w:rPr>
        <w:t>S</w:t>
      </w:r>
      <w:r w:rsidR="003C2732">
        <w:rPr>
          <w:rFonts w:ascii="Calibri Light" w:hAnsi="Calibri Light" w:cs="Calibri Light"/>
          <w:lang w:val="es-ES"/>
        </w:rPr>
        <w:t xml:space="preserve">us hermanos Tere y Luis Van de Velde </w:t>
      </w:r>
    </w:p>
    <w:p w14:paraId="24B6E3BE" w14:textId="174BBB7B" w:rsidR="003C2732" w:rsidRDefault="003C2732" w:rsidP="005B411F">
      <w:pPr>
        <w:ind w:left="708" w:hanging="708"/>
        <w:rPr>
          <w:rFonts w:ascii="Calibri Light" w:hAnsi="Calibri Light" w:cs="Calibri Light"/>
          <w:lang w:val="es-ES"/>
        </w:rPr>
      </w:pPr>
    </w:p>
    <w:p w14:paraId="4F640DC9" w14:textId="4C71C963" w:rsidR="003C2732" w:rsidRDefault="003C2732" w:rsidP="005B411F">
      <w:pPr>
        <w:ind w:left="708" w:hanging="708"/>
        <w:rPr>
          <w:rFonts w:ascii="Calibri Light" w:hAnsi="Calibri Light" w:cs="Calibri Light"/>
          <w:lang w:val="es-ES"/>
        </w:rPr>
      </w:pPr>
    </w:p>
    <w:p w14:paraId="4447ADFC" w14:textId="0CEA8048" w:rsidR="003C2732" w:rsidRDefault="003C2732" w:rsidP="005B411F">
      <w:pPr>
        <w:ind w:left="708" w:hanging="708"/>
        <w:rPr>
          <w:rFonts w:ascii="Calibri Light" w:hAnsi="Calibri Light" w:cs="Calibri Light"/>
          <w:lang w:val="es-ES"/>
        </w:rPr>
      </w:pPr>
    </w:p>
    <w:p w14:paraId="1B47F491" w14:textId="77777777" w:rsidR="003C2732" w:rsidRDefault="003C2732" w:rsidP="005B411F">
      <w:pPr>
        <w:ind w:left="708" w:hanging="708"/>
        <w:rPr>
          <w:rFonts w:ascii="Calibri Light" w:hAnsi="Calibri Light" w:cs="Calibri Light"/>
          <w:lang w:val="es-ES"/>
        </w:rPr>
      </w:pPr>
    </w:p>
    <w:p w14:paraId="2D03B36A" w14:textId="77777777" w:rsidR="005B411F" w:rsidRPr="005B411F" w:rsidRDefault="005B411F" w:rsidP="00EB30A8">
      <w:pPr>
        <w:rPr>
          <w:rFonts w:ascii="Calibri Light" w:hAnsi="Calibri Light" w:cs="Calibri Light"/>
        </w:rPr>
      </w:pPr>
    </w:p>
    <w:p w14:paraId="080EA0F5" w14:textId="344185D6" w:rsidR="00AF4A48" w:rsidRDefault="00AF4A48" w:rsidP="00EB30A8">
      <w:pPr>
        <w:rPr>
          <w:rFonts w:ascii="Calibri Light" w:hAnsi="Calibri Light" w:cs="Calibri Light"/>
          <w:lang w:val="es-ES"/>
        </w:rPr>
      </w:pPr>
    </w:p>
    <w:p w14:paraId="50B82A5F" w14:textId="77777777" w:rsidR="00AF4A48" w:rsidRPr="00923C96" w:rsidRDefault="00AF4A48" w:rsidP="00EB30A8">
      <w:pPr>
        <w:rPr>
          <w:rFonts w:ascii="Calibri Light" w:hAnsi="Calibri Light" w:cs="Calibri Light"/>
          <w:lang w:val="es-ES"/>
        </w:rPr>
      </w:pPr>
    </w:p>
    <w:p w14:paraId="267BF1FF" w14:textId="274EA242" w:rsidR="004E0493" w:rsidRDefault="001C083E" w:rsidP="00EB30A8">
      <w:pPr>
        <w:rPr>
          <w:rFonts w:ascii="Calibri Light" w:hAnsi="Calibri Light" w:cs="Calibri Light"/>
          <w:sz w:val="20"/>
          <w:szCs w:val="20"/>
          <w:lang w:val="es-ES"/>
        </w:rPr>
      </w:pPr>
      <w:bookmarkStart w:id="2" w:name="_Hlk111390017"/>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1E16FB" w:rsidRPr="009D2827">
        <w:rPr>
          <w:rFonts w:ascii="Calibri Light" w:hAnsi="Calibri Light" w:cs="Calibri Light"/>
          <w:b/>
          <w:bCs/>
          <w:sz w:val="20"/>
          <w:szCs w:val="20"/>
          <w:lang w:val="es-ES"/>
        </w:rPr>
        <w:t xml:space="preserve"> </w:t>
      </w:r>
      <w:r w:rsidR="00585309">
        <w:rPr>
          <w:rFonts w:ascii="Calibri Light" w:hAnsi="Calibri Light" w:cs="Calibri Light"/>
          <w:b/>
          <w:bCs/>
          <w:sz w:val="20"/>
          <w:szCs w:val="20"/>
          <w:lang w:val="es-ES"/>
        </w:rPr>
        <w:t xml:space="preserve">2 de octubre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del </w:t>
      </w:r>
      <w:r w:rsidR="00585309">
        <w:rPr>
          <w:rFonts w:ascii="Calibri Light" w:hAnsi="Calibri Light" w:cs="Calibri Light"/>
          <w:sz w:val="20"/>
          <w:szCs w:val="20"/>
          <w:lang w:val="es-ES"/>
        </w:rPr>
        <w:t>27</w:t>
      </w:r>
      <w:r w:rsidR="00B1128A" w:rsidRPr="009D2827">
        <w:rPr>
          <w:rFonts w:ascii="Calibri Light" w:hAnsi="Calibri Light" w:cs="Calibri Light"/>
          <w:sz w:val="20"/>
          <w:szCs w:val="20"/>
          <w:lang w:val="es-ES"/>
        </w:rPr>
        <w:t xml:space="preserve"> </w:t>
      </w:r>
      <w:r w:rsidR="009536A8" w:rsidRPr="009D2827">
        <w:rPr>
          <w:rFonts w:ascii="Calibri Light" w:hAnsi="Calibri Light" w:cs="Calibri Light"/>
          <w:sz w:val="20"/>
          <w:szCs w:val="20"/>
          <w:lang w:val="es-ES"/>
        </w:rPr>
        <w:t>domingo ordinario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Ciclo C,</w:t>
      </w:r>
      <w:r w:rsidR="001F2E94" w:rsidRPr="009D2827">
        <w:rPr>
          <w:rFonts w:ascii="Calibri Light" w:hAnsi="Calibri Light" w:cs="Calibri Light"/>
          <w:sz w:val="20"/>
          <w:szCs w:val="20"/>
          <w:lang w:val="es-ES"/>
        </w:rPr>
        <w:t xml:space="preserve"> del</w:t>
      </w:r>
      <w:r w:rsidR="00A6054A" w:rsidRPr="009D2827">
        <w:rPr>
          <w:rFonts w:ascii="Calibri Light" w:hAnsi="Calibri Light" w:cs="Calibri Light"/>
          <w:sz w:val="20"/>
          <w:szCs w:val="20"/>
          <w:lang w:val="es-ES"/>
        </w:rPr>
        <w:t xml:space="preserve"> </w:t>
      </w:r>
      <w:r w:rsidR="00900E20">
        <w:rPr>
          <w:rFonts w:ascii="Calibri Light" w:hAnsi="Calibri Light" w:cs="Calibri Light"/>
          <w:sz w:val="20"/>
          <w:szCs w:val="20"/>
          <w:lang w:val="es-ES"/>
        </w:rPr>
        <w:t>2 de octubre</w:t>
      </w:r>
      <w:r w:rsidR="00104802" w:rsidRPr="009D2827">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 xml:space="preserve">I,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r w:rsidR="00900E20">
        <w:rPr>
          <w:rFonts w:ascii="Calibri Light" w:hAnsi="Calibri Light" w:cs="Calibri Light"/>
          <w:sz w:val="20"/>
          <w:szCs w:val="20"/>
          <w:lang w:val="es-ES"/>
        </w:rPr>
        <w:t xml:space="preserve">364. </w:t>
      </w:r>
      <w:bookmarkEnd w:id="2"/>
    </w:p>
    <w:sectPr w:rsidR="004E0493"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BACD" w14:textId="77777777" w:rsidR="006744C4" w:rsidRDefault="006744C4" w:rsidP="00D049F6">
      <w:pPr>
        <w:spacing w:after="0" w:line="240" w:lineRule="auto"/>
      </w:pPr>
      <w:r>
        <w:separator/>
      </w:r>
    </w:p>
  </w:endnote>
  <w:endnote w:type="continuationSeparator" w:id="0">
    <w:p w14:paraId="3BBE9D31" w14:textId="77777777" w:rsidR="006744C4" w:rsidRDefault="006744C4"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22AC" w14:textId="77777777" w:rsidR="006744C4" w:rsidRDefault="006744C4" w:rsidP="00D049F6">
      <w:pPr>
        <w:spacing w:after="0" w:line="240" w:lineRule="auto"/>
      </w:pPr>
      <w:r>
        <w:separator/>
      </w:r>
    </w:p>
  </w:footnote>
  <w:footnote w:type="continuationSeparator" w:id="0">
    <w:p w14:paraId="071012DA" w14:textId="77777777" w:rsidR="006744C4" w:rsidRDefault="006744C4" w:rsidP="00D049F6">
      <w:pPr>
        <w:spacing w:after="0" w:line="240" w:lineRule="auto"/>
      </w:pPr>
      <w:r>
        <w:continuationSeparator/>
      </w:r>
    </w:p>
  </w:footnote>
  <w:footnote w:id="1">
    <w:p w14:paraId="7549D4CA" w14:textId="0711150F" w:rsidR="00CD59D7" w:rsidRDefault="00CD59D7">
      <w:pPr>
        <w:pStyle w:val="Textonotapie"/>
      </w:pPr>
      <w:r>
        <w:rPr>
          <w:rStyle w:val="Refdenotaalpie"/>
        </w:rPr>
        <w:footnoteRef/>
      </w:r>
      <w:r>
        <w:t xml:space="preserve"> Traducción libre de una cita del librito “Vreugde van mijn hart. Hoop voor de wereld” (Alegría de mi corazón. Esperanza para el mundo) del autor   Jo Hanssens.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0744"/>
    <w:rsid w:val="00012FA2"/>
    <w:rsid w:val="0001333E"/>
    <w:rsid w:val="00015D69"/>
    <w:rsid w:val="0002516F"/>
    <w:rsid w:val="00030AD9"/>
    <w:rsid w:val="00030C20"/>
    <w:rsid w:val="00040A30"/>
    <w:rsid w:val="000410DC"/>
    <w:rsid w:val="000418CF"/>
    <w:rsid w:val="00041D89"/>
    <w:rsid w:val="00045CC3"/>
    <w:rsid w:val="00051E92"/>
    <w:rsid w:val="00060C10"/>
    <w:rsid w:val="000651C7"/>
    <w:rsid w:val="00067F80"/>
    <w:rsid w:val="00070524"/>
    <w:rsid w:val="000727A0"/>
    <w:rsid w:val="00080579"/>
    <w:rsid w:val="00080C24"/>
    <w:rsid w:val="000824EC"/>
    <w:rsid w:val="000915FD"/>
    <w:rsid w:val="000931C5"/>
    <w:rsid w:val="0009327D"/>
    <w:rsid w:val="000947C6"/>
    <w:rsid w:val="0009740F"/>
    <w:rsid w:val="000B1712"/>
    <w:rsid w:val="000B1D4C"/>
    <w:rsid w:val="000B3A89"/>
    <w:rsid w:val="000B5170"/>
    <w:rsid w:val="000B5235"/>
    <w:rsid w:val="000B524C"/>
    <w:rsid w:val="000B6AE0"/>
    <w:rsid w:val="000C0C01"/>
    <w:rsid w:val="000C249B"/>
    <w:rsid w:val="000C3E00"/>
    <w:rsid w:val="000C3F49"/>
    <w:rsid w:val="000C43E9"/>
    <w:rsid w:val="000D1788"/>
    <w:rsid w:val="000D4704"/>
    <w:rsid w:val="000D4B10"/>
    <w:rsid w:val="000D53AA"/>
    <w:rsid w:val="000D5B7D"/>
    <w:rsid w:val="000D60D1"/>
    <w:rsid w:val="000D7E1D"/>
    <w:rsid w:val="000E23FA"/>
    <w:rsid w:val="000E29CE"/>
    <w:rsid w:val="000E33C6"/>
    <w:rsid w:val="000F07F3"/>
    <w:rsid w:val="000F5B5D"/>
    <w:rsid w:val="00101820"/>
    <w:rsid w:val="00104802"/>
    <w:rsid w:val="00110BA9"/>
    <w:rsid w:val="001137C4"/>
    <w:rsid w:val="001153AF"/>
    <w:rsid w:val="00116D06"/>
    <w:rsid w:val="00120534"/>
    <w:rsid w:val="00121086"/>
    <w:rsid w:val="00125861"/>
    <w:rsid w:val="00132D63"/>
    <w:rsid w:val="00135163"/>
    <w:rsid w:val="0014243F"/>
    <w:rsid w:val="00147D7E"/>
    <w:rsid w:val="00150F84"/>
    <w:rsid w:val="00153A09"/>
    <w:rsid w:val="00154155"/>
    <w:rsid w:val="0015499A"/>
    <w:rsid w:val="00161C6D"/>
    <w:rsid w:val="00162205"/>
    <w:rsid w:val="00165F00"/>
    <w:rsid w:val="00170A1C"/>
    <w:rsid w:val="00171764"/>
    <w:rsid w:val="00172573"/>
    <w:rsid w:val="001747A4"/>
    <w:rsid w:val="0017508C"/>
    <w:rsid w:val="00176CB0"/>
    <w:rsid w:val="001775E2"/>
    <w:rsid w:val="00177A56"/>
    <w:rsid w:val="00177DDF"/>
    <w:rsid w:val="001817DA"/>
    <w:rsid w:val="00181C5B"/>
    <w:rsid w:val="00186F41"/>
    <w:rsid w:val="00193FFD"/>
    <w:rsid w:val="001A08C3"/>
    <w:rsid w:val="001A50F3"/>
    <w:rsid w:val="001B05D2"/>
    <w:rsid w:val="001B0E51"/>
    <w:rsid w:val="001B1580"/>
    <w:rsid w:val="001B1B61"/>
    <w:rsid w:val="001B3B58"/>
    <w:rsid w:val="001B707F"/>
    <w:rsid w:val="001C083E"/>
    <w:rsid w:val="001C283F"/>
    <w:rsid w:val="001C3BE3"/>
    <w:rsid w:val="001D0C6A"/>
    <w:rsid w:val="001E16FB"/>
    <w:rsid w:val="001E6CF7"/>
    <w:rsid w:val="001F18FB"/>
    <w:rsid w:val="001F19AE"/>
    <w:rsid w:val="001F2E94"/>
    <w:rsid w:val="001F4E73"/>
    <w:rsid w:val="002007B7"/>
    <w:rsid w:val="00200CE5"/>
    <w:rsid w:val="0020152E"/>
    <w:rsid w:val="00206CFA"/>
    <w:rsid w:val="00210374"/>
    <w:rsid w:val="0021128D"/>
    <w:rsid w:val="002143C6"/>
    <w:rsid w:val="00214BFF"/>
    <w:rsid w:val="002235A2"/>
    <w:rsid w:val="002263B5"/>
    <w:rsid w:val="00227C0D"/>
    <w:rsid w:val="00231234"/>
    <w:rsid w:val="0023407D"/>
    <w:rsid w:val="002416B9"/>
    <w:rsid w:val="002425EC"/>
    <w:rsid w:val="00243034"/>
    <w:rsid w:val="002454E6"/>
    <w:rsid w:val="00246375"/>
    <w:rsid w:val="00252180"/>
    <w:rsid w:val="002530B9"/>
    <w:rsid w:val="002537F8"/>
    <w:rsid w:val="002543D2"/>
    <w:rsid w:val="002565D2"/>
    <w:rsid w:val="002571D3"/>
    <w:rsid w:val="002575A0"/>
    <w:rsid w:val="00262977"/>
    <w:rsid w:val="00266EDC"/>
    <w:rsid w:val="00270925"/>
    <w:rsid w:val="002776CE"/>
    <w:rsid w:val="002813FE"/>
    <w:rsid w:val="00293779"/>
    <w:rsid w:val="002945B5"/>
    <w:rsid w:val="002968EA"/>
    <w:rsid w:val="002A1134"/>
    <w:rsid w:val="002B0F8F"/>
    <w:rsid w:val="002B3A65"/>
    <w:rsid w:val="002B624D"/>
    <w:rsid w:val="002B66DA"/>
    <w:rsid w:val="002D06E1"/>
    <w:rsid w:val="002D1126"/>
    <w:rsid w:val="002D241D"/>
    <w:rsid w:val="002D2476"/>
    <w:rsid w:val="002D25B3"/>
    <w:rsid w:val="002D3187"/>
    <w:rsid w:val="002D56EA"/>
    <w:rsid w:val="002D62C0"/>
    <w:rsid w:val="002E1316"/>
    <w:rsid w:val="002E1D7A"/>
    <w:rsid w:val="002F196C"/>
    <w:rsid w:val="002F21F5"/>
    <w:rsid w:val="002F3E7B"/>
    <w:rsid w:val="002F4340"/>
    <w:rsid w:val="002F4539"/>
    <w:rsid w:val="002F64E5"/>
    <w:rsid w:val="002F6832"/>
    <w:rsid w:val="002F70D5"/>
    <w:rsid w:val="003034CD"/>
    <w:rsid w:val="00310DCF"/>
    <w:rsid w:val="0031384E"/>
    <w:rsid w:val="00320C9F"/>
    <w:rsid w:val="00321331"/>
    <w:rsid w:val="003231DE"/>
    <w:rsid w:val="00324BCC"/>
    <w:rsid w:val="003263BB"/>
    <w:rsid w:val="00333FE1"/>
    <w:rsid w:val="00341806"/>
    <w:rsid w:val="003433DE"/>
    <w:rsid w:val="00343D87"/>
    <w:rsid w:val="00345DAF"/>
    <w:rsid w:val="00351A3C"/>
    <w:rsid w:val="00360119"/>
    <w:rsid w:val="00363FF8"/>
    <w:rsid w:val="00372BAF"/>
    <w:rsid w:val="0037395D"/>
    <w:rsid w:val="0039588B"/>
    <w:rsid w:val="003A5AD9"/>
    <w:rsid w:val="003A7BD4"/>
    <w:rsid w:val="003B2FFE"/>
    <w:rsid w:val="003B3828"/>
    <w:rsid w:val="003B395B"/>
    <w:rsid w:val="003B47B4"/>
    <w:rsid w:val="003B4D2D"/>
    <w:rsid w:val="003B4EA7"/>
    <w:rsid w:val="003B4FC0"/>
    <w:rsid w:val="003B5346"/>
    <w:rsid w:val="003C2732"/>
    <w:rsid w:val="003C7902"/>
    <w:rsid w:val="003D28FB"/>
    <w:rsid w:val="003E099A"/>
    <w:rsid w:val="003E1C12"/>
    <w:rsid w:val="003E3634"/>
    <w:rsid w:val="003E6E83"/>
    <w:rsid w:val="003F05E6"/>
    <w:rsid w:val="003F14DA"/>
    <w:rsid w:val="003F34AD"/>
    <w:rsid w:val="003F5764"/>
    <w:rsid w:val="003F6A79"/>
    <w:rsid w:val="003F7914"/>
    <w:rsid w:val="00403D45"/>
    <w:rsid w:val="00405D6B"/>
    <w:rsid w:val="00417268"/>
    <w:rsid w:val="00420412"/>
    <w:rsid w:val="004234F5"/>
    <w:rsid w:val="00427879"/>
    <w:rsid w:val="00431F28"/>
    <w:rsid w:val="00432356"/>
    <w:rsid w:val="004327ED"/>
    <w:rsid w:val="00432B4B"/>
    <w:rsid w:val="0043342F"/>
    <w:rsid w:val="004364EA"/>
    <w:rsid w:val="00436F24"/>
    <w:rsid w:val="00446935"/>
    <w:rsid w:val="00447BB7"/>
    <w:rsid w:val="00447CD6"/>
    <w:rsid w:val="00450307"/>
    <w:rsid w:val="0045604A"/>
    <w:rsid w:val="0045695C"/>
    <w:rsid w:val="00456BB0"/>
    <w:rsid w:val="00465AB9"/>
    <w:rsid w:val="00473C03"/>
    <w:rsid w:val="00480F25"/>
    <w:rsid w:val="00480F4C"/>
    <w:rsid w:val="0048361E"/>
    <w:rsid w:val="004846E2"/>
    <w:rsid w:val="00486133"/>
    <w:rsid w:val="00486291"/>
    <w:rsid w:val="00491611"/>
    <w:rsid w:val="00492C8B"/>
    <w:rsid w:val="0049372D"/>
    <w:rsid w:val="004946C5"/>
    <w:rsid w:val="004A4631"/>
    <w:rsid w:val="004A4D97"/>
    <w:rsid w:val="004A647A"/>
    <w:rsid w:val="004A68F2"/>
    <w:rsid w:val="004B33A3"/>
    <w:rsid w:val="004C0FDD"/>
    <w:rsid w:val="004C1704"/>
    <w:rsid w:val="004D0D6D"/>
    <w:rsid w:val="004D10F8"/>
    <w:rsid w:val="004D4698"/>
    <w:rsid w:val="004D504D"/>
    <w:rsid w:val="004D6A0D"/>
    <w:rsid w:val="004E0493"/>
    <w:rsid w:val="004E3C9E"/>
    <w:rsid w:val="004E3D48"/>
    <w:rsid w:val="004E3D6D"/>
    <w:rsid w:val="004E4266"/>
    <w:rsid w:val="004E6875"/>
    <w:rsid w:val="004E73AF"/>
    <w:rsid w:val="004F21E0"/>
    <w:rsid w:val="004F282E"/>
    <w:rsid w:val="004F30D3"/>
    <w:rsid w:val="004F631C"/>
    <w:rsid w:val="004F7419"/>
    <w:rsid w:val="00501406"/>
    <w:rsid w:val="00502370"/>
    <w:rsid w:val="0050556D"/>
    <w:rsid w:val="005115FD"/>
    <w:rsid w:val="00516ECA"/>
    <w:rsid w:val="00522C07"/>
    <w:rsid w:val="00526CC0"/>
    <w:rsid w:val="00526D0C"/>
    <w:rsid w:val="005271B6"/>
    <w:rsid w:val="00527B6C"/>
    <w:rsid w:val="00531A56"/>
    <w:rsid w:val="0053750F"/>
    <w:rsid w:val="00543515"/>
    <w:rsid w:val="005477FB"/>
    <w:rsid w:val="0055251A"/>
    <w:rsid w:val="005554EA"/>
    <w:rsid w:val="00563F92"/>
    <w:rsid w:val="00567731"/>
    <w:rsid w:val="005739D4"/>
    <w:rsid w:val="00583675"/>
    <w:rsid w:val="00585309"/>
    <w:rsid w:val="0059023C"/>
    <w:rsid w:val="00595639"/>
    <w:rsid w:val="00595D4E"/>
    <w:rsid w:val="005A23D7"/>
    <w:rsid w:val="005A26EB"/>
    <w:rsid w:val="005A2F4D"/>
    <w:rsid w:val="005B28A9"/>
    <w:rsid w:val="005B3BC8"/>
    <w:rsid w:val="005B411F"/>
    <w:rsid w:val="005C2354"/>
    <w:rsid w:val="005C4DE1"/>
    <w:rsid w:val="005C5BF0"/>
    <w:rsid w:val="005C6AC9"/>
    <w:rsid w:val="005D0007"/>
    <w:rsid w:val="005D7469"/>
    <w:rsid w:val="005E5DB3"/>
    <w:rsid w:val="005F0210"/>
    <w:rsid w:val="005F1BB1"/>
    <w:rsid w:val="005F6B88"/>
    <w:rsid w:val="005F6C90"/>
    <w:rsid w:val="00600D7F"/>
    <w:rsid w:val="006017BE"/>
    <w:rsid w:val="00601E25"/>
    <w:rsid w:val="00604978"/>
    <w:rsid w:val="00607087"/>
    <w:rsid w:val="006074B3"/>
    <w:rsid w:val="00607E6F"/>
    <w:rsid w:val="00611230"/>
    <w:rsid w:val="00611523"/>
    <w:rsid w:val="00611CA4"/>
    <w:rsid w:val="006151F5"/>
    <w:rsid w:val="006177E6"/>
    <w:rsid w:val="00622696"/>
    <w:rsid w:val="00630569"/>
    <w:rsid w:val="0063227A"/>
    <w:rsid w:val="00636D7F"/>
    <w:rsid w:val="006405CB"/>
    <w:rsid w:val="006413FE"/>
    <w:rsid w:val="006526F4"/>
    <w:rsid w:val="006530E1"/>
    <w:rsid w:val="006565FF"/>
    <w:rsid w:val="00656D19"/>
    <w:rsid w:val="00665A3A"/>
    <w:rsid w:val="00672A73"/>
    <w:rsid w:val="006744C4"/>
    <w:rsid w:val="006753D0"/>
    <w:rsid w:val="00677488"/>
    <w:rsid w:val="006807B0"/>
    <w:rsid w:val="00682B91"/>
    <w:rsid w:val="0068740F"/>
    <w:rsid w:val="00687935"/>
    <w:rsid w:val="00691F7C"/>
    <w:rsid w:val="00692E0B"/>
    <w:rsid w:val="00694341"/>
    <w:rsid w:val="006950D3"/>
    <w:rsid w:val="00697330"/>
    <w:rsid w:val="00697412"/>
    <w:rsid w:val="006A3808"/>
    <w:rsid w:val="006A4785"/>
    <w:rsid w:val="006A6FD0"/>
    <w:rsid w:val="006A7316"/>
    <w:rsid w:val="006A7406"/>
    <w:rsid w:val="006B7FE2"/>
    <w:rsid w:val="006D17A3"/>
    <w:rsid w:val="006D1F33"/>
    <w:rsid w:val="006D4501"/>
    <w:rsid w:val="006E03E7"/>
    <w:rsid w:val="006E5D95"/>
    <w:rsid w:val="006F329D"/>
    <w:rsid w:val="006F3381"/>
    <w:rsid w:val="006F5A35"/>
    <w:rsid w:val="00703945"/>
    <w:rsid w:val="00711403"/>
    <w:rsid w:val="00711725"/>
    <w:rsid w:val="00711914"/>
    <w:rsid w:val="00714631"/>
    <w:rsid w:val="00717241"/>
    <w:rsid w:val="00720D9B"/>
    <w:rsid w:val="007215DA"/>
    <w:rsid w:val="0072191C"/>
    <w:rsid w:val="007266E3"/>
    <w:rsid w:val="00736A6A"/>
    <w:rsid w:val="00746954"/>
    <w:rsid w:val="00750FDF"/>
    <w:rsid w:val="007512C3"/>
    <w:rsid w:val="0075133E"/>
    <w:rsid w:val="00754502"/>
    <w:rsid w:val="00765181"/>
    <w:rsid w:val="00765B17"/>
    <w:rsid w:val="00770329"/>
    <w:rsid w:val="00772002"/>
    <w:rsid w:val="00773234"/>
    <w:rsid w:val="00773456"/>
    <w:rsid w:val="00775026"/>
    <w:rsid w:val="00775B1C"/>
    <w:rsid w:val="00777522"/>
    <w:rsid w:val="00777555"/>
    <w:rsid w:val="007805F3"/>
    <w:rsid w:val="00781C1B"/>
    <w:rsid w:val="0078668C"/>
    <w:rsid w:val="00792224"/>
    <w:rsid w:val="0079433B"/>
    <w:rsid w:val="007950E5"/>
    <w:rsid w:val="00797751"/>
    <w:rsid w:val="007A123E"/>
    <w:rsid w:val="007A2066"/>
    <w:rsid w:val="007A5A15"/>
    <w:rsid w:val="007A7B57"/>
    <w:rsid w:val="007B10C3"/>
    <w:rsid w:val="007B3505"/>
    <w:rsid w:val="007B355A"/>
    <w:rsid w:val="007B46BC"/>
    <w:rsid w:val="007B5BA0"/>
    <w:rsid w:val="007B6E6E"/>
    <w:rsid w:val="007C0175"/>
    <w:rsid w:val="007C5386"/>
    <w:rsid w:val="007C704F"/>
    <w:rsid w:val="007D170C"/>
    <w:rsid w:val="007D2663"/>
    <w:rsid w:val="007D4931"/>
    <w:rsid w:val="007D62D0"/>
    <w:rsid w:val="007D6BDB"/>
    <w:rsid w:val="007E0AEE"/>
    <w:rsid w:val="007F01CF"/>
    <w:rsid w:val="007F2480"/>
    <w:rsid w:val="007F26B8"/>
    <w:rsid w:val="007F77B9"/>
    <w:rsid w:val="008022BF"/>
    <w:rsid w:val="008036E3"/>
    <w:rsid w:val="00810802"/>
    <w:rsid w:val="00811737"/>
    <w:rsid w:val="00814345"/>
    <w:rsid w:val="00817435"/>
    <w:rsid w:val="008203A5"/>
    <w:rsid w:val="0082305A"/>
    <w:rsid w:val="00824D2E"/>
    <w:rsid w:val="008300C5"/>
    <w:rsid w:val="00831298"/>
    <w:rsid w:val="0083381E"/>
    <w:rsid w:val="00834C5A"/>
    <w:rsid w:val="0083733E"/>
    <w:rsid w:val="00854BDC"/>
    <w:rsid w:val="00860C55"/>
    <w:rsid w:val="00864985"/>
    <w:rsid w:val="00871DAF"/>
    <w:rsid w:val="00873076"/>
    <w:rsid w:val="00873900"/>
    <w:rsid w:val="00875BDC"/>
    <w:rsid w:val="008808CE"/>
    <w:rsid w:val="008833F2"/>
    <w:rsid w:val="008873D6"/>
    <w:rsid w:val="00890C5F"/>
    <w:rsid w:val="00891F6E"/>
    <w:rsid w:val="0089301F"/>
    <w:rsid w:val="008931EE"/>
    <w:rsid w:val="00897D12"/>
    <w:rsid w:val="008A1EF5"/>
    <w:rsid w:val="008A39CE"/>
    <w:rsid w:val="008A4F2B"/>
    <w:rsid w:val="008A6BC0"/>
    <w:rsid w:val="008A721F"/>
    <w:rsid w:val="008B3A4B"/>
    <w:rsid w:val="008B6912"/>
    <w:rsid w:val="008C23CA"/>
    <w:rsid w:val="008C3689"/>
    <w:rsid w:val="008C41C5"/>
    <w:rsid w:val="008C4E0E"/>
    <w:rsid w:val="008C73A1"/>
    <w:rsid w:val="008E251A"/>
    <w:rsid w:val="008E541B"/>
    <w:rsid w:val="008F16F7"/>
    <w:rsid w:val="008F1999"/>
    <w:rsid w:val="008F2B06"/>
    <w:rsid w:val="008F2B3F"/>
    <w:rsid w:val="008F3DE5"/>
    <w:rsid w:val="00900E20"/>
    <w:rsid w:val="00901393"/>
    <w:rsid w:val="0090408A"/>
    <w:rsid w:val="00904A30"/>
    <w:rsid w:val="009072A2"/>
    <w:rsid w:val="0091071D"/>
    <w:rsid w:val="009129E4"/>
    <w:rsid w:val="009139A4"/>
    <w:rsid w:val="009154C0"/>
    <w:rsid w:val="00916420"/>
    <w:rsid w:val="00923A52"/>
    <w:rsid w:val="00923C96"/>
    <w:rsid w:val="009325DC"/>
    <w:rsid w:val="00936711"/>
    <w:rsid w:val="00942446"/>
    <w:rsid w:val="00944371"/>
    <w:rsid w:val="009443DC"/>
    <w:rsid w:val="00950853"/>
    <w:rsid w:val="009536A8"/>
    <w:rsid w:val="0095448E"/>
    <w:rsid w:val="00960FFC"/>
    <w:rsid w:val="009631FE"/>
    <w:rsid w:val="009632CC"/>
    <w:rsid w:val="00963D8C"/>
    <w:rsid w:val="00965BAF"/>
    <w:rsid w:val="00975DCD"/>
    <w:rsid w:val="00982F30"/>
    <w:rsid w:val="00991F70"/>
    <w:rsid w:val="00996F3B"/>
    <w:rsid w:val="009A08CB"/>
    <w:rsid w:val="009A2895"/>
    <w:rsid w:val="009A5E3E"/>
    <w:rsid w:val="009B078E"/>
    <w:rsid w:val="009B3034"/>
    <w:rsid w:val="009B60CB"/>
    <w:rsid w:val="009C13EC"/>
    <w:rsid w:val="009C6D10"/>
    <w:rsid w:val="009D1EDD"/>
    <w:rsid w:val="009D2743"/>
    <w:rsid w:val="009D2827"/>
    <w:rsid w:val="009D5D26"/>
    <w:rsid w:val="009D79CD"/>
    <w:rsid w:val="009E1ACF"/>
    <w:rsid w:val="009E3ACC"/>
    <w:rsid w:val="009F137E"/>
    <w:rsid w:val="009F3C89"/>
    <w:rsid w:val="009F6727"/>
    <w:rsid w:val="00A0061B"/>
    <w:rsid w:val="00A03446"/>
    <w:rsid w:val="00A041F7"/>
    <w:rsid w:val="00A04B4C"/>
    <w:rsid w:val="00A173C9"/>
    <w:rsid w:val="00A21BB2"/>
    <w:rsid w:val="00A23741"/>
    <w:rsid w:val="00A26575"/>
    <w:rsid w:val="00A27942"/>
    <w:rsid w:val="00A31218"/>
    <w:rsid w:val="00A318AE"/>
    <w:rsid w:val="00A40E23"/>
    <w:rsid w:val="00A42631"/>
    <w:rsid w:val="00A428FF"/>
    <w:rsid w:val="00A478F2"/>
    <w:rsid w:val="00A50CDA"/>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9071D"/>
    <w:rsid w:val="00A90E7E"/>
    <w:rsid w:val="00A93EDD"/>
    <w:rsid w:val="00A9450D"/>
    <w:rsid w:val="00A95A9A"/>
    <w:rsid w:val="00AA25A8"/>
    <w:rsid w:val="00AA6567"/>
    <w:rsid w:val="00AA7E0A"/>
    <w:rsid w:val="00AB2F83"/>
    <w:rsid w:val="00AB2FAC"/>
    <w:rsid w:val="00AB727A"/>
    <w:rsid w:val="00AC3E58"/>
    <w:rsid w:val="00AC6BA0"/>
    <w:rsid w:val="00AD0F4D"/>
    <w:rsid w:val="00AD297C"/>
    <w:rsid w:val="00AD56B7"/>
    <w:rsid w:val="00AD6905"/>
    <w:rsid w:val="00AF0A25"/>
    <w:rsid w:val="00AF0D22"/>
    <w:rsid w:val="00AF4A48"/>
    <w:rsid w:val="00B00A97"/>
    <w:rsid w:val="00B03B9E"/>
    <w:rsid w:val="00B10DC8"/>
    <w:rsid w:val="00B10F60"/>
    <w:rsid w:val="00B1128A"/>
    <w:rsid w:val="00B133BB"/>
    <w:rsid w:val="00B17C98"/>
    <w:rsid w:val="00B234B5"/>
    <w:rsid w:val="00B23930"/>
    <w:rsid w:val="00B23AB0"/>
    <w:rsid w:val="00B2532B"/>
    <w:rsid w:val="00B25751"/>
    <w:rsid w:val="00B267B1"/>
    <w:rsid w:val="00B3169D"/>
    <w:rsid w:val="00B34103"/>
    <w:rsid w:val="00B3681B"/>
    <w:rsid w:val="00B420AD"/>
    <w:rsid w:val="00B421CE"/>
    <w:rsid w:val="00B4701F"/>
    <w:rsid w:val="00B47B80"/>
    <w:rsid w:val="00B51C7C"/>
    <w:rsid w:val="00B64823"/>
    <w:rsid w:val="00B6483E"/>
    <w:rsid w:val="00B6706A"/>
    <w:rsid w:val="00B67AF9"/>
    <w:rsid w:val="00B70698"/>
    <w:rsid w:val="00B718AB"/>
    <w:rsid w:val="00B72DA5"/>
    <w:rsid w:val="00B736DA"/>
    <w:rsid w:val="00B749D1"/>
    <w:rsid w:val="00B750F8"/>
    <w:rsid w:val="00B8049E"/>
    <w:rsid w:val="00B815BB"/>
    <w:rsid w:val="00B82C96"/>
    <w:rsid w:val="00B82CBF"/>
    <w:rsid w:val="00B85C84"/>
    <w:rsid w:val="00B932D4"/>
    <w:rsid w:val="00B953AE"/>
    <w:rsid w:val="00B961F8"/>
    <w:rsid w:val="00B9789B"/>
    <w:rsid w:val="00BB0F7D"/>
    <w:rsid w:val="00BB3DA6"/>
    <w:rsid w:val="00BC226C"/>
    <w:rsid w:val="00BC2418"/>
    <w:rsid w:val="00BC33D1"/>
    <w:rsid w:val="00BC75B7"/>
    <w:rsid w:val="00BC75E3"/>
    <w:rsid w:val="00BE0579"/>
    <w:rsid w:val="00BE124D"/>
    <w:rsid w:val="00BE29E6"/>
    <w:rsid w:val="00BE348A"/>
    <w:rsid w:val="00BE7EF5"/>
    <w:rsid w:val="00C01536"/>
    <w:rsid w:val="00C025BC"/>
    <w:rsid w:val="00C04223"/>
    <w:rsid w:val="00C07867"/>
    <w:rsid w:val="00C106B1"/>
    <w:rsid w:val="00C15DDD"/>
    <w:rsid w:val="00C21186"/>
    <w:rsid w:val="00C22139"/>
    <w:rsid w:val="00C22A8D"/>
    <w:rsid w:val="00C234F8"/>
    <w:rsid w:val="00C26C8B"/>
    <w:rsid w:val="00C32881"/>
    <w:rsid w:val="00C36064"/>
    <w:rsid w:val="00C379F7"/>
    <w:rsid w:val="00C4012A"/>
    <w:rsid w:val="00C44694"/>
    <w:rsid w:val="00C46B60"/>
    <w:rsid w:val="00C472F7"/>
    <w:rsid w:val="00C47B59"/>
    <w:rsid w:val="00C51BD7"/>
    <w:rsid w:val="00C53C9D"/>
    <w:rsid w:val="00C635AE"/>
    <w:rsid w:val="00C6493C"/>
    <w:rsid w:val="00C65FB1"/>
    <w:rsid w:val="00C73DE5"/>
    <w:rsid w:val="00C7440F"/>
    <w:rsid w:val="00C754A0"/>
    <w:rsid w:val="00C7595C"/>
    <w:rsid w:val="00C75F5D"/>
    <w:rsid w:val="00C776C9"/>
    <w:rsid w:val="00C81260"/>
    <w:rsid w:val="00C82841"/>
    <w:rsid w:val="00C82FFB"/>
    <w:rsid w:val="00C87C45"/>
    <w:rsid w:val="00C95C8A"/>
    <w:rsid w:val="00C975BF"/>
    <w:rsid w:val="00C979C5"/>
    <w:rsid w:val="00CA111A"/>
    <w:rsid w:val="00CA5840"/>
    <w:rsid w:val="00CB010A"/>
    <w:rsid w:val="00CB2DDA"/>
    <w:rsid w:val="00CB39CB"/>
    <w:rsid w:val="00CB445D"/>
    <w:rsid w:val="00CB60FA"/>
    <w:rsid w:val="00CB66BB"/>
    <w:rsid w:val="00CB6FFA"/>
    <w:rsid w:val="00CC11B6"/>
    <w:rsid w:val="00CC13B0"/>
    <w:rsid w:val="00CC3F9E"/>
    <w:rsid w:val="00CC6FF2"/>
    <w:rsid w:val="00CC79AA"/>
    <w:rsid w:val="00CD01F5"/>
    <w:rsid w:val="00CD2961"/>
    <w:rsid w:val="00CD59D7"/>
    <w:rsid w:val="00CD7773"/>
    <w:rsid w:val="00CE0C14"/>
    <w:rsid w:val="00CE627A"/>
    <w:rsid w:val="00CF1554"/>
    <w:rsid w:val="00CF56FA"/>
    <w:rsid w:val="00CF6D68"/>
    <w:rsid w:val="00CF6E3B"/>
    <w:rsid w:val="00D00527"/>
    <w:rsid w:val="00D00548"/>
    <w:rsid w:val="00D00D82"/>
    <w:rsid w:val="00D03B5D"/>
    <w:rsid w:val="00D049F6"/>
    <w:rsid w:val="00D074A3"/>
    <w:rsid w:val="00D11FB3"/>
    <w:rsid w:val="00D1363B"/>
    <w:rsid w:val="00D13F94"/>
    <w:rsid w:val="00D15E1E"/>
    <w:rsid w:val="00D25B42"/>
    <w:rsid w:val="00D26B28"/>
    <w:rsid w:val="00D26B3A"/>
    <w:rsid w:val="00D32A48"/>
    <w:rsid w:val="00D34214"/>
    <w:rsid w:val="00D34274"/>
    <w:rsid w:val="00D41385"/>
    <w:rsid w:val="00D4406B"/>
    <w:rsid w:val="00D5056F"/>
    <w:rsid w:val="00D535EE"/>
    <w:rsid w:val="00D56C0F"/>
    <w:rsid w:val="00D60D51"/>
    <w:rsid w:val="00D60F2C"/>
    <w:rsid w:val="00D65316"/>
    <w:rsid w:val="00D71A49"/>
    <w:rsid w:val="00D72546"/>
    <w:rsid w:val="00D72AD7"/>
    <w:rsid w:val="00D7398B"/>
    <w:rsid w:val="00D803A3"/>
    <w:rsid w:val="00D83642"/>
    <w:rsid w:val="00D847EE"/>
    <w:rsid w:val="00D86625"/>
    <w:rsid w:val="00D90FE7"/>
    <w:rsid w:val="00D92024"/>
    <w:rsid w:val="00D92BC9"/>
    <w:rsid w:val="00D93663"/>
    <w:rsid w:val="00D94C8D"/>
    <w:rsid w:val="00D958B2"/>
    <w:rsid w:val="00D967DC"/>
    <w:rsid w:val="00D97FB1"/>
    <w:rsid w:val="00DA4850"/>
    <w:rsid w:val="00DA6A68"/>
    <w:rsid w:val="00DB0966"/>
    <w:rsid w:val="00DB4059"/>
    <w:rsid w:val="00DC3A50"/>
    <w:rsid w:val="00DC5783"/>
    <w:rsid w:val="00DD2818"/>
    <w:rsid w:val="00DD4AB6"/>
    <w:rsid w:val="00DD5195"/>
    <w:rsid w:val="00DE0BF6"/>
    <w:rsid w:val="00DE23C4"/>
    <w:rsid w:val="00DE6834"/>
    <w:rsid w:val="00DE7197"/>
    <w:rsid w:val="00DF08E1"/>
    <w:rsid w:val="00DF3A37"/>
    <w:rsid w:val="00E0001F"/>
    <w:rsid w:val="00E07987"/>
    <w:rsid w:val="00E177F0"/>
    <w:rsid w:val="00E21818"/>
    <w:rsid w:val="00E2625D"/>
    <w:rsid w:val="00E27045"/>
    <w:rsid w:val="00E30363"/>
    <w:rsid w:val="00E3634F"/>
    <w:rsid w:val="00E4110E"/>
    <w:rsid w:val="00E4160B"/>
    <w:rsid w:val="00E468F8"/>
    <w:rsid w:val="00E50AFA"/>
    <w:rsid w:val="00E54C8A"/>
    <w:rsid w:val="00E62B7E"/>
    <w:rsid w:val="00E66B58"/>
    <w:rsid w:val="00E71701"/>
    <w:rsid w:val="00E7242A"/>
    <w:rsid w:val="00E729F9"/>
    <w:rsid w:val="00E73DF0"/>
    <w:rsid w:val="00E77299"/>
    <w:rsid w:val="00E80953"/>
    <w:rsid w:val="00E816C9"/>
    <w:rsid w:val="00E84F72"/>
    <w:rsid w:val="00E8683B"/>
    <w:rsid w:val="00E90572"/>
    <w:rsid w:val="00E947F8"/>
    <w:rsid w:val="00EB1ADC"/>
    <w:rsid w:val="00EB30A8"/>
    <w:rsid w:val="00EB37DF"/>
    <w:rsid w:val="00EB700C"/>
    <w:rsid w:val="00EC4094"/>
    <w:rsid w:val="00EC4B71"/>
    <w:rsid w:val="00EC6461"/>
    <w:rsid w:val="00ED1051"/>
    <w:rsid w:val="00ED281A"/>
    <w:rsid w:val="00ED3957"/>
    <w:rsid w:val="00ED6D92"/>
    <w:rsid w:val="00EE17F3"/>
    <w:rsid w:val="00EE1858"/>
    <w:rsid w:val="00EE5285"/>
    <w:rsid w:val="00EF067A"/>
    <w:rsid w:val="00EF09A9"/>
    <w:rsid w:val="00EF4442"/>
    <w:rsid w:val="00EF5FD2"/>
    <w:rsid w:val="00F036AA"/>
    <w:rsid w:val="00F04023"/>
    <w:rsid w:val="00F04A7D"/>
    <w:rsid w:val="00F10419"/>
    <w:rsid w:val="00F1483F"/>
    <w:rsid w:val="00F1701E"/>
    <w:rsid w:val="00F24252"/>
    <w:rsid w:val="00F30DF6"/>
    <w:rsid w:val="00F313D9"/>
    <w:rsid w:val="00F330E8"/>
    <w:rsid w:val="00F33C1C"/>
    <w:rsid w:val="00F33F0C"/>
    <w:rsid w:val="00F342D8"/>
    <w:rsid w:val="00F41387"/>
    <w:rsid w:val="00F42FFF"/>
    <w:rsid w:val="00F45DE0"/>
    <w:rsid w:val="00F46502"/>
    <w:rsid w:val="00F479C2"/>
    <w:rsid w:val="00F52075"/>
    <w:rsid w:val="00F530AE"/>
    <w:rsid w:val="00F54D0D"/>
    <w:rsid w:val="00F561D8"/>
    <w:rsid w:val="00F56C17"/>
    <w:rsid w:val="00F60B77"/>
    <w:rsid w:val="00F62DDC"/>
    <w:rsid w:val="00F667AC"/>
    <w:rsid w:val="00F670F9"/>
    <w:rsid w:val="00F679E1"/>
    <w:rsid w:val="00F67F57"/>
    <w:rsid w:val="00F71085"/>
    <w:rsid w:val="00F802AF"/>
    <w:rsid w:val="00F82917"/>
    <w:rsid w:val="00F84E78"/>
    <w:rsid w:val="00F94903"/>
    <w:rsid w:val="00F94DEA"/>
    <w:rsid w:val="00F95AE5"/>
    <w:rsid w:val="00FA08FB"/>
    <w:rsid w:val="00FA6812"/>
    <w:rsid w:val="00FA744A"/>
    <w:rsid w:val="00FB334E"/>
    <w:rsid w:val="00FB6C1D"/>
    <w:rsid w:val="00FC05CB"/>
    <w:rsid w:val="00FC2F89"/>
    <w:rsid w:val="00FC74AB"/>
    <w:rsid w:val="00FD2870"/>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1220</Words>
  <Characters>6710</Characters>
  <Application>Microsoft Office Word</Application>
  <DocSecurity>0</DocSecurity>
  <Lines>55</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2022-07-15T07:47:00Z</cp:lastPrinted>
  <dcterms:created xsi:type="dcterms:W3CDTF">2022-09-27T00:36:00Z</dcterms:created>
  <dcterms:modified xsi:type="dcterms:W3CDTF">2022-09-27T00:36:00Z</dcterms:modified>
</cp:coreProperties>
</file>