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29B4" w14:textId="7FCF1048" w:rsidR="00D25BC4" w:rsidRPr="004B18B0" w:rsidRDefault="004B18B0" w:rsidP="004B18B0">
      <w:pPr>
        <w:pStyle w:val="Sinespaciado"/>
        <w:rPr>
          <w:rFonts w:ascii="Comic Sans MS" w:hAnsi="Comic Sans MS"/>
          <w:b/>
          <w:bCs/>
        </w:rPr>
      </w:pPr>
      <w:r w:rsidRPr="004B18B0">
        <w:rPr>
          <w:rFonts w:ascii="Comic Sans MS" w:hAnsi="Comic Sans MS"/>
          <w:b/>
          <w:bCs/>
        </w:rPr>
        <w:t>S</w:t>
      </w:r>
      <w:r w:rsidR="0094396D" w:rsidRPr="004B18B0">
        <w:rPr>
          <w:rFonts w:ascii="Comic Sans MS" w:hAnsi="Comic Sans MS"/>
          <w:b/>
          <w:bCs/>
        </w:rPr>
        <w:t>E INCENDIÓ LA CAMPAÑA ELECTORAL</w:t>
      </w:r>
    </w:p>
    <w:p w14:paraId="4822473E" w14:textId="5B193069" w:rsidR="004B18B0" w:rsidRPr="004B18B0" w:rsidRDefault="004B18B0" w:rsidP="004B18B0">
      <w:pPr>
        <w:pStyle w:val="Sinespaciado"/>
        <w:rPr>
          <w:rFonts w:ascii="Comic Sans MS" w:hAnsi="Comic Sans MS"/>
          <w:b/>
          <w:bCs/>
        </w:rPr>
      </w:pPr>
      <w:r w:rsidRPr="004B18B0">
        <w:rPr>
          <w:rFonts w:ascii="Comic Sans MS" w:hAnsi="Comic Sans MS"/>
          <w:b/>
          <w:bCs/>
        </w:rPr>
        <w:t>Pedro Pierre</w:t>
      </w:r>
    </w:p>
    <w:p w14:paraId="76642534" w14:textId="77777777" w:rsidR="004B18B0" w:rsidRDefault="004B18B0" w:rsidP="004B18B0">
      <w:pPr>
        <w:pStyle w:val="Sinespaciado"/>
      </w:pPr>
    </w:p>
    <w:p w14:paraId="48310704" w14:textId="43AC7846" w:rsidR="004B18B0" w:rsidRDefault="0094396D" w:rsidP="005F3F22">
      <w:pPr>
        <w:pStyle w:val="Sinespaciado"/>
        <w:ind w:firstLine="708"/>
      </w:pPr>
      <w:r>
        <w:t xml:space="preserve">Generalmente se utiliza esta expresión de manera simbólica. Pero, hoy, las circunstancias nos hacen pensar que dicha expresión es más bien real. </w:t>
      </w:r>
      <w:r w:rsidR="00933B0B">
        <w:t>M</w:t>
      </w:r>
      <w:r>
        <w:t xml:space="preserve">iramos en las calles </w:t>
      </w:r>
      <w:r w:rsidR="00933B0B">
        <w:t xml:space="preserve">fuertes </w:t>
      </w:r>
      <w:r>
        <w:t>preguntas cuestionadoras dirigidas a la alcaldesa de Guayaquil sobre el tan pregonado ‘éxito’ de los 30 años de la gestión municipal por el partido social cristiano. Las redes sociales están llenas de información y desinformación sobre la misma campaña electoral, sobre la fuga del asesino de María Belén Bernal Otavalo, sobre la guerra de las mafias de la</w:t>
      </w:r>
      <w:r w:rsidR="005F3F22">
        <w:t>s</w:t>
      </w:r>
      <w:r>
        <w:t xml:space="preserve"> drogas, sobre el asesinato en la cárcel de Latacunga del ‘Patrón Norero’</w:t>
      </w:r>
      <w:r w:rsidR="00933B0B">
        <w:t>…</w:t>
      </w:r>
      <w:r>
        <w:t xml:space="preserve"> </w:t>
      </w:r>
      <w:r w:rsidR="00933B0B">
        <w:t>A</w:t>
      </w:r>
      <w:r w:rsidR="005F3F22">
        <w:t>l escuchar</w:t>
      </w:r>
      <w:r>
        <w:t xml:space="preserve"> los noticieros de la</w:t>
      </w:r>
      <w:r w:rsidR="005F3F22">
        <w:t>s</w:t>
      </w:r>
      <w:r>
        <w:t xml:space="preserve"> </w:t>
      </w:r>
      <w:r w:rsidR="005F3F22">
        <w:t>televisiones, radios y periódicos, nos perdemos en la cuenta de los asesinados en las cárceles, las calles, las casas y los UPC (Unidad de Policía Comunitaria). Las conversaciones familiares y de vecinos están llenas de miedo, inseguridad, zozobra: “Nadie nos protege de la delincuencia y</w:t>
      </w:r>
      <w:r w:rsidR="00933B0B">
        <w:t xml:space="preserve"> ahora</w:t>
      </w:r>
      <w:r w:rsidR="005F3F22">
        <w:t xml:space="preserve">… ¡ni de la policía!”. </w:t>
      </w:r>
      <w:r w:rsidR="00933B0B">
        <w:t>E</w:t>
      </w:r>
      <w:r w:rsidR="005F3F22">
        <w:t>l</w:t>
      </w:r>
      <w:r w:rsidR="00933B0B">
        <w:t xml:space="preserve"> señor</w:t>
      </w:r>
      <w:r w:rsidR="005F3F22">
        <w:t xml:space="preserve"> presidente </w:t>
      </w:r>
      <w:r w:rsidR="00933B0B">
        <w:t>acumula</w:t>
      </w:r>
      <w:r w:rsidR="005F3F22">
        <w:t xml:space="preserve"> informaciones equivocadas</w:t>
      </w:r>
      <w:r w:rsidR="00933B0B">
        <w:t>. Están l</w:t>
      </w:r>
      <w:r w:rsidR="005F3F22">
        <w:t xml:space="preserve">os </w:t>
      </w:r>
      <w:r w:rsidR="00933B0B">
        <w:t>vaivenes</w:t>
      </w:r>
      <w:r w:rsidR="005F3F22">
        <w:t xml:space="preserve"> de una Asamblea legislativa que funciona según la cantidad de dólares que se les expande a </w:t>
      </w:r>
      <w:r w:rsidR="00933B0B">
        <w:t>much</w:t>
      </w:r>
      <w:r w:rsidR="005F3F22">
        <w:t>os legisladores. Todos nos preguntamos adónde va a para todo esto, adónde va a parar el país, adónde vamos a parar nosotros mismos…</w:t>
      </w:r>
    </w:p>
    <w:p w14:paraId="2B20138D" w14:textId="521D5931" w:rsidR="005F3F22" w:rsidRDefault="005F3F22" w:rsidP="005F3F22">
      <w:pPr>
        <w:pStyle w:val="Sinespaciado"/>
        <w:ind w:firstLine="708"/>
      </w:pPr>
      <w:r>
        <w:t>Desde 6 años estamos en un sistema neoliberal que ha desbaratado al Estado reduci</w:t>
      </w:r>
      <w:r w:rsidR="00933B0B">
        <w:t>én</w:t>
      </w:r>
      <w:r>
        <w:t>do</w:t>
      </w:r>
      <w:r w:rsidR="00933B0B">
        <w:t>lo</w:t>
      </w:r>
      <w:r>
        <w:t xml:space="preserve"> a su mínima expresión, es decir, in</w:t>
      </w:r>
      <w:r w:rsidR="00933B0B">
        <w:t>útil</w:t>
      </w:r>
      <w:r>
        <w:t xml:space="preserve"> </w:t>
      </w:r>
      <w:r w:rsidR="00933B0B">
        <w:t>para</w:t>
      </w:r>
      <w:r>
        <w:t xml:space="preserve"> enfrentar y resolver los problemas, poque el mismo es el causante y el propiciador de los mismos. </w:t>
      </w:r>
      <w:r w:rsidR="00AA77B2">
        <w:t>Nos sentimos más indefensos y desprotegidos que cuando la fase mas aguda de la pandemia…</w:t>
      </w:r>
    </w:p>
    <w:p w14:paraId="488D883D" w14:textId="2BF92ED4" w:rsidR="00AA77B2" w:rsidRDefault="00AA77B2" w:rsidP="005F3F22">
      <w:pPr>
        <w:pStyle w:val="Sinespaciado"/>
        <w:ind w:firstLine="708"/>
      </w:pPr>
      <w:r>
        <w:t xml:space="preserve">En esta situación, ¿cuáles van a ser los discursos de los candidatos a las elecciones locales? ¿Quién va a creer en sus promesas, si estamos hartos de promesas incumplidas? ¿Quién los va a escuchar repetir lo que dijeron en campañas anteriores?... ¿Será mejor mirar a los candidatos nuevos, en el sentido que es la primera vez que se presentan? Pero ¿cuál es el partido que los presenta? ¿Tienen algún plan de gobierno? Y los independientes, ¿de quién son independientes cuando rige el cambio de camiseta y </w:t>
      </w:r>
      <w:r w:rsidR="00933B0B">
        <w:t>se</w:t>
      </w:r>
      <w:r>
        <w:t xml:space="preserve"> busca beneficios personales?</w:t>
      </w:r>
    </w:p>
    <w:p w14:paraId="28A7C035" w14:textId="66A7A677" w:rsidR="00AA77B2" w:rsidRDefault="00AA77B2" w:rsidP="005F3F22">
      <w:pPr>
        <w:pStyle w:val="Sinespaciado"/>
        <w:ind w:firstLine="708"/>
      </w:pPr>
      <w:r>
        <w:t>En cuanto a la consulta popular, parece una farsa más del gobierno</w:t>
      </w:r>
      <w:r w:rsidR="00933B0B">
        <w:t>.</w:t>
      </w:r>
      <w:r>
        <w:t xml:space="preserve"> </w:t>
      </w:r>
      <w:r w:rsidR="00F00DC5">
        <w:t>Sobre las preguntas, se las califica</w:t>
      </w:r>
      <w:r w:rsidR="00933B0B">
        <w:t xml:space="preserve"> a varias</w:t>
      </w:r>
      <w:r w:rsidR="00F00DC5">
        <w:t xml:space="preserve"> de anticonstitucionales… ¿Y qué? También se dijo que la anterior consulta del presidente Moreno -la del 7 veces sí- era inconstitucional, ¡p</w:t>
      </w:r>
      <w:r w:rsidR="00933B0B">
        <w:t>er</w:t>
      </w:r>
      <w:r w:rsidR="00F00DC5">
        <w:t>o no se pronunció la Corte! Y vemos a qué desastre nos ha llevado. La consulta actual “no sirve para nada”, afirma Leonidas Iza, presidente de la CONAIE</w:t>
      </w:r>
      <w:r w:rsidR="00933B0B">
        <w:t>. S</w:t>
      </w:r>
      <w:r w:rsidR="00F00DC5">
        <w:t>us preguntas actuales van fortaleciendo el sistema neoliberal y el autoritarismo del presidente de la República.</w:t>
      </w:r>
      <w:r w:rsidR="002F2AE7">
        <w:t xml:space="preserve"> Lastimosamente la gran mayoría de los ciudadanos siguen premiando a sus verdugos para luego lamentarlo o no cuidan que no les roben sus votos en fraudes bien ocultados.</w:t>
      </w:r>
    </w:p>
    <w:p w14:paraId="2C338584" w14:textId="348BF7D8" w:rsidR="002977F3" w:rsidRDefault="00F00DC5" w:rsidP="002977F3">
      <w:pPr>
        <w:pStyle w:val="Sinespaciado"/>
        <w:ind w:firstLine="708"/>
      </w:pPr>
      <w:r>
        <w:t>¿Dónde encontrar un po</w:t>
      </w:r>
      <w:r w:rsidR="00933B0B">
        <w:t>c</w:t>
      </w:r>
      <w:r>
        <w:t>o de luz y de esperanza? Las Iglesias</w:t>
      </w:r>
      <w:r w:rsidR="004F1AEE">
        <w:t xml:space="preserve"> han acallado su voz profética,</w:t>
      </w:r>
      <w:r>
        <w:t xml:space="preserve"> apoya</w:t>
      </w:r>
      <w:r w:rsidR="00933B0B">
        <w:t>n</w:t>
      </w:r>
      <w:r>
        <w:t xml:space="preserve">do el sistema capitalista y ahora más descaradamente las Iglesias evangélicas. Los movimientos sociales tratan de </w:t>
      </w:r>
      <w:r w:rsidR="004F1AEE">
        <w:t>ganar más gente y de articularse entre sí</w:t>
      </w:r>
      <w:r w:rsidR="00933B0B">
        <w:t>; l</w:t>
      </w:r>
      <w:r w:rsidR="004F1AEE">
        <w:t>os más claros buscan la manera de integrar partidos políticos progresistas para influir en ellos desde dentro. Las organizaciones feministas ganan protagonismo, hacen escuchar su voz sobre todo con ocasión del asesinato de María Belén y cuántas mujeres más. Los sindicatos se encuentran cada vez con menos miembros: “</w:t>
      </w:r>
      <w:r w:rsidR="002F2AE7">
        <w:t>¡</w:t>
      </w:r>
      <w:r w:rsidR="004F1AEE">
        <w:t xml:space="preserve">90% de obreros </w:t>
      </w:r>
      <w:r w:rsidR="00933B0B">
        <w:t>no sindicalizad</w:t>
      </w:r>
      <w:r w:rsidR="004F1AEE">
        <w:t>os contra 100% de patronos unidos en sus Cámaras de Comercio, de Industria, de Turismo</w:t>
      </w:r>
      <w:r w:rsidR="002F2AE7">
        <w:t>, Marítima, Etc.</w:t>
      </w:r>
      <w:r w:rsidR="004F1AEE">
        <w:t>!</w:t>
      </w:r>
      <w:r w:rsidR="002F2AE7">
        <w:t xml:space="preserve"> Los grupos de Derechos Humanos continúan su labor humanitaria a pesar de sus pocos miembros. Los Movimientos Indígenas están divididos </w:t>
      </w:r>
      <w:r w:rsidR="002977F3">
        <w:t xml:space="preserve">o vendidos a sus explotadores de siempre </w:t>
      </w:r>
      <w:r w:rsidR="002F2AE7">
        <w:t>o se dej</w:t>
      </w:r>
      <w:r w:rsidR="002977F3">
        <w:t>a</w:t>
      </w:r>
      <w:r w:rsidR="002F2AE7">
        <w:t>n enga</w:t>
      </w:r>
      <w:r w:rsidR="002977F3">
        <w:t>ñar en mesas de diálogos interminables sin compromisos serios de parte del gobierno.</w:t>
      </w:r>
      <w:r w:rsidR="00284E04">
        <w:t xml:space="preserve"> Grupos juveniles de música y teatro nos abren a nuevas expresiones de denuncias y anuncios llenos de valores y esperanzas.</w:t>
      </w:r>
    </w:p>
    <w:p w14:paraId="14D1165F" w14:textId="1E685A58" w:rsidR="006F6943" w:rsidRDefault="002977F3" w:rsidP="006F6943">
      <w:pPr>
        <w:pStyle w:val="Sinespaciado"/>
        <w:ind w:firstLine="708"/>
      </w:pPr>
      <w:r>
        <w:t>¿Y ahora?</w:t>
      </w:r>
      <w:r w:rsidRPr="002977F3">
        <w:t xml:space="preserve"> </w:t>
      </w:r>
      <w:r w:rsidRPr="00E92A3A">
        <w:t>"Si luchas, puedes perder. Si no luchas, pierdes siempre"</w:t>
      </w:r>
      <w:r>
        <w:t xml:space="preserve">. Conclusión: La lucha es el camino. Es hora de preguntarnos: ¿Cómo queremos vivir? ¿Cómo volver a lo esencial? </w:t>
      </w:r>
      <w:r w:rsidR="00284E04">
        <w:t>Es hora de</w:t>
      </w:r>
      <w:r>
        <w:t xml:space="preserve"> decidirnos a luchar por lo que nos engrandece. nos hermana con los demás, fortalece nuestra armonía con la naturaleza y nos hace sentir en comunión con Dios. Para confirmarnos por estos senderos necesitamos andar colectivamente tanto en la familia y con las amistades como </w:t>
      </w:r>
      <w:r w:rsidR="00284E04">
        <w:t>e</w:t>
      </w:r>
      <w:r>
        <w:t>n grupos sociales y eclesiales que han optado por una vida digna, justa y fraterna.</w:t>
      </w:r>
      <w:r w:rsidR="0019714B">
        <w:t xml:space="preserve"> Estas comunidades nos ayudan a entender la realidad, a discernir la mejor opción de vida y mantenernos firmes en la dirección elegida.</w:t>
      </w:r>
      <w:r>
        <w:t xml:space="preserve"> Tenemos que renovar nuestra fe en nosotros mismos</w:t>
      </w:r>
      <w:r w:rsidR="0019714B">
        <w:t xml:space="preserve"> porque somos habitados por el amor</w:t>
      </w:r>
      <w:r w:rsidR="00284E04">
        <w:t xml:space="preserve"> que nos hace capaces de</w:t>
      </w:r>
      <w:r>
        <w:t xml:space="preserve"> ap</w:t>
      </w:r>
      <w:r w:rsidR="00284E04">
        <w:t>o</w:t>
      </w:r>
      <w:r>
        <w:t>sta</w:t>
      </w:r>
      <w:r w:rsidR="00284E04">
        <w:t>r</w:t>
      </w:r>
      <w:r>
        <w:t xml:space="preserve"> por la dignidad, la justicia y la fraternidad.</w:t>
      </w:r>
      <w:r w:rsidR="0019714B">
        <w:t xml:space="preserve"> Fe en los pobres organizados porque son los que </w:t>
      </w:r>
      <w:r w:rsidR="00284E04">
        <w:t>más luch</w:t>
      </w:r>
      <w:r w:rsidR="0019714B">
        <w:t>an</w:t>
      </w:r>
      <w:r w:rsidR="00284E04">
        <w:t xml:space="preserve"> por</w:t>
      </w:r>
      <w:r w:rsidR="0019714B">
        <w:t xml:space="preserve"> alternativas </w:t>
      </w:r>
      <w:r w:rsidR="00284E04">
        <w:t>de</w:t>
      </w:r>
      <w:r w:rsidR="0019714B">
        <w:t xml:space="preserve"> una vida mejor y una sociedad más incluyente. Tenemos que profundizar la cosmovisión indígena que porta en sí misma la capacidad secular de resistencia e innovación para la organización social </w:t>
      </w:r>
      <w:r w:rsidR="00284E04">
        <w:t>d</w:t>
      </w:r>
      <w:r w:rsidR="0019714B">
        <w:t>el “Bien vivir y convivir”. Profundizar también en la sabiduría negra que revela sus riquezas cuando nos a</w:t>
      </w:r>
      <w:r w:rsidR="00284E04">
        <w:t>dentr</w:t>
      </w:r>
      <w:r w:rsidR="0019714B">
        <w:t xml:space="preserve">amos a ella con respeto y escucha. </w:t>
      </w:r>
      <w:r w:rsidR="00284E04">
        <w:t>L</w:t>
      </w:r>
      <w:r w:rsidR="0019714B">
        <w:t>os cristianos</w:t>
      </w:r>
      <w:r w:rsidR="00284E04">
        <w:t>, tenemos</w:t>
      </w:r>
      <w:r w:rsidR="0019714B">
        <w:t xml:space="preserve"> que reencontrarnos con </w:t>
      </w:r>
      <w:r w:rsidR="00284E04">
        <w:t>el</w:t>
      </w:r>
      <w:r w:rsidR="0019714B">
        <w:t xml:space="preserve"> Dios amigo de Abraham y Sara, </w:t>
      </w:r>
      <w:r w:rsidR="006F6943">
        <w:t xml:space="preserve">el Dios </w:t>
      </w:r>
      <w:r w:rsidR="0019714B">
        <w:t>liberador de Moisés y Miria</w:t>
      </w:r>
      <w:r w:rsidR="006F6943">
        <w:t>m, el Dios defensor de los pobres de las y los Profetas, el Dios de la fortaleza y de la esperanza de las y los Sabios, el Dios padre y madre de Jesús de Nazaret, el Dios vencedor la mentira, del odio y de la muerte de las primeras Comunidades cristianas que nos quieren enamorar de su proyecto de vida, de comunidad, de justicia, de liberación. Decidámonos por un camino de vida y nos de muerte, camino de lucha y de felicidad</w:t>
      </w:r>
      <w:r w:rsidR="00284E04">
        <w:t>… ¡Encendamos la llama de una transformación profunda que obligue a todos los candidatos!</w:t>
      </w:r>
    </w:p>
    <w:sectPr w:rsidR="006F6943"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B0"/>
    <w:rsid w:val="000C6880"/>
    <w:rsid w:val="0019714B"/>
    <w:rsid w:val="00284E04"/>
    <w:rsid w:val="002977F3"/>
    <w:rsid w:val="002F2AE7"/>
    <w:rsid w:val="0031615F"/>
    <w:rsid w:val="004B18B0"/>
    <w:rsid w:val="004F1AEE"/>
    <w:rsid w:val="005F3F22"/>
    <w:rsid w:val="006F6943"/>
    <w:rsid w:val="00933B0B"/>
    <w:rsid w:val="0094396D"/>
    <w:rsid w:val="0097016C"/>
    <w:rsid w:val="00AA77B2"/>
    <w:rsid w:val="00D25BC4"/>
    <w:rsid w:val="00F00DC5"/>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EFED"/>
  <w15:chartTrackingRefBased/>
  <w15:docId w15:val="{5F235D71-5345-4DC4-ACD2-8865E0CD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2022-10-13T12:28:00Z</dcterms:created>
  <dcterms:modified xsi:type="dcterms:W3CDTF">2022-10-13T12:28:00Z</dcterms:modified>
</cp:coreProperties>
</file>