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D943" w14:textId="5803B120" w:rsidR="00984557" w:rsidRPr="009D2A7A" w:rsidRDefault="004E5BD2" w:rsidP="009D2A7A">
      <w:pPr>
        <w:spacing w:after="0"/>
        <w:jc w:val="center"/>
        <w:rPr>
          <w:rFonts w:ascii="Arial" w:hAnsi="Arial" w:cs="Arial"/>
          <w:b/>
          <w:bCs/>
          <w:color w:val="000000" w:themeColor="text1"/>
          <w:sz w:val="24"/>
          <w:szCs w:val="24"/>
        </w:rPr>
      </w:pPr>
      <w:r w:rsidRPr="009D2A7A">
        <w:rPr>
          <w:rFonts w:ascii="Arial" w:hAnsi="Arial" w:cs="Arial"/>
          <w:b/>
          <w:bCs/>
          <w:color w:val="000000" w:themeColor="text1"/>
          <w:sz w:val="24"/>
          <w:szCs w:val="24"/>
        </w:rPr>
        <w:t>SAN CRISTOBAL VERAPAZ</w:t>
      </w:r>
      <w:r w:rsidR="00D673CE" w:rsidRPr="009D2A7A">
        <w:rPr>
          <w:rStyle w:val="Refdenotaalpie"/>
          <w:rFonts w:ascii="Arial" w:hAnsi="Arial" w:cs="Arial"/>
          <w:b/>
          <w:bCs/>
          <w:color w:val="000000" w:themeColor="text1"/>
          <w:sz w:val="24"/>
          <w:szCs w:val="24"/>
        </w:rPr>
        <w:footnoteReference w:id="1"/>
      </w:r>
      <w:r w:rsidR="00984557" w:rsidRPr="009D2A7A">
        <w:rPr>
          <w:rFonts w:ascii="Arial" w:hAnsi="Arial" w:cs="Arial"/>
          <w:b/>
          <w:bCs/>
          <w:color w:val="000000" w:themeColor="text1"/>
          <w:sz w:val="24"/>
          <w:szCs w:val="24"/>
        </w:rPr>
        <w:t>:</w:t>
      </w:r>
    </w:p>
    <w:p w14:paraId="3CCDCFAC" w14:textId="1CC0B0FC" w:rsidR="00820F0B" w:rsidRPr="009D2A7A" w:rsidRDefault="004E5BD2" w:rsidP="009D2A7A">
      <w:pPr>
        <w:spacing w:after="0"/>
        <w:jc w:val="center"/>
        <w:rPr>
          <w:rFonts w:ascii="Arial" w:hAnsi="Arial" w:cs="Arial"/>
          <w:b/>
          <w:bCs/>
          <w:color w:val="000000" w:themeColor="text1"/>
          <w:sz w:val="24"/>
          <w:szCs w:val="24"/>
        </w:rPr>
      </w:pPr>
      <w:r w:rsidRPr="009D2A7A">
        <w:rPr>
          <w:rFonts w:ascii="Arial" w:hAnsi="Arial" w:cs="Arial"/>
          <w:b/>
          <w:bCs/>
          <w:color w:val="000000" w:themeColor="text1"/>
          <w:sz w:val="24"/>
          <w:szCs w:val="24"/>
        </w:rPr>
        <w:t xml:space="preserve">“MONUMENTO </w:t>
      </w:r>
      <w:r w:rsidR="00937FC7">
        <w:rPr>
          <w:rFonts w:ascii="Arial" w:hAnsi="Arial" w:cs="Arial"/>
          <w:b/>
          <w:bCs/>
          <w:color w:val="000000" w:themeColor="text1"/>
          <w:sz w:val="24"/>
          <w:szCs w:val="24"/>
        </w:rPr>
        <w:t>A</w:t>
      </w:r>
      <w:r w:rsidRPr="009D2A7A">
        <w:rPr>
          <w:rFonts w:ascii="Arial" w:hAnsi="Arial" w:cs="Arial"/>
          <w:b/>
          <w:bCs/>
          <w:color w:val="000000" w:themeColor="text1"/>
          <w:sz w:val="24"/>
          <w:szCs w:val="24"/>
        </w:rPr>
        <w:t xml:space="preserve"> LA CORRUPCION”</w:t>
      </w:r>
    </w:p>
    <w:p w14:paraId="5DBBF9B3" w14:textId="77777777" w:rsidR="009D2A7A" w:rsidRDefault="009D2A7A" w:rsidP="009D2A7A">
      <w:pPr>
        <w:spacing w:after="0"/>
        <w:jc w:val="right"/>
        <w:rPr>
          <w:rFonts w:ascii="Arial" w:hAnsi="Arial" w:cs="Arial"/>
          <w:b/>
          <w:bCs/>
          <w:color w:val="000000" w:themeColor="text1"/>
          <w:sz w:val="24"/>
          <w:szCs w:val="24"/>
        </w:rPr>
      </w:pPr>
    </w:p>
    <w:p w14:paraId="6CD40DC6" w14:textId="7ABFFC52" w:rsidR="009D2A7A" w:rsidRPr="009D2A7A" w:rsidRDefault="009D2A7A" w:rsidP="009D2A7A">
      <w:pPr>
        <w:spacing w:after="0"/>
        <w:jc w:val="right"/>
        <w:rPr>
          <w:rFonts w:ascii="Arial" w:hAnsi="Arial" w:cs="Arial"/>
          <w:b/>
          <w:bCs/>
          <w:color w:val="000000" w:themeColor="text1"/>
          <w:sz w:val="24"/>
          <w:szCs w:val="24"/>
        </w:rPr>
      </w:pPr>
      <w:r w:rsidRPr="009D2A7A">
        <w:rPr>
          <w:rFonts w:ascii="Arial" w:hAnsi="Arial" w:cs="Arial"/>
          <w:b/>
          <w:bCs/>
          <w:color w:val="000000" w:themeColor="text1"/>
          <w:sz w:val="24"/>
          <w:szCs w:val="24"/>
        </w:rPr>
        <w:t>Kajkoj Máximo Ba Tiul</w:t>
      </w:r>
      <w:r w:rsidR="00636449">
        <w:rPr>
          <w:rStyle w:val="Refdenotaalpie"/>
          <w:rFonts w:ascii="Arial" w:hAnsi="Arial" w:cs="Arial"/>
          <w:b/>
          <w:bCs/>
          <w:color w:val="000000" w:themeColor="text1"/>
          <w:sz w:val="24"/>
          <w:szCs w:val="24"/>
        </w:rPr>
        <w:footnoteReference w:id="2"/>
      </w:r>
    </w:p>
    <w:p w14:paraId="48939E77" w14:textId="77777777" w:rsidR="009D2A7A" w:rsidRPr="00984557" w:rsidRDefault="009D2A7A" w:rsidP="009D2A7A">
      <w:pPr>
        <w:spacing w:after="0"/>
        <w:jc w:val="right"/>
        <w:rPr>
          <w:rFonts w:ascii="Arial" w:hAnsi="Arial" w:cs="Arial"/>
          <w:color w:val="000000" w:themeColor="text1"/>
          <w:sz w:val="24"/>
          <w:szCs w:val="24"/>
        </w:rPr>
      </w:pPr>
    </w:p>
    <w:p w14:paraId="5ACF2316" w14:textId="502D4551" w:rsidR="004E5BD2" w:rsidRPr="00984557" w:rsidRDefault="00984557" w:rsidP="00984557">
      <w:pPr>
        <w:jc w:val="both"/>
        <w:rPr>
          <w:rFonts w:ascii="Arial" w:hAnsi="Arial" w:cs="Arial"/>
          <w:color w:val="000000" w:themeColor="text1"/>
          <w:sz w:val="24"/>
          <w:szCs w:val="24"/>
          <w:shd w:val="clear" w:color="auto" w:fill="F6F6F6"/>
        </w:rPr>
      </w:pPr>
      <w:r w:rsidRPr="00984557">
        <w:rPr>
          <w:rFonts w:ascii="Arial" w:hAnsi="Arial" w:cs="Arial"/>
          <w:color w:val="000000" w:themeColor="text1"/>
          <w:sz w:val="24"/>
          <w:szCs w:val="24"/>
          <w:shd w:val="clear" w:color="auto" w:fill="FFFFFF"/>
        </w:rPr>
        <w:t xml:space="preserve">Del 6 al 18 de noviembre, </w:t>
      </w:r>
      <w:r w:rsidR="004E5BD2" w:rsidRPr="00984557">
        <w:rPr>
          <w:rFonts w:ascii="Arial" w:hAnsi="Arial" w:cs="Arial"/>
          <w:color w:val="000000" w:themeColor="text1"/>
          <w:sz w:val="24"/>
          <w:szCs w:val="24"/>
          <w:shd w:val="clear" w:color="auto" w:fill="FFFFFF"/>
        </w:rPr>
        <w:t xml:space="preserve">en el balneario de Sharm el-Sheikh, junto al Mar Rojo, </w:t>
      </w:r>
      <w:r w:rsidRPr="00984557">
        <w:rPr>
          <w:rFonts w:ascii="Arial" w:hAnsi="Arial" w:cs="Arial"/>
          <w:color w:val="000000" w:themeColor="text1"/>
          <w:sz w:val="24"/>
          <w:szCs w:val="24"/>
          <w:shd w:val="clear" w:color="auto" w:fill="FFFFFF"/>
        </w:rPr>
        <w:t xml:space="preserve">en </w:t>
      </w:r>
      <w:r w:rsidR="004E5BD2" w:rsidRPr="00984557">
        <w:rPr>
          <w:rFonts w:ascii="Arial" w:hAnsi="Arial" w:cs="Arial"/>
          <w:color w:val="000000" w:themeColor="text1"/>
          <w:sz w:val="24"/>
          <w:szCs w:val="24"/>
          <w:shd w:val="clear" w:color="auto" w:fill="FFFFFF"/>
        </w:rPr>
        <w:t xml:space="preserve">Egipto, </w:t>
      </w:r>
      <w:r w:rsidRPr="00984557">
        <w:rPr>
          <w:rFonts w:ascii="Arial" w:hAnsi="Arial" w:cs="Arial"/>
          <w:color w:val="000000" w:themeColor="text1"/>
          <w:sz w:val="24"/>
          <w:szCs w:val="24"/>
          <w:shd w:val="clear" w:color="auto" w:fill="FFFFFF"/>
        </w:rPr>
        <w:t xml:space="preserve">se lleva a cabo la </w:t>
      </w:r>
      <w:r w:rsidR="009D2A7A" w:rsidRPr="00984557">
        <w:rPr>
          <w:rFonts w:ascii="Arial" w:hAnsi="Arial" w:cs="Arial"/>
          <w:color w:val="000000" w:themeColor="text1"/>
          <w:sz w:val="24"/>
          <w:szCs w:val="24"/>
          <w:shd w:val="clear" w:color="auto" w:fill="FFFFFF"/>
        </w:rPr>
        <w:t>vigésima</w:t>
      </w:r>
      <w:r w:rsidRPr="00984557">
        <w:rPr>
          <w:rFonts w:ascii="Arial" w:hAnsi="Arial" w:cs="Arial"/>
          <w:color w:val="000000" w:themeColor="text1"/>
          <w:sz w:val="24"/>
          <w:szCs w:val="24"/>
          <w:shd w:val="clear" w:color="auto" w:fill="FFFFFF"/>
        </w:rPr>
        <w:t xml:space="preserve"> séptima </w:t>
      </w:r>
      <w:r w:rsidR="004E5BD2" w:rsidRPr="00984557">
        <w:rPr>
          <w:rFonts w:ascii="Arial" w:hAnsi="Arial" w:cs="Arial"/>
          <w:color w:val="000000" w:themeColor="text1"/>
          <w:sz w:val="24"/>
          <w:szCs w:val="24"/>
          <w:shd w:val="clear" w:color="auto" w:fill="FFFFFF"/>
        </w:rPr>
        <w:t>Conferencia de las Naciones Unidas sobre el Cambio Climático de 2022</w:t>
      </w:r>
      <w:r w:rsidRPr="00984557">
        <w:rPr>
          <w:rFonts w:ascii="Arial" w:hAnsi="Arial" w:cs="Arial"/>
          <w:color w:val="000000" w:themeColor="text1"/>
          <w:sz w:val="24"/>
          <w:szCs w:val="24"/>
          <w:shd w:val="clear" w:color="auto" w:fill="FFFFFF"/>
        </w:rPr>
        <w:t xml:space="preserve">, conocida como la COP27.  Estas reuniones dieron comienzo en 1995, en </w:t>
      </w:r>
      <w:r w:rsidR="009D2A7A" w:rsidRPr="00984557">
        <w:rPr>
          <w:rFonts w:ascii="Arial" w:hAnsi="Arial" w:cs="Arial"/>
          <w:color w:val="000000" w:themeColor="text1"/>
          <w:sz w:val="24"/>
          <w:szCs w:val="24"/>
          <w:shd w:val="clear" w:color="auto" w:fill="FFFFFF"/>
        </w:rPr>
        <w:t>Berlín</w:t>
      </w:r>
      <w:r w:rsidRPr="00984557">
        <w:rPr>
          <w:rFonts w:ascii="Arial" w:hAnsi="Arial" w:cs="Arial"/>
          <w:color w:val="000000" w:themeColor="text1"/>
          <w:sz w:val="24"/>
          <w:szCs w:val="24"/>
          <w:shd w:val="clear" w:color="auto" w:fill="FFFFFF"/>
        </w:rPr>
        <w:t xml:space="preserve"> Alemania.  En la COP3, 1997, se </w:t>
      </w:r>
      <w:r w:rsidR="009D2A7A">
        <w:rPr>
          <w:rFonts w:ascii="Arial" w:hAnsi="Arial" w:cs="Arial"/>
          <w:color w:val="000000" w:themeColor="text1"/>
          <w:sz w:val="24"/>
          <w:szCs w:val="24"/>
          <w:shd w:val="clear" w:color="auto" w:fill="FFFFFF"/>
        </w:rPr>
        <w:t xml:space="preserve">aprueba </w:t>
      </w:r>
      <w:r w:rsidRPr="00984557">
        <w:rPr>
          <w:rFonts w:ascii="Arial" w:hAnsi="Arial" w:cs="Arial"/>
          <w:color w:val="000000" w:themeColor="text1"/>
          <w:sz w:val="24"/>
          <w:szCs w:val="24"/>
          <w:shd w:val="clear" w:color="auto" w:fill="FFFFFF"/>
        </w:rPr>
        <w:t xml:space="preserve">el Protocolo de Kioto y </w:t>
      </w:r>
      <w:r w:rsidRPr="00984557">
        <w:rPr>
          <w:rFonts w:ascii="Arial" w:hAnsi="Arial" w:cs="Arial"/>
          <w:color w:val="000000" w:themeColor="text1"/>
          <w:sz w:val="24"/>
          <w:szCs w:val="24"/>
          <w:shd w:val="clear" w:color="auto" w:fill="F6F6F6"/>
        </w:rPr>
        <w:t xml:space="preserve">COP21, 2015, </w:t>
      </w:r>
      <w:r w:rsidR="009D2A7A">
        <w:rPr>
          <w:rFonts w:ascii="Arial" w:hAnsi="Arial" w:cs="Arial"/>
          <w:color w:val="000000" w:themeColor="text1"/>
          <w:sz w:val="24"/>
          <w:szCs w:val="24"/>
          <w:shd w:val="clear" w:color="auto" w:fill="F6F6F6"/>
        </w:rPr>
        <w:t>aprueban</w:t>
      </w:r>
      <w:r w:rsidRPr="00984557">
        <w:rPr>
          <w:rFonts w:ascii="Arial" w:hAnsi="Arial" w:cs="Arial"/>
          <w:color w:val="000000" w:themeColor="text1"/>
          <w:sz w:val="24"/>
          <w:szCs w:val="24"/>
          <w:shd w:val="clear" w:color="auto" w:fill="F6F6F6"/>
        </w:rPr>
        <w:t xml:space="preserve"> el Acuerdo de Paris</w:t>
      </w:r>
      <w:r w:rsidR="009D2A7A">
        <w:rPr>
          <w:rFonts w:ascii="Arial" w:hAnsi="Arial" w:cs="Arial"/>
          <w:color w:val="000000" w:themeColor="text1"/>
          <w:sz w:val="24"/>
          <w:szCs w:val="24"/>
          <w:shd w:val="clear" w:color="auto" w:fill="F6F6F6"/>
        </w:rPr>
        <w:t xml:space="preserve"> y así sucesivamente. </w:t>
      </w:r>
      <w:r w:rsidRPr="00984557">
        <w:rPr>
          <w:rFonts w:ascii="Arial" w:hAnsi="Arial" w:cs="Arial"/>
          <w:color w:val="000000" w:themeColor="text1"/>
          <w:sz w:val="24"/>
          <w:szCs w:val="24"/>
          <w:shd w:val="clear" w:color="auto" w:fill="F6F6F6"/>
        </w:rPr>
        <w:t xml:space="preserve"> Estos son importantes, porque los Estados se comprometieron a enfrentar el cambio climático</w:t>
      </w:r>
      <w:r w:rsidR="009D2A7A">
        <w:rPr>
          <w:rFonts w:ascii="Arial" w:hAnsi="Arial" w:cs="Arial"/>
          <w:color w:val="000000" w:themeColor="text1"/>
          <w:sz w:val="24"/>
          <w:szCs w:val="24"/>
          <w:shd w:val="clear" w:color="auto" w:fill="F6F6F6"/>
        </w:rPr>
        <w:t xml:space="preserve"> en todas sus dimensiones</w:t>
      </w:r>
      <w:r w:rsidRPr="00984557">
        <w:rPr>
          <w:rFonts w:ascii="Arial" w:hAnsi="Arial" w:cs="Arial"/>
          <w:color w:val="000000" w:themeColor="text1"/>
          <w:sz w:val="24"/>
          <w:szCs w:val="24"/>
          <w:shd w:val="clear" w:color="auto" w:fill="F6F6F6"/>
        </w:rPr>
        <w:t xml:space="preserve">.  Estas conferencias fueron establecidas por la Convención Marco de Cambio Climático de Naciones Unidas, en la cumbre de la tierra de Río de Janeiro en 1992.  En estas conferencias se reúnen los Estados partes, más la Unión Europea y otros no reconocidos por Naciones Unidas.  </w:t>
      </w:r>
      <w:r w:rsidR="009D2A7A">
        <w:rPr>
          <w:rFonts w:ascii="Arial" w:hAnsi="Arial" w:cs="Arial"/>
          <w:color w:val="000000" w:themeColor="text1"/>
          <w:sz w:val="24"/>
          <w:szCs w:val="24"/>
          <w:shd w:val="clear" w:color="auto" w:fill="F6F6F6"/>
        </w:rPr>
        <w:t>P</w:t>
      </w:r>
      <w:r w:rsidRPr="00984557">
        <w:rPr>
          <w:rFonts w:ascii="Arial" w:hAnsi="Arial" w:cs="Arial"/>
          <w:color w:val="000000" w:themeColor="text1"/>
          <w:sz w:val="24"/>
          <w:szCs w:val="24"/>
          <w:shd w:val="clear" w:color="auto" w:fill="F6F6F6"/>
        </w:rPr>
        <w:t>articipan empresarios, representantes de movimientos sociales, de sociedad civil, de ONG y de Pueblos Indígenas y Originarios, entre otros.  Todos, teniendo como tema el cambio climático, buscando formas para moderar</w:t>
      </w:r>
      <w:r w:rsidR="009D2A7A">
        <w:rPr>
          <w:rFonts w:ascii="Arial" w:hAnsi="Arial" w:cs="Arial"/>
          <w:color w:val="000000" w:themeColor="text1"/>
          <w:sz w:val="24"/>
          <w:szCs w:val="24"/>
          <w:shd w:val="clear" w:color="auto" w:fill="F6F6F6"/>
        </w:rPr>
        <w:t>lo</w:t>
      </w:r>
      <w:r w:rsidRPr="00984557">
        <w:rPr>
          <w:rFonts w:ascii="Arial" w:hAnsi="Arial" w:cs="Arial"/>
          <w:color w:val="000000" w:themeColor="text1"/>
          <w:sz w:val="24"/>
          <w:szCs w:val="24"/>
          <w:shd w:val="clear" w:color="auto" w:fill="F6F6F6"/>
        </w:rPr>
        <w:t xml:space="preserve"> y cómo nos adaptaremos.</w:t>
      </w:r>
    </w:p>
    <w:p w14:paraId="4A311A74" w14:textId="2D0D12B8" w:rsidR="00984557" w:rsidRPr="008254C3" w:rsidRDefault="00984557" w:rsidP="00984557">
      <w:pPr>
        <w:jc w:val="both"/>
        <w:rPr>
          <w:rFonts w:ascii="Arial" w:hAnsi="Arial" w:cs="Arial"/>
          <w:color w:val="000000" w:themeColor="text1"/>
          <w:sz w:val="24"/>
          <w:szCs w:val="24"/>
          <w:shd w:val="clear" w:color="auto" w:fill="F6F6F6"/>
        </w:rPr>
      </w:pPr>
      <w:r w:rsidRPr="008254C3">
        <w:rPr>
          <w:rFonts w:ascii="Arial" w:hAnsi="Arial" w:cs="Arial"/>
          <w:color w:val="000000" w:themeColor="text1"/>
          <w:sz w:val="24"/>
          <w:szCs w:val="24"/>
          <w:shd w:val="clear" w:color="auto" w:fill="F6F6F6"/>
        </w:rPr>
        <w:t>El Secretario General de Naciones Unidas, Antonio Guterres,</w:t>
      </w:r>
      <w:r w:rsidR="009D2A7A" w:rsidRPr="008254C3">
        <w:rPr>
          <w:rFonts w:ascii="Arial" w:hAnsi="Arial" w:cs="Arial"/>
          <w:color w:val="000000" w:themeColor="text1"/>
          <w:sz w:val="24"/>
          <w:szCs w:val="24"/>
          <w:shd w:val="clear" w:color="auto" w:fill="F6F6F6"/>
        </w:rPr>
        <w:t xml:space="preserve"> en esta </w:t>
      </w:r>
      <w:r w:rsidR="008254C3" w:rsidRPr="008254C3">
        <w:rPr>
          <w:rFonts w:ascii="Arial" w:hAnsi="Arial" w:cs="Arial"/>
          <w:color w:val="000000" w:themeColor="text1"/>
          <w:sz w:val="24"/>
          <w:szCs w:val="24"/>
          <w:shd w:val="clear" w:color="auto" w:fill="F6F6F6"/>
        </w:rPr>
        <w:t>reunión; afirmó</w:t>
      </w:r>
      <w:r w:rsidRPr="008254C3">
        <w:rPr>
          <w:rFonts w:ascii="Arial" w:hAnsi="Arial" w:cs="Arial"/>
          <w:color w:val="000000" w:themeColor="text1"/>
          <w:sz w:val="24"/>
          <w:szCs w:val="24"/>
          <w:shd w:val="clear" w:color="auto" w:fill="F6F6F6"/>
        </w:rPr>
        <w:t xml:space="preserve"> </w:t>
      </w:r>
      <w:r w:rsidR="008254C3" w:rsidRPr="008254C3">
        <w:rPr>
          <w:rFonts w:ascii="Arial" w:hAnsi="Arial" w:cs="Arial"/>
          <w:color w:val="000000" w:themeColor="text1"/>
          <w:sz w:val="24"/>
          <w:szCs w:val="24"/>
          <w:shd w:val="clear" w:color="auto" w:fill="F6F6F6"/>
        </w:rPr>
        <w:t>que</w:t>
      </w:r>
      <w:r w:rsidRPr="008254C3">
        <w:rPr>
          <w:rFonts w:ascii="Arial" w:hAnsi="Arial" w:cs="Arial"/>
          <w:color w:val="000000" w:themeColor="text1"/>
          <w:sz w:val="24"/>
          <w:szCs w:val="24"/>
          <w:shd w:val="clear" w:color="auto" w:fill="F6F6F6"/>
        </w:rPr>
        <w:t xml:space="preserve"> “</w:t>
      </w:r>
      <w:r w:rsidRPr="008254C3">
        <w:rPr>
          <w:rFonts w:ascii="Arial" w:hAnsi="Arial" w:cs="Arial"/>
          <w:color w:val="000000" w:themeColor="text1"/>
          <w:sz w:val="24"/>
          <w:szCs w:val="24"/>
          <w:shd w:val="clear" w:color="auto" w:fill="FFFFFF"/>
        </w:rPr>
        <w:t>nuestro planeta está en una "autopista hacia el infierno climático</w:t>
      </w:r>
      <w:r w:rsidRPr="008254C3">
        <w:rPr>
          <w:rFonts w:ascii="Arial" w:hAnsi="Arial" w:cs="Arial"/>
          <w:color w:val="000000" w:themeColor="text1"/>
          <w:sz w:val="24"/>
          <w:szCs w:val="24"/>
          <w:shd w:val="clear" w:color="auto" w:fill="F6F6F6"/>
        </w:rPr>
        <w:t>”.  Entonces “la humanidad debe elegir: Cooperar o Morir”.   Esa es nuestra triste realidad.  Y “</w:t>
      </w:r>
      <w:r w:rsidRPr="008254C3">
        <w:rPr>
          <w:rStyle w:val="Textoennegrita"/>
          <w:rFonts w:ascii="Arial" w:hAnsi="Arial" w:cs="Arial"/>
          <w:b w:val="0"/>
          <w:bCs w:val="0"/>
          <w:color w:val="000000" w:themeColor="text1"/>
          <w:sz w:val="24"/>
          <w:szCs w:val="24"/>
          <w:shd w:val="clear" w:color="auto" w:fill="FFFFFF"/>
        </w:rPr>
        <w:t>la única solución viable para superar la creciente amenaza a la sobrevivencia de la humanidad es que los países industrializados </w:t>
      </w:r>
      <w:r w:rsidRPr="008254C3">
        <w:rPr>
          <w:rStyle w:val="nfasis"/>
          <w:rFonts w:ascii="Arial" w:hAnsi="Arial" w:cs="Arial"/>
          <w:color w:val="000000" w:themeColor="text1"/>
          <w:sz w:val="24"/>
          <w:szCs w:val="24"/>
          <w:shd w:val="clear" w:color="auto" w:fill="FFFFFF"/>
        </w:rPr>
        <w:t>reconozcan su responsabilidad histórica</w:t>
      </w:r>
      <w:r w:rsidRPr="008254C3">
        <w:rPr>
          <w:rStyle w:val="Textoennegrita"/>
          <w:rFonts w:ascii="Arial" w:hAnsi="Arial" w:cs="Arial"/>
          <w:b w:val="0"/>
          <w:bCs w:val="0"/>
          <w:color w:val="000000" w:themeColor="text1"/>
          <w:sz w:val="24"/>
          <w:szCs w:val="24"/>
          <w:shd w:val="clear" w:color="auto" w:fill="FFFFFF"/>
        </w:rPr>
        <w:t> en la gestación de esta monstruosidad planetaria y aporten los recursos financieros y tecnológicos necesarios para superar la crisis, en proporción con su contribución a la gestación del calentamiento global acumulado hasta la fecha”</w:t>
      </w:r>
      <w:r w:rsidRPr="008254C3">
        <w:rPr>
          <w:rStyle w:val="Refdenotaalpie"/>
          <w:rFonts w:ascii="Arial" w:hAnsi="Arial" w:cs="Arial"/>
          <w:b/>
          <w:bCs/>
          <w:color w:val="000000" w:themeColor="text1"/>
          <w:sz w:val="24"/>
          <w:szCs w:val="24"/>
          <w:shd w:val="clear" w:color="auto" w:fill="FFFFFF"/>
        </w:rPr>
        <w:footnoteReference w:id="3"/>
      </w:r>
    </w:p>
    <w:p w14:paraId="3EEFF95E" w14:textId="1C336540" w:rsidR="00984557" w:rsidRPr="008254C3" w:rsidRDefault="00984557" w:rsidP="00984557">
      <w:pPr>
        <w:jc w:val="both"/>
        <w:rPr>
          <w:rFonts w:ascii="Arial" w:hAnsi="Arial" w:cs="Arial"/>
          <w:color w:val="000000" w:themeColor="text1"/>
          <w:sz w:val="24"/>
          <w:szCs w:val="24"/>
          <w:shd w:val="clear" w:color="auto" w:fill="F6F6F6"/>
        </w:rPr>
      </w:pPr>
      <w:r w:rsidRPr="008254C3">
        <w:rPr>
          <w:rFonts w:ascii="Arial" w:hAnsi="Arial" w:cs="Arial"/>
          <w:color w:val="000000" w:themeColor="text1"/>
          <w:sz w:val="24"/>
          <w:szCs w:val="24"/>
          <w:shd w:val="clear" w:color="auto" w:fill="F6F6F6"/>
        </w:rPr>
        <w:t xml:space="preserve">Mientras esto sucede en un país del continente africano, en nuestro país y sobre todo en nuestro municipio, la corrupción y la impunidad, aliados de la destrucción que promueve la excesiva industrialización, no le importa los efectos del cambio climático.  “Una mega obra, llamada “planta de tratamiento de aguas residuales”, que se está construyendo en la comunidad </w:t>
      </w:r>
      <w:r w:rsidR="00636449" w:rsidRPr="008254C3">
        <w:rPr>
          <w:rFonts w:ascii="Arial" w:hAnsi="Arial" w:cs="Arial"/>
          <w:color w:val="000000" w:themeColor="text1"/>
          <w:sz w:val="24"/>
          <w:szCs w:val="24"/>
          <w:shd w:val="clear" w:color="auto" w:fill="F6F6F6"/>
        </w:rPr>
        <w:t xml:space="preserve">Nisnic, </w:t>
      </w:r>
      <w:r w:rsidR="00636449">
        <w:rPr>
          <w:rFonts w:ascii="Arial" w:hAnsi="Arial" w:cs="Arial"/>
          <w:color w:val="000000" w:themeColor="text1"/>
          <w:sz w:val="24"/>
          <w:szCs w:val="24"/>
          <w:shd w:val="clear" w:color="auto" w:fill="F6F6F6"/>
        </w:rPr>
        <w:t>con</w:t>
      </w:r>
      <w:r w:rsidR="008254C3">
        <w:rPr>
          <w:rFonts w:ascii="Arial" w:hAnsi="Arial" w:cs="Arial"/>
          <w:color w:val="000000" w:themeColor="text1"/>
          <w:sz w:val="24"/>
          <w:szCs w:val="24"/>
          <w:shd w:val="clear" w:color="auto" w:fill="F6F6F6"/>
        </w:rPr>
        <w:t xml:space="preserve"> </w:t>
      </w:r>
      <w:r w:rsidRPr="008254C3">
        <w:rPr>
          <w:rFonts w:ascii="Arial" w:hAnsi="Arial" w:cs="Arial"/>
          <w:color w:val="000000" w:themeColor="text1"/>
          <w:sz w:val="24"/>
          <w:szCs w:val="24"/>
          <w:shd w:val="clear" w:color="auto" w:fill="F6F6F6"/>
        </w:rPr>
        <w:t xml:space="preserve">una población mayoritariamente indígena Poqomchi, a solo 3 kilómetros aproximadamente del centro del municipio, sin tomar en cuenta los informes de expertos y expertas, de CONRED e incluso del Ministerio de Ambiente y Recursos Naturales, se construye </w:t>
      </w:r>
      <w:r w:rsidRPr="008254C3">
        <w:rPr>
          <w:rFonts w:ascii="Arial" w:hAnsi="Arial" w:cs="Arial"/>
          <w:color w:val="000000" w:themeColor="text1"/>
          <w:sz w:val="24"/>
          <w:szCs w:val="24"/>
          <w:shd w:val="clear" w:color="auto" w:fill="F6F6F6"/>
        </w:rPr>
        <w:lastRenderedPageBreak/>
        <w:t xml:space="preserve">para colaborar con el cambio climático, a la destrucción de la misma comunidad.  Esta obra, sin haberse inaugurado, en poco tiempo, ha cambiado la vida y la forma organizativa de la gente, </w:t>
      </w:r>
      <w:r w:rsidR="008254C3">
        <w:rPr>
          <w:rFonts w:ascii="Arial" w:hAnsi="Arial" w:cs="Arial"/>
          <w:color w:val="000000" w:themeColor="text1"/>
          <w:sz w:val="24"/>
          <w:szCs w:val="24"/>
          <w:shd w:val="clear" w:color="auto" w:fill="F6F6F6"/>
        </w:rPr>
        <w:t xml:space="preserve">destruido </w:t>
      </w:r>
      <w:r w:rsidRPr="008254C3">
        <w:rPr>
          <w:rFonts w:ascii="Arial" w:hAnsi="Arial" w:cs="Arial"/>
          <w:color w:val="000000" w:themeColor="text1"/>
          <w:sz w:val="24"/>
          <w:szCs w:val="24"/>
          <w:shd w:val="clear" w:color="auto" w:fill="F6F6F6"/>
        </w:rPr>
        <w:t>el ambiente natural, el agua que servía para el uso de las familias, contaminadas con heces fecales, casas inundadas y el olor nauseabundo, destrucción de ambientes productivos de las familias, entre otros”</w:t>
      </w:r>
      <w:r w:rsidR="008254C3">
        <w:rPr>
          <w:rStyle w:val="Refdenotaalpie"/>
          <w:rFonts w:ascii="Arial" w:hAnsi="Arial" w:cs="Arial"/>
          <w:color w:val="000000" w:themeColor="text1"/>
          <w:sz w:val="24"/>
          <w:szCs w:val="24"/>
          <w:shd w:val="clear" w:color="auto" w:fill="F6F6F6"/>
        </w:rPr>
        <w:footnoteReference w:id="4"/>
      </w:r>
      <w:r w:rsidRPr="008254C3">
        <w:rPr>
          <w:rFonts w:ascii="Arial" w:hAnsi="Arial" w:cs="Arial"/>
          <w:color w:val="000000" w:themeColor="text1"/>
          <w:sz w:val="24"/>
          <w:szCs w:val="24"/>
          <w:shd w:val="clear" w:color="auto" w:fill="F6F6F6"/>
        </w:rPr>
        <w:t>.</w:t>
      </w:r>
    </w:p>
    <w:p w14:paraId="01AA89F9" w14:textId="00843E7A" w:rsidR="00984557" w:rsidRPr="008254C3" w:rsidRDefault="00984557" w:rsidP="00984557">
      <w:pPr>
        <w:jc w:val="both"/>
        <w:rPr>
          <w:rFonts w:ascii="Arial" w:hAnsi="Arial" w:cs="Arial"/>
          <w:color w:val="000000" w:themeColor="text1"/>
          <w:sz w:val="24"/>
          <w:szCs w:val="24"/>
          <w:shd w:val="clear" w:color="auto" w:fill="F6F6F6"/>
        </w:rPr>
      </w:pPr>
      <w:r w:rsidRPr="008254C3">
        <w:rPr>
          <w:rFonts w:ascii="Arial" w:hAnsi="Arial" w:cs="Arial"/>
          <w:color w:val="000000" w:themeColor="text1"/>
          <w:sz w:val="24"/>
          <w:szCs w:val="24"/>
          <w:shd w:val="clear" w:color="auto" w:fill="F6F6F6"/>
        </w:rPr>
        <w:t>La contaminación de la “laguna de Chi’ Choj, con niveles cada vez más alt</w:t>
      </w:r>
      <w:r w:rsidR="008254C3">
        <w:rPr>
          <w:rFonts w:ascii="Arial" w:hAnsi="Arial" w:cs="Arial"/>
          <w:color w:val="000000" w:themeColor="text1"/>
          <w:sz w:val="24"/>
          <w:szCs w:val="24"/>
          <w:shd w:val="clear" w:color="auto" w:fill="F6F6F6"/>
        </w:rPr>
        <w:t>as</w:t>
      </w:r>
      <w:r w:rsidRPr="008254C3">
        <w:rPr>
          <w:rFonts w:ascii="Arial" w:hAnsi="Arial" w:cs="Arial"/>
          <w:color w:val="000000" w:themeColor="text1"/>
          <w:sz w:val="24"/>
          <w:szCs w:val="24"/>
          <w:shd w:val="clear" w:color="auto" w:fill="F6F6F6"/>
        </w:rPr>
        <w:t>.  Poniendo</w:t>
      </w:r>
      <w:r w:rsidR="008254C3">
        <w:rPr>
          <w:rFonts w:ascii="Arial" w:hAnsi="Arial" w:cs="Arial"/>
          <w:color w:val="000000" w:themeColor="text1"/>
          <w:sz w:val="24"/>
          <w:szCs w:val="24"/>
          <w:shd w:val="clear" w:color="auto" w:fill="F6F6F6"/>
        </w:rPr>
        <w:t xml:space="preserve"> </w:t>
      </w:r>
      <w:r w:rsidRPr="008254C3">
        <w:rPr>
          <w:rFonts w:ascii="Arial" w:hAnsi="Arial" w:cs="Arial"/>
          <w:color w:val="000000" w:themeColor="text1"/>
          <w:sz w:val="24"/>
          <w:szCs w:val="24"/>
          <w:shd w:val="clear" w:color="auto" w:fill="F6F6F6"/>
        </w:rPr>
        <w:t xml:space="preserve">en riesgo la flora y la fauna, a las personas que viven a su </w:t>
      </w:r>
      <w:r w:rsidR="008254C3" w:rsidRPr="008254C3">
        <w:rPr>
          <w:rFonts w:ascii="Arial" w:hAnsi="Arial" w:cs="Arial"/>
          <w:color w:val="000000" w:themeColor="text1"/>
          <w:sz w:val="24"/>
          <w:szCs w:val="24"/>
          <w:shd w:val="clear" w:color="auto" w:fill="F6F6F6"/>
        </w:rPr>
        <w:t>alrededor</w:t>
      </w:r>
      <w:r w:rsidR="008254C3">
        <w:rPr>
          <w:rFonts w:ascii="Arial" w:hAnsi="Arial" w:cs="Arial"/>
          <w:color w:val="000000" w:themeColor="text1"/>
          <w:sz w:val="24"/>
          <w:szCs w:val="24"/>
          <w:shd w:val="clear" w:color="auto" w:fill="F6F6F6"/>
        </w:rPr>
        <w:t xml:space="preserve">, </w:t>
      </w:r>
      <w:r w:rsidR="008254C3" w:rsidRPr="008254C3">
        <w:rPr>
          <w:rFonts w:ascii="Arial" w:hAnsi="Arial" w:cs="Arial"/>
          <w:color w:val="000000" w:themeColor="text1"/>
          <w:sz w:val="24"/>
          <w:szCs w:val="24"/>
          <w:shd w:val="clear" w:color="auto" w:fill="F6F6F6"/>
        </w:rPr>
        <w:t>quienes</w:t>
      </w:r>
      <w:r w:rsidRPr="008254C3">
        <w:rPr>
          <w:rFonts w:ascii="Arial" w:hAnsi="Arial" w:cs="Arial"/>
          <w:color w:val="000000" w:themeColor="text1"/>
          <w:sz w:val="24"/>
          <w:szCs w:val="24"/>
          <w:shd w:val="clear" w:color="auto" w:fill="F6F6F6"/>
        </w:rPr>
        <w:t xml:space="preserve"> se benefician económicamente de ella”.  “La destrucción de las cuencas, con la</w:t>
      </w:r>
      <w:r w:rsidR="008254C3">
        <w:rPr>
          <w:rFonts w:ascii="Arial" w:hAnsi="Arial" w:cs="Arial"/>
          <w:color w:val="000000" w:themeColor="text1"/>
          <w:sz w:val="24"/>
          <w:szCs w:val="24"/>
          <w:shd w:val="clear" w:color="auto" w:fill="F6F6F6"/>
        </w:rPr>
        <w:t xml:space="preserve"> tala </w:t>
      </w:r>
      <w:r w:rsidR="008254C3" w:rsidRPr="008254C3">
        <w:rPr>
          <w:rFonts w:ascii="Arial" w:hAnsi="Arial" w:cs="Arial"/>
          <w:color w:val="000000" w:themeColor="text1"/>
          <w:sz w:val="24"/>
          <w:szCs w:val="24"/>
          <w:shd w:val="clear" w:color="auto" w:fill="F6F6F6"/>
        </w:rPr>
        <w:t>de</w:t>
      </w:r>
      <w:r w:rsidRPr="008254C3">
        <w:rPr>
          <w:rFonts w:ascii="Arial" w:hAnsi="Arial" w:cs="Arial"/>
          <w:color w:val="000000" w:themeColor="text1"/>
          <w:sz w:val="24"/>
          <w:szCs w:val="24"/>
          <w:shd w:val="clear" w:color="auto" w:fill="F6F6F6"/>
        </w:rPr>
        <w:t xml:space="preserve"> los bosques originarios y la reforestación de especies de plantas que no son de la región y que las tratan de adaptar a la fuerza”.  Esta destrucción del ambiente, dirigida y promovida por la gran industria maderera, que son redes transnacionales de destrucción de los bosques, terminando así con pulmones de oxigeno para la humanidad, que no solo pasa en la Amazonia, si no con los bosques nubosos del norte de Guatemala. </w:t>
      </w:r>
    </w:p>
    <w:p w14:paraId="7F06468D" w14:textId="33A6A37D" w:rsidR="002848E9" w:rsidRPr="008254C3" w:rsidRDefault="002848E9" w:rsidP="002848E9">
      <w:pPr>
        <w:pStyle w:val="trt0xe"/>
        <w:shd w:val="clear" w:color="auto" w:fill="FFFFFF"/>
        <w:spacing w:before="0" w:beforeAutospacing="0" w:after="60" w:afterAutospacing="0"/>
        <w:jc w:val="both"/>
        <w:rPr>
          <w:rFonts w:ascii="Arial" w:hAnsi="Arial" w:cs="Arial"/>
          <w:color w:val="202124"/>
        </w:rPr>
      </w:pPr>
      <w:r w:rsidRPr="008254C3">
        <w:rPr>
          <w:rFonts w:ascii="Arial" w:hAnsi="Arial" w:cs="Arial"/>
          <w:color w:val="000000" w:themeColor="text1"/>
          <w:shd w:val="clear" w:color="auto" w:fill="F6F6F6"/>
        </w:rPr>
        <w:t>Así como en estas cumbres climáticas, sin ser pesimist</w:t>
      </w:r>
      <w:r w:rsidR="00AD5BAF" w:rsidRPr="008254C3">
        <w:rPr>
          <w:rFonts w:ascii="Arial" w:hAnsi="Arial" w:cs="Arial"/>
          <w:color w:val="000000" w:themeColor="text1"/>
          <w:shd w:val="clear" w:color="auto" w:fill="F6F6F6"/>
        </w:rPr>
        <w:t>a, pero como se ha vuelto norma,</w:t>
      </w:r>
      <w:r w:rsidRPr="008254C3">
        <w:rPr>
          <w:rFonts w:ascii="Arial" w:hAnsi="Arial" w:cs="Arial"/>
          <w:color w:val="000000" w:themeColor="text1"/>
          <w:shd w:val="clear" w:color="auto" w:fill="F6F6F6"/>
        </w:rPr>
        <w:t xml:space="preserve"> solo </w:t>
      </w:r>
      <w:r w:rsidR="00AD5BAF" w:rsidRPr="008254C3">
        <w:rPr>
          <w:rFonts w:ascii="Arial" w:hAnsi="Arial" w:cs="Arial"/>
          <w:color w:val="000000" w:themeColor="text1"/>
          <w:shd w:val="clear" w:color="auto" w:fill="F6F6F6"/>
        </w:rPr>
        <w:t>saldrán</w:t>
      </w:r>
      <w:r w:rsidRPr="008254C3">
        <w:rPr>
          <w:rFonts w:ascii="Arial" w:hAnsi="Arial" w:cs="Arial"/>
          <w:color w:val="000000" w:themeColor="text1"/>
          <w:shd w:val="clear" w:color="auto" w:fill="F6F6F6"/>
        </w:rPr>
        <w:t xml:space="preserve"> acuerdos “políticamente correctos”.  Los mayores países industrializados: China, Estados Unidos, Japón, Rusia, </w:t>
      </w:r>
      <w:r w:rsidRPr="008254C3">
        <w:rPr>
          <w:rFonts w:ascii="Arial" w:hAnsi="Arial" w:cs="Arial"/>
          <w:color w:val="202124"/>
        </w:rPr>
        <w:t xml:space="preserve">Alemania, Reino Unido, Francia, India e Italia, quienes son </w:t>
      </w:r>
      <w:r w:rsidR="00D11482" w:rsidRPr="008254C3">
        <w:rPr>
          <w:rFonts w:ascii="Arial" w:hAnsi="Arial" w:cs="Arial"/>
          <w:color w:val="202124"/>
        </w:rPr>
        <w:t>los causantes</w:t>
      </w:r>
      <w:r w:rsidRPr="008254C3">
        <w:rPr>
          <w:rFonts w:ascii="Arial" w:hAnsi="Arial" w:cs="Arial"/>
          <w:color w:val="202124"/>
        </w:rPr>
        <w:t xml:space="preserve"> de la mayor contaminación </w:t>
      </w:r>
      <w:r w:rsidR="00AD5BAF" w:rsidRPr="008254C3">
        <w:rPr>
          <w:rFonts w:ascii="Arial" w:hAnsi="Arial" w:cs="Arial"/>
          <w:color w:val="202124"/>
        </w:rPr>
        <w:t xml:space="preserve">del planeta, </w:t>
      </w:r>
      <w:r w:rsidRPr="008254C3">
        <w:rPr>
          <w:rFonts w:ascii="Arial" w:hAnsi="Arial" w:cs="Arial"/>
          <w:color w:val="202124"/>
        </w:rPr>
        <w:t>se comprometerán a muchas cosas que no cambiara en nada</w:t>
      </w:r>
      <w:r w:rsidR="00AD5BAF" w:rsidRPr="008254C3">
        <w:rPr>
          <w:rFonts w:ascii="Arial" w:hAnsi="Arial" w:cs="Arial"/>
          <w:color w:val="202124"/>
        </w:rPr>
        <w:t>, aun teniendo enfrente informes de expertos, quienes nos han señalado, que estamos al borde</w:t>
      </w:r>
      <w:r w:rsidR="008254C3">
        <w:rPr>
          <w:rFonts w:ascii="Arial" w:hAnsi="Arial" w:cs="Arial"/>
          <w:color w:val="202124"/>
        </w:rPr>
        <w:t xml:space="preserve"> de</w:t>
      </w:r>
      <w:r w:rsidR="00AD5BAF" w:rsidRPr="008254C3">
        <w:rPr>
          <w:rFonts w:ascii="Arial" w:hAnsi="Arial" w:cs="Arial"/>
          <w:color w:val="202124"/>
        </w:rPr>
        <w:t xml:space="preserve"> un cataclismo planetario, nunca antes visto, después del </w:t>
      </w:r>
      <w:r w:rsidR="00D11482" w:rsidRPr="008254C3">
        <w:rPr>
          <w:rFonts w:ascii="Arial" w:hAnsi="Arial" w:cs="Arial"/>
          <w:color w:val="202124"/>
        </w:rPr>
        <w:t>aparecimiento del homo sapiens.</w:t>
      </w:r>
    </w:p>
    <w:p w14:paraId="4E94D32E" w14:textId="3E767596" w:rsidR="00D11482" w:rsidRPr="008254C3" w:rsidRDefault="00D11482" w:rsidP="002848E9">
      <w:pPr>
        <w:pStyle w:val="trt0xe"/>
        <w:shd w:val="clear" w:color="auto" w:fill="FFFFFF"/>
        <w:spacing w:before="0" w:beforeAutospacing="0" w:after="60" w:afterAutospacing="0"/>
        <w:jc w:val="both"/>
        <w:rPr>
          <w:rFonts w:ascii="Arial" w:hAnsi="Arial" w:cs="Arial"/>
          <w:color w:val="202124"/>
        </w:rPr>
      </w:pPr>
    </w:p>
    <w:p w14:paraId="17C384FC" w14:textId="52C21E2B" w:rsidR="00AD5BAF" w:rsidRPr="008254C3" w:rsidRDefault="00AD5BAF" w:rsidP="002848E9">
      <w:pPr>
        <w:pStyle w:val="trt0xe"/>
        <w:shd w:val="clear" w:color="auto" w:fill="FFFFFF"/>
        <w:spacing w:before="0" w:beforeAutospacing="0" w:after="60" w:afterAutospacing="0"/>
        <w:jc w:val="both"/>
        <w:rPr>
          <w:rFonts w:ascii="Arial" w:hAnsi="Arial" w:cs="Arial"/>
          <w:color w:val="202124"/>
        </w:rPr>
      </w:pPr>
      <w:r w:rsidRPr="008254C3">
        <w:rPr>
          <w:rFonts w:ascii="Arial" w:hAnsi="Arial" w:cs="Arial"/>
          <w:color w:val="202124"/>
        </w:rPr>
        <w:t>Si así, se comportan los jefes de Estado en estos eventos y los dueños de las grandes industrias, mucho peor es en nuestras realidades. “P</w:t>
      </w:r>
      <w:r w:rsidR="00D11482" w:rsidRPr="008254C3">
        <w:rPr>
          <w:rFonts w:ascii="Arial" w:hAnsi="Arial" w:cs="Arial"/>
          <w:color w:val="202124"/>
        </w:rPr>
        <w:t>equeños líderes políticos”,</w:t>
      </w:r>
      <w:r w:rsidRPr="008254C3">
        <w:rPr>
          <w:rFonts w:ascii="Arial" w:hAnsi="Arial" w:cs="Arial"/>
          <w:color w:val="202124"/>
        </w:rPr>
        <w:t xml:space="preserve"> vinculados al crimen organizado y promotores de la corrupción y la impunidad, que tienen sumido a nuestras comunidades en un nivel “indigencia”, nunca visto en la historia de la humanidad, nunca van a entender lo que se discute como cambio climático y otros problemas relacionados a esto, sobre todo porque forman parte de la gran multitud que podríamos llamar “la multitud analfab</w:t>
      </w:r>
      <w:r w:rsidR="008254C3">
        <w:rPr>
          <w:rFonts w:ascii="Arial" w:hAnsi="Arial" w:cs="Arial"/>
          <w:color w:val="202124"/>
        </w:rPr>
        <w:t xml:space="preserve">eta </w:t>
      </w:r>
      <w:r w:rsidRPr="008254C3">
        <w:rPr>
          <w:rFonts w:ascii="Arial" w:hAnsi="Arial" w:cs="Arial"/>
          <w:color w:val="202124"/>
        </w:rPr>
        <w:t>funcional”.</w:t>
      </w:r>
    </w:p>
    <w:p w14:paraId="462BA202" w14:textId="77777777" w:rsidR="00AD5BAF" w:rsidRPr="008254C3" w:rsidRDefault="00AD5BAF" w:rsidP="002848E9">
      <w:pPr>
        <w:pStyle w:val="trt0xe"/>
        <w:shd w:val="clear" w:color="auto" w:fill="FFFFFF"/>
        <w:spacing w:before="0" w:beforeAutospacing="0" w:after="60" w:afterAutospacing="0"/>
        <w:jc w:val="both"/>
        <w:rPr>
          <w:rFonts w:ascii="Arial" w:hAnsi="Arial" w:cs="Arial"/>
          <w:color w:val="202124"/>
        </w:rPr>
      </w:pPr>
    </w:p>
    <w:p w14:paraId="3E4310C8" w14:textId="2A914210" w:rsidR="00B04CC8" w:rsidRPr="008254C3" w:rsidRDefault="00AD5BAF" w:rsidP="002848E9">
      <w:pPr>
        <w:pStyle w:val="trt0xe"/>
        <w:shd w:val="clear" w:color="auto" w:fill="FFFFFF"/>
        <w:spacing w:before="0" w:beforeAutospacing="0" w:after="60" w:afterAutospacing="0"/>
        <w:jc w:val="both"/>
        <w:rPr>
          <w:rFonts w:ascii="Arial" w:hAnsi="Arial" w:cs="Arial"/>
          <w:color w:val="202124"/>
        </w:rPr>
      </w:pPr>
      <w:r w:rsidRPr="008254C3">
        <w:rPr>
          <w:rFonts w:ascii="Arial" w:hAnsi="Arial" w:cs="Arial"/>
          <w:color w:val="202124"/>
        </w:rPr>
        <w:t>Los planes y políticas públicas municipales,</w:t>
      </w:r>
      <w:r w:rsidR="00B04CC8" w:rsidRPr="008254C3">
        <w:rPr>
          <w:rFonts w:ascii="Arial" w:hAnsi="Arial" w:cs="Arial"/>
          <w:color w:val="202124"/>
        </w:rPr>
        <w:t xml:space="preserve"> carecen de fundamentación técnico-científico de acuerdo a nuestra realidad, carecen de presupuesto y por lo tanto se encaminan solo a “maquillar” los problemas principales del municipio, por ejemplo para mitigar el calentamiento </w:t>
      </w:r>
      <w:r w:rsidR="00C81CF6">
        <w:rPr>
          <w:rFonts w:ascii="Arial" w:hAnsi="Arial" w:cs="Arial"/>
          <w:color w:val="202124"/>
        </w:rPr>
        <w:t>climático</w:t>
      </w:r>
      <w:r w:rsidR="00B04CC8" w:rsidRPr="008254C3">
        <w:rPr>
          <w:rFonts w:ascii="Arial" w:hAnsi="Arial" w:cs="Arial"/>
          <w:color w:val="202124"/>
        </w:rPr>
        <w:t xml:space="preserve">, lo relacionan solo con “recoger basura” en algunos lugares públicos del municipio, sacando la ninfa de la laguna, construyendo drenajes y plantas de tratamiento inservibles y sin estudios serios de impacto ambiental. </w:t>
      </w:r>
    </w:p>
    <w:p w14:paraId="2C4E7CEB" w14:textId="33D71AB7" w:rsidR="00B04CC8" w:rsidRPr="008254C3" w:rsidRDefault="00B04CC8" w:rsidP="002848E9">
      <w:pPr>
        <w:pStyle w:val="trt0xe"/>
        <w:shd w:val="clear" w:color="auto" w:fill="FFFFFF"/>
        <w:spacing w:before="0" w:beforeAutospacing="0" w:after="60" w:afterAutospacing="0"/>
        <w:jc w:val="both"/>
        <w:rPr>
          <w:rFonts w:ascii="Arial" w:hAnsi="Arial" w:cs="Arial"/>
          <w:color w:val="202124"/>
        </w:rPr>
      </w:pPr>
    </w:p>
    <w:p w14:paraId="5E28AD87" w14:textId="1E650B89" w:rsidR="00B04CC8" w:rsidRDefault="00B04CC8" w:rsidP="002848E9">
      <w:pPr>
        <w:pStyle w:val="trt0xe"/>
        <w:shd w:val="clear" w:color="auto" w:fill="FFFFFF"/>
        <w:spacing w:before="0" w:beforeAutospacing="0" w:after="60" w:afterAutospacing="0"/>
        <w:jc w:val="both"/>
        <w:rPr>
          <w:rFonts w:ascii="Arial" w:hAnsi="Arial" w:cs="Arial"/>
          <w:color w:val="202124"/>
        </w:rPr>
      </w:pPr>
      <w:r w:rsidRPr="008254C3">
        <w:rPr>
          <w:rFonts w:ascii="Arial" w:hAnsi="Arial" w:cs="Arial"/>
          <w:color w:val="202124"/>
        </w:rPr>
        <w:t>No hay capacidad para entender la magnitud del cambio climático, sobre todo en lugares tan vulnerables como el nuestro, en donde los desastres naturales son una constante, sin importar el fenómeno de la niña o del niño.</w:t>
      </w:r>
      <w:r w:rsidR="009D2A7A" w:rsidRPr="008254C3">
        <w:rPr>
          <w:rFonts w:ascii="Arial" w:hAnsi="Arial" w:cs="Arial"/>
          <w:color w:val="202124"/>
        </w:rPr>
        <w:t xml:space="preserve">  En donde peligra, no solo la vida de la flora y la fauna, sino de seres humanos, sobre todo los más empobrecidos por el sistema capitalista.</w:t>
      </w:r>
      <w:r>
        <w:rPr>
          <w:rFonts w:ascii="Arial" w:hAnsi="Arial" w:cs="Arial"/>
          <w:color w:val="202124"/>
        </w:rPr>
        <w:t xml:space="preserve"> </w:t>
      </w:r>
    </w:p>
    <w:p w14:paraId="2578426A" w14:textId="1198A677" w:rsidR="008254C3" w:rsidRDefault="008254C3" w:rsidP="002848E9">
      <w:pPr>
        <w:pStyle w:val="trt0xe"/>
        <w:shd w:val="clear" w:color="auto" w:fill="FFFFFF"/>
        <w:spacing w:before="0" w:beforeAutospacing="0" w:after="60" w:afterAutospacing="0"/>
        <w:jc w:val="both"/>
        <w:rPr>
          <w:rFonts w:ascii="Arial" w:hAnsi="Arial" w:cs="Arial"/>
          <w:color w:val="202124"/>
        </w:rPr>
      </w:pPr>
    </w:p>
    <w:p w14:paraId="2836E16C" w14:textId="001F711A" w:rsidR="008254C3" w:rsidRDefault="008254C3" w:rsidP="002848E9">
      <w:pPr>
        <w:pStyle w:val="trt0xe"/>
        <w:shd w:val="clear" w:color="auto" w:fill="FFFFFF"/>
        <w:spacing w:before="0" w:beforeAutospacing="0" w:after="60" w:afterAutospacing="0"/>
        <w:jc w:val="both"/>
        <w:rPr>
          <w:rFonts w:ascii="Arial" w:hAnsi="Arial" w:cs="Arial"/>
          <w:color w:val="202124"/>
        </w:rPr>
      </w:pPr>
      <w:r>
        <w:rPr>
          <w:rFonts w:ascii="Arial" w:hAnsi="Arial" w:cs="Arial"/>
          <w:color w:val="202124"/>
        </w:rPr>
        <w:t>De tal suerte que seguimos insistiendo, que no se trata de cambiar el clima, sino el sistema</w:t>
      </w:r>
      <w:r>
        <w:rPr>
          <w:rStyle w:val="Refdenotaalpie"/>
          <w:rFonts w:ascii="Arial" w:hAnsi="Arial" w:cs="Arial"/>
          <w:color w:val="202124"/>
        </w:rPr>
        <w:footnoteReference w:id="5"/>
      </w:r>
      <w:r w:rsidR="00C81CF6">
        <w:rPr>
          <w:rFonts w:ascii="Arial" w:hAnsi="Arial" w:cs="Arial"/>
          <w:color w:val="202124"/>
        </w:rPr>
        <w:t>.  Cuando dejemos de consumir lo que el capitalismo produce y destruye, entonces nos encaminaremos hacia el equilibrio y la armonía climática.  Al mismo tiempo, si no despertamos de este letargo al que nos han conducido los criminales que están en las instituciones de los Estados y que avalan proyectos destructores, el cambio climático será cada vez más fuerte y menos posibilidades tendremos para detenerlo, entonces solo nos quedará una cosa “aceptar que nos estamos autodestruyendo”.  Entonces, nuestras realidades seguirán siendo “monumentos de la corrupción”.</w:t>
      </w:r>
    </w:p>
    <w:sectPr w:rsidR="008254C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37A4" w14:textId="77777777" w:rsidR="008F4AAC" w:rsidRDefault="008F4AAC" w:rsidP="00984557">
      <w:pPr>
        <w:spacing w:after="0" w:line="240" w:lineRule="auto"/>
      </w:pPr>
      <w:r>
        <w:separator/>
      </w:r>
    </w:p>
  </w:endnote>
  <w:endnote w:type="continuationSeparator" w:id="0">
    <w:p w14:paraId="14F03E05" w14:textId="77777777" w:rsidR="008F4AAC" w:rsidRDefault="008F4AAC" w:rsidP="0098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C38B" w14:textId="55519506" w:rsidR="009D2A7A" w:rsidRDefault="009D2A7A" w:rsidP="009D2A7A">
    <w:pPr>
      <w:pStyle w:val="Piedepgina"/>
      <w:jc w:val="center"/>
    </w:pPr>
    <w:r>
      <w:t>San Cristóbal Verapaz, 14 de noviembre de 2002,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5314" w14:textId="77777777" w:rsidR="008F4AAC" w:rsidRDefault="008F4AAC" w:rsidP="00984557">
      <w:pPr>
        <w:spacing w:after="0" w:line="240" w:lineRule="auto"/>
      </w:pPr>
      <w:r>
        <w:separator/>
      </w:r>
    </w:p>
  </w:footnote>
  <w:footnote w:type="continuationSeparator" w:id="0">
    <w:p w14:paraId="471D6465" w14:textId="77777777" w:rsidR="008F4AAC" w:rsidRDefault="008F4AAC" w:rsidP="00984557">
      <w:pPr>
        <w:spacing w:after="0" w:line="240" w:lineRule="auto"/>
      </w:pPr>
      <w:r>
        <w:continuationSeparator/>
      </w:r>
    </w:p>
  </w:footnote>
  <w:footnote w:id="1">
    <w:p w14:paraId="20AF080C" w14:textId="0164BD14" w:rsidR="00D673CE" w:rsidRDefault="00D673CE" w:rsidP="006A5BBF">
      <w:pPr>
        <w:pStyle w:val="Textonotapie"/>
        <w:jc w:val="both"/>
      </w:pPr>
      <w:r>
        <w:rPr>
          <w:rStyle w:val="Refdenotaalpie"/>
        </w:rPr>
        <w:footnoteRef/>
      </w:r>
      <w:r>
        <w:t xml:space="preserve"> Un municipio del departamento de Alta Verapaz.  Este departamento es uno de los 22 que </w:t>
      </w:r>
      <w:r w:rsidR="00AD5BAF">
        <w:t>forman parte de la república de Guatemala</w:t>
      </w:r>
      <w:r>
        <w:t>.  La mayor parte de sus habitantes son indígenas mayas Poqomchi’ y Q’eqchi’, aunque hay una minoría Kiché y algunos lugares co</w:t>
      </w:r>
      <w:r w:rsidR="00AD5BAF">
        <w:t>n muchos pueblos</w:t>
      </w:r>
      <w:r>
        <w:t xml:space="preserve"> pueblos indígenas y no indígenas, esto lo convierten en un territorio plurinacional</w:t>
      </w:r>
      <w:r w:rsidR="00AD5BAF">
        <w:t>.</w:t>
      </w:r>
    </w:p>
  </w:footnote>
  <w:footnote w:id="2">
    <w:p w14:paraId="323FDF35" w14:textId="29026CC0" w:rsidR="00636449" w:rsidRDefault="00636449">
      <w:pPr>
        <w:pStyle w:val="Textonotapie"/>
      </w:pPr>
      <w:r>
        <w:rPr>
          <w:rStyle w:val="Refdenotaalpie"/>
        </w:rPr>
        <w:footnoteRef/>
      </w:r>
      <w:r>
        <w:t xml:space="preserve"> Maya Poqomchi, antropólogo, filósofo, teólogo, investigador.</w:t>
      </w:r>
    </w:p>
  </w:footnote>
  <w:footnote w:id="3">
    <w:p w14:paraId="451FE5C3" w14:textId="7ADC9D4F" w:rsidR="00984557" w:rsidRDefault="00984557">
      <w:pPr>
        <w:pStyle w:val="Textonotapie"/>
      </w:pPr>
      <w:r>
        <w:rPr>
          <w:rStyle w:val="Refdenotaalpie"/>
        </w:rPr>
        <w:footnoteRef/>
      </w:r>
      <w:r>
        <w:rPr>
          <w:rStyle w:val="Refdenotaalpie"/>
        </w:rPr>
        <w:footnoteRef/>
      </w:r>
      <w:r>
        <w:t xml:space="preserve"> </w:t>
      </w:r>
      <w:hyperlink r:id="rId1" w:history="1">
        <w:r w:rsidRPr="00F437D7">
          <w:rPr>
            <w:rStyle w:val="Hipervnculo"/>
          </w:rPr>
          <w:t>https://rebelion.org/cop-27-la-traicion/</w:t>
        </w:r>
      </w:hyperlink>
      <w:r>
        <w:t>, visto última vez el 13 de noviembre de 2022.</w:t>
      </w:r>
    </w:p>
  </w:footnote>
  <w:footnote w:id="4">
    <w:p w14:paraId="5546B10B" w14:textId="61E3554E" w:rsidR="008254C3" w:rsidRDefault="008254C3">
      <w:pPr>
        <w:pStyle w:val="Textonotapie"/>
      </w:pPr>
      <w:r>
        <w:rPr>
          <w:rStyle w:val="Refdenotaalpie"/>
        </w:rPr>
        <w:footnoteRef/>
      </w:r>
      <w:r>
        <w:t xml:space="preserve"> </w:t>
      </w:r>
      <w:hyperlink r:id="rId2" w:history="1">
        <w:r w:rsidRPr="000D2831">
          <w:rPr>
            <w:rStyle w:val="Hipervnculo"/>
          </w:rPr>
          <w:t>https://www.facebook.com/santiagoboton/videos/495878702494802</w:t>
        </w:r>
      </w:hyperlink>
      <w:r>
        <w:t>, visto última vez el 14 de noviembre de 2022.</w:t>
      </w:r>
    </w:p>
  </w:footnote>
  <w:footnote w:id="5">
    <w:p w14:paraId="4E3393CB" w14:textId="4E470C11" w:rsidR="008254C3" w:rsidRDefault="008254C3">
      <w:pPr>
        <w:pStyle w:val="Textonotapie"/>
      </w:pPr>
      <w:r>
        <w:rPr>
          <w:rStyle w:val="Refdenotaalpie"/>
        </w:rPr>
        <w:footnoteRef/>
      </w:r>
      <w:r>
        <w:t xml:space="preserve"> </w:t>
      </w:r>
      <w:hyperlink r:id="rId3" w:history="1">
        <w:r w:rsidRPr="000D2831">
          <w:rPr>
            <w:rStyle w:val="Hipervnculo"/>
          </w:rPr>
          <w:t>https://www.cidse.org/es/2015/10/27/climate-justice-and-human-rights-maximu-ba-tiul-guatemala/</w:t>
        </w:r>
      </w:hyperlink>
      <w:r>
        <w:t xml:space="preserve">, visto última vez el </w:t>
      </w:r>
      <w:r w:rsidR="00C81CF6">
        <w:t xml:space="preserve">14 de noviembre del 2022. </w:t>
      </w:r>
      <w:hyperlink r:id="rId4" w:history="1">
        <w:r w:rsidR="00C81CF6" w:rsidRPr="000D2831">
          <w:rPr>
            <w:rStyle w:val="Hipervnculo"/>
          </w:rPr>
          <w:t>https://www.fger.org/cambiar-el-sistema-no-el-clima/?fbclid=IwAR3n24zMUR-INjSNHtvXFwsqBUViN9zgXlDq6k8EgEZ7VZma8NDVywUE9I4</w:t>
        </w:r>
      </w:hyperlink>
      <w:r w:rsidR="00C81CF6">
        <w:t>, visto última vez el 14 de noviembre del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718D" w14:textId="56F69286" w:rsidR="009D2A7A" w:rsidRDefault="009D2A7A">
    <w:pPr>
      <w:pStyle w:val="Encabezado"/>
    </w:pPr>
    <w:r>
      <w:rPr>
        <w:noProof/>
      </w:rPr>
      <mc:AlternateContent>
        <mc:Choice Requires="wps">
          <w:drawing>
            <wp:anchor distT="0" distB="0" distL="118745" distR="118745" simplePos="0" relativeHeight="251659264" behindDoc="1" locked="0" layoutInCell="1" allowOverlap="0" wp14:anchorId="4C601225" wp14:editId="1CA4EB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4407C88B" w14:textId="2D8CD478" w:rsidR="009D2A7A" w:rsidRDefault="00410F7F">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601225"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4407C88B" w14:textId="2D8CD478" w:rsidR="009D2A7A" w:rsidRDefault="00410F7F">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4CD6"/>
    <w:multiLevelType w:val="multilevel"/>
    <w:tmpl w:val="EF5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6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0B"/>
    <w:rsid w:val="002848E9"/>
    <w:rsid w:val="00410F7F"/>
    <w:rsid w:val="004E5BD2"/>
    <w:rsid w:val="00636449"/>
    <w:rsid w:val="006A5BBF"/>
    <w:rsid w:val="00710246"/>
    <w:rsid w:val="00820F0B"/>
    <w:rsid w:val="008254C3"/>
    <w:rsid w:val="008F4AAC"/>
    <w:rsid w:val="00937FC7"/>
    <w:rsid w:val="00984557"/>
    <w:rsid w:val="009D2A7A"/>
    <w:rsid w:val="00AD5BAF"/>
    <w:rsid w:val="00B04CC8"/>
    <w:rsid w:val="00BB26B5"/>
    <w:rsid w:val="00BC706B"/>
    <w:rsid w:val="00C81CF6"/>
    <w:rsid w:val="00CE0EB5"/>
    <w:rsid w:val="00D11482"/>
    <w:rsid w:val="00D673CE"/>
    <w:rsid w:val="00E2268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3E1A"/>
  <w15:chartTrackingRefBased/>
  <w15:docId w15:val="{6C118EFF-3F34-4A1C-91EC-7A6B3F7F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84557"/>
    <w:rPr>
      <w:b/>
      <w:bCs/>
    </w:rPr>
  </w:style>
  <w:style w:type="character" w:styleId="Hipervnculo">
    <w:name w:val="Hyperlink"/>
    <w:basedOn w:val="Fuentedeprrafopredeter"/>
    <w:uiPriority w:val="99"/>
    <w:unhideWhenUsed/>
    <w:rsid w:val="00984557"/>
    <w:rPr>
      <w:color w:val="0000FF"/>
      <w:u w:val="single"/>
    </w:rPr>
  </w:style>
  <w:style w:type="character" w:styleId="nfasis">
    <w:name w:val="Emphasis"/>
    <w:basedOn w:val="Fuentedeprrafopredeter"/>
    <w:uiPriority w:val="20"/>
    <w:qFormat/>
    <w:rsid w:val="00984557"/>
    <w:rPr>
      <w:i/>
      <w:iCs/>
    </w:rPr>
  </w:style>
  <w:style w:type="paragraph" w:styleId="Textonotapie">
    <w:name w:val="footnote text"/>
    <w:basedOn w:val="Normal"/>
    <w:link w:val="TextonotapieCar"/>
    <w:uiPriority w:val="99"/>
    <w:semiHidden/>
    <w:unhideWhenUsed/>
    <w:rsid w:val="009845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4557"/>
    <w:rPr>
      <w:sz w:val="20"/>
      <w:szCs w:val="20"/>
    </w:rPr>
  </w:style>
  <w:style w:type="character" w:styleId="Refdenotaalpie">
    <w:name w:val="footnote reference"/>
    <w:basedOn w:val="Fuentedeprrafopredeter"/>
    <w:uiPriority w:val="99"/>
    <w:semiHidden/>
    <w:unhideWhenUsed/>
    <w:rsid w:val="00984557"/>
    <w:rPr>
      <w:vertAlign w:val="superscript"/>
    </w:rPr>
  </w:style>
  <w:style w:type="character" w:styleId="Mencinsinresolver">
    <w:name w:val="Unresolved Mention"/>
    <w:basedOn w:val="Fuentedeprrafopredeter"/>
    <w:uiPriority w:val="99"/>
    <w:semiHidden/>
    <w:unhideWhenUsed/>
    <w:rsid w:val="00984557"/>
    <w:rPr>
      <w:color w:val="605E5C"/>
      <w:shd w:val="clear" w:color="auto" w:fill="E1DFDD"/>
    </w:rPr>
  </w:style>
  <w:style w:type="paragraph" w:customStyle="1" w:styleId="trt0xe">
    <w:name w:val="trt0xe"/>
    <w:basedOn w:val="Normal"/>
    <w:rsid w:val="002848E9"/>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Encabezado">
    <w:name w:val="header"/>
    <w:basedOn w:val="Normal"/>
    <w:link w:val="EncabezadoCar"/>
    <w:uiPriority w:val="99"/>
    <w:unhideWhenUsed/>
    <w:rsid w:val="009D2A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A7A"/>
  </w:style>
  <w:style w:type="paragraph" w:styleId="Piedepgina">
    <w:name w:val="footer"/>
    <w:basedOn w:val="Normal"/>
    <w:link w:val="PiedepginaCar"/>
    <w:uiPriority w:val="99"/>
    <w:unhideWhenUsed/>
    <w:rsid w:val="009D2A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idse.org/es/2015/10/27/climate-justice-and-human-rights-maximu-ba-tiul-guatemala/" TargetMode="External"/><Relationship Id="rId2" Type="http://schemas.openxmlformats.org/officeDocument/2006/relationships/hyperlink" Target="https://www.facebook.com/santiagoboton/videos/495878702494802" TargetMode="External"/><Relationship Id="rId1" Type="http://schemas.openxmlformats.org/officeDocument/2006/relationships/hyperlink" Target="https://rebelion.org/cop-27-la-traicion/" TargetMode="External"/><Relationship Id="rId4" Type="http://schemas.openxmlformats.org/officeDocument/2006/relationships/hyperlink" Target="https://www.fger.org/cambiar-el-sistema-no-el-clima/?fbclid=IwAR3n24zMUR-INjSNHtvXFwsqBUViN9zgXlDq6k8EgEZ7VZma8NDVywUE9I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5C86B-8406-4536-9815-7FC5070D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5201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2022-11-15T10:48:00Z</dcterms:created>
  <dcterms:modified xsi:type="dcterms:W3CDTF">2022-11-15T10:48:00Z</dcterms:modified>
</cp:coreProperties>
</file>