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172E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center"/>
        <w:rPr>
          <w:rFonts w:ascii="Arial" w:hAnsi="Arial" w:cs="Arial"/>
          <w:color w:val="222222"/>
          <w:sz w:val="40"/>
          <w:szCs w:val="40"/>
        </w:rPr>
      </w:pPr>
      <w:r w:rsidRPr="00FB6007">
        <w:rPr>
          <w:rFonts w:ascii="UICTFontTextStyleBody" w:hAnsi="UICTFontTextStyleBody" w:cs="Arial"/>
          <w:b/>
          <w:bCs/>
          <w:color w:val="222222"/>
          <w:sz w:val="40"/>
          <w:szCs w:val="40"/>
        </w:rPr>
        <w:t>Hasta la Victoria, Hebe!</w:t>
      </w:r>
    </w:p>
    <w:p w14:paraId="04A615F5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</w:p>
    <w:p w14:paraId="72A50E19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  <w:r w:rsidRPr="00FB6007">
        <w:rPr>
          <w:rFonts w:ascii="UICTFontTextStyleBody" w:hAnsi="UICTFontTextStyleBody" w:cs="Arial"/>
          <w:b/>
          <w:bCs/>
          <w:color w:val="222222"/>
        </w:rPr>
        <w:t>“Yo te aseguro que hoy estarás conmigo en el Paraíso” (</w:t>
      </w:r>
      <w:proofErr w:type="spellStart"/>
      <w:r w:rsidRPr="00FB6007">
        <w:rPr>
          <w:rFonts w:ascii="UICTFontTextStyleBody" w:hAnsi="UICTFontTextStyleBody" w:cs="Arial"/>
          <w:b/>
          <w:bCs/>
          <w:color w:val="222222"/>
        </w:rPr>
        <w:t>Lc</w:t>
      </w:r>
      <w:proofErr w:type="spellEnd"/>
      <w:r w:rsidRPr="00FB6007">
        <w:rPr>
          <w:rFonts w:ascii="UICTFontTextStyleBody" w:hAnsi="UICTFontTextStyleBody" w:cs="Arial"/>
          <w:b/>
          <w:bCs/>
          <w:color w:val="222222"/>
        </w:rPr>
        <w:t xml:space="preserve"> 23,43) </w:t>
      </w:r>
    </w:p>
    <w:p w14:paraId="411ADAD4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  <w:r w:rsidRPr="00FB6007">
        <w:rPr>
          <w:rFonts w:ascii="UICTFontTextStyleBody" w:hAnsi="UICTFontTextStyleBody" w:cs="Arial"/>
          <w:b/>
          <w:bCs/>
          <w:color w:val="222222"/>
        </w:rPr>
        <w:t>Evangelio del Domingo 20 de Noviembre</w:t>
      </w:r>
    </w:p>
    <w:p w14:paraId="3E49D9B2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</w:p>
    <w:p w14:paraId="323163F9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  <w:r w:rsidRPr="00FB6007">
        <w:rPr>
          <w:rFonts w:ascii="UICTFontTextStyleBody" w:hAnsi="UICTFontTextStyleBody" w:cs="Arial"/>
          <w:b/>
          <w:bCs/>
          <w:color w:val="222222"/>
        </w:rPr>
        <w:t>Desde el colectivo Fe y Política - NOA despedimos con dolor a nuestra querida Madre de Plaza de Mayo, Hebe de Bonafini. Nuestra deuda de gratitud es eterna para con ella y con cada una de las valientes guerreras que con sus pañuelos blancos y las pacíficas rondas de los jueves nos mostraron el camino y nos guiaron hacia la luz cuando vivíamos la noche oscura de la dictadura cívico-militar y también durante estos casi 40 años de Democracia.</w:t>
      </w:r>
    </w:p>
    <w:p w14:paraId="2BD506EC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</w:p>
    <w:p w14:paraId="26775FCE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  <w:r w:rsidRPr="00FB6007">
        <w:rPr>
          <w:rFonts w:ascii="UICTFontTextStyleBody" w:hAnsi="UICTFontTextStyleBody" w:cs="Arial"/>
          <w:b/>
          <w:bCs/>
          <w:color w:val="222222"/>
        </w:rPr>
        <w:t>Su apasionada vida, siempre del lado de los excluidos, no dejó de molestar a los poderes fácticos de todo tipo y color. En su partida, justo un domingo de Cristo Rey, vemos un claro signo de la llamada del Señor a una servidora para compartir su Gloria. Porque todas y todos los que luchan por la Memoria, la Verdad y la Justicia desde el amor, trabajan para el Reino de Dios.</w:t>
      </w:r>
    </w:p>
    <w:p w14:paraId="4CA33408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</w:p>
    <w:p w14:paraId="2C0FFAB6" w14:textId="77777777" w:rsidR="00FB6007" w:rsidRPr="00FB6007" w:rsidRDefault="00FB6007" w:rsidP="00FB6007">
      <w:pPr>
        <w:pStyle w:val="NormalWeb"/>
        <w:shd w:val="clear" w:color="auto" w:fill="FFFFFF"/>
        <w:spacing w:before="0" w:beforeAutospacing="0" w:after="45" w:afterAutospacing="0"/>
        <w:jc w:val="both"/>
        <w:rPr>
          <w:rFonts w:ascii="Arial" w:hAnsi="Arial" w:cs="Arial"/>
          <w:color w:val="222222"/>
        </w:rPr>
      </w:pPr>
      <w:r w:rsidRPr="00FB6007">
        <w:rPr>
          <w:rFonts w:ascii="UICTFontTextStyleBody" w:hAnsi="UICTFontTextStyleBody" w:cs="Arial"/>
          <w:b/>
          <w:bCs/>
          <w:color w:val="222222"/>
        </w:rPr>
        <w:t>“Bienaventurados los que tienen hambre y sed de justicia, porque ellos serán saciados” (Mt 5, 6)</w:t>
      </w:r>
    </w:p>
    <w:p w14:paraId="4F182870" w14:textId="2B19EB81" w:rsidR="002E2F5B" w:rsidRDefault="002E2F5B"/>
    <w:p w14:paraId="1C6C90A1" w14:textId="3C4B22A4" w:rsidR="00FB6007" w:rsidRDefault="00FB6007">
      <w:r>
        <w:t xml:space="preserve">(Enviado por P. Raúl </w:t>
      </w:r>
      <w:proofErr w:type="spellStart"/>
      <w:r>
        <w:t>Juarez</w:t>
      </w:r>
      <w:proofErr w:type="spellEnd"/>
      <w:r>
        <w:t>)</w:t>
      </w:r>
    </w:p>
    <w:sectPr w:rsidR="00FB6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7"/>
    <w:rsid w:val="002E2F5B"/>
    <w:rsid w:val="00FB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B982"/>
  <w15:chartTrackingRefBased/>
  <w15:docId w15:val="{58FBA789-BB17-4EB5-A8A9-BC2BBD86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2022-11-22T13:04:00Z</dcterms:created>
  <dcterms:modified xsi:type="dcterms:W3CDTF">2022-11-22T13:05:00Z</dcterms:modified>
</cp:coreProperties>
</file>