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B1FF2" w14:textId="3D52C376" w:rsidR="00991673" w:rsidRDefault="00991673" w:rsidP="00991673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991673"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>“PIETÁ</w:t>
      </w:r>
      <w:r w:rsidR="00107F0A">
        <w:rPr>
          <w:rFonts w:ascii="Arial" w:hAnsi="Arial" w:cs="Arial"/>
          <w:b/>
          <w:bCs/>
          <w:color w:val="222222"/>
          <w:sz w:val="36"/>
          <w:szCs w:val="36"/>
          <w:shd w:val="clear" w:color="auto" w:fill="FFFFFF"/>
        </w:rPr>
        <w:t>”</w:t>
      </w:r>
      <w:r w:rsidRPr="00991673">
        <w:rPr>
          <w:rFonts w:ascii="Arial" w:hAnsi="Arial" w:cs="Arial"/>
          <w:b/>
          <w:bCs/>
          <w:color w:val="222222"/>
          <w:sz w:val="36"/>
          <w:szCs w:val="36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 semelhança entre o Cristo Morto, de Holbein, e o índio Yanomami não é mera coincidência. Ambos estão despidos de suas humanidades bem como de suas divindades. Ambos trazem no semblante a dor do abandono. Ambos, cadavéricos e rígidos, estão carregados de sofrimento e putrefação. Ambos, insepultos.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Diante do Cristo Morto de Holbein, Dostoiévski, estático por cerca de quinze minutos, emudeceu e teve sintomas de epilepsia sem ser epilético. Como ficar indiferente? Como ignorá-lo?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Diante do índio moribundo estamos nós, e não há como fugirmos dele, fingirmos que não o vimos. Vimos! E em carne e osso. Pouca carne, muito osso. Carregado de muitas e indizíveis dores.</w:t>
      </w:r>
    </w:p>
    <w:p w14:paraId="4BEB3EC8" w14:textId="77777777" w:rsidR="00991673" w:rsidRDefault="00991673" w:rsidP="00991673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Ah, sim, ouso parafrasear o profeta Isaías:</w:t>
      </w:r>
    </w:p>
    <w:p w14:paraId="5EA66E77" w14:textId="77777777" w:rsidR="00991673" w:rsidRDefault="00991673" w:rsidP="00991673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“(…) não tinha beleza nem formosura e, olhando nós para ele, não havia boa aparência nele, para que o desejássemos.</w:t>
      </w:r>
    </w:p>
    <w:p w14:paraId="7A308359" w14:textId="77777777" w:rsidR="00991673" w:rsidRDefault="00991673" w:rsidP="00991673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Era desprezado, e o mais rejeitado entre os homens, homem de dores, e experimentado nos trabalhos; e, como um de quem os homens escondiam o rosto, era desprezado, e não fizemos dele caso algum.”</w:t>
      </w:r>
    </w:p>
    <w:p w14:paraId="08F72BE9" w14:textId="77777777" w:rsidR="00991673" w:rsidRDefault="00991673" w:rsidP="00991673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Aí você me dirá: é sobre Cristo que Isaías está falando.</w:t>
      </w:r>
    </w:p>
    <w:p w14:paraId="0E001027" w14:textId="77777777" w:rsidR="00991673" w:rsidRDefault="00991673" w:rsidP="00991673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Daí eu lhe direi: sim, eu também. Porque quem não viu Jesus nesse Yanomami não o verá em nenhum outro lugar.”</w:t>
      </w:r>
    </w:p>
    <w:p w14:paraId="47AE8C9B" w14:textId="337850EE" w:rsidR="002E2F5B" w:rsidRPr="00991673" w:rsidRDefault="00991673" w:rsidP="00991673">
      <w:pPr>
        <w:jc w:val="both"/>
        <w:rPr>
          <w:b/>
          <w:bCs/>
        </w:rPr>
      </w:pPr>
      <w:r>
        <w:rPr>
          <w:rFonts w:ascii="Arial" w:hAnsi="Arial" w:cs="Arial"/>
          <w:color w:val="222222"/>
        </w:rPr>
        <w:br/>
      </w:r>
      <w:r w:rsidRPr="00991673">
        <w:rPr>
          <w:rFonts w:ascii="Arial" w:hAnsi="Arial" w:cs="Arial"/>
          <w:b/>
          <w:bCs/>
          <w:color w:val="222222"/>
          <w:shd w:val="clear" w:color="auto" w:fill="FFFFFF"/>
        </w:rPr>
        <w:t>Texto Dilson Cunha</w:t>
      </w:r>
    </w:p>
    <w:sectPr w:rsidR="002E2F5B" w:rsidRPr="009916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73"/>
    <w:rsid w:val="00107F0A"/>
    <w:rsid w:val="002E2F5B"/>
    <w:rsid w:val="0099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1C82B"/>
  <w15:chartTrackingRefBased/>
  <w15:docId w15:val="{59D42A98-4C16-40F0-8C47-D86C3520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1003</Characters>
  <Application>Microsoft Office Word</Application>
  <DocSecurity>0</DocSecurity>
  <Lines>18</Lines>
  <Paragraphs>6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Oscar Elizalde</cp:lastModifiedBy>
  <cp:revision>2</cp:revision>
  <dcterms:created xsi:type="dcterms:W3CDTF">2023-01-23T13:29:00Z</dcterms:created>
  <dcterms:modified xsi:type="dcterms:W3CDTF">2023-02-02T22:39:00Z</dcterms:modified>
</cp:coreProperties>
</file>