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2EB0" w14:textId="5FAC766A" w:rsidR="00E6090F" w:rsidRDefault="00E6090F" w:rsidP="00E609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GUATEMALA, </w:t>
      </w:r>
      <w:r w:rsidRPr="00731470">
        <w:rPr>
          <w:rFonts w:ascii="Arial" w:hAnsi="Arial" w:cs="Arial"/>
          <w:b/>
          <w:bCs/>
          <w:sz w:val="24"/>
          <w:szCs w:val="24"/>
        </w:rPr>
        <w:t>ENTRE EL 2022 Y 2023: ¿QUE MAS?</w:t>
      </w:r>
    </w:p>
    <w:p w14:paraId="7647B35F" w14:textId="6C41CC8D" w:rsidR="00E6090F" w:rsidRPr="00731470" w:rsidRDefault="00E6090F" w:rsidP="00E609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(Parte </w:t>
      </w:r>
      <w:r w:rsidR="008A76D8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7301147E" w14:textId="77777777" w:rsidR="00E6090F" w:rsidRPr="00731470" w:rsidRDefault="00E6090F" w:rsidP="00E6090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731470">
        <w:rPr>
          <w:rFonts w:ascii="Arial" w:hAnsi="Arial" w:cs="Arial"/>
          <w:b/>
          <w:bCs/>
          <w:sz w:val="24"/>
          <w:szCs w:val="24"/>
        </w:rPr>
        <w:t>Kajkoj Máximo Ba Tiul</w:t>
      </w:r>
      <w:r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</w:p>
    <w:p w14:paraId="60B6FA66" w14:textId="4AAD57D6" w:rsidR="005F5F3B" w:rsidRDefault="00E6090F" w:rsidP="00E6090F">
      <w:pPr>
        <w:jc w:val="both"/>
        <w:rPr>
          <w:rFonts w:ascii="Arial" w:hAnsi="Arial" w:cs="Arial"/>
          <w:sz w:val="24"/>
          <w:szCs w:val="24"/>
        </w:rPr>
      </w:pPr>
      <w:r w:rsidRPr="00E6090F">
        <w:rPr>
          <w:rFonts w:ascii="Arial" w:hAnsi="Arial" w:cs="Arial"/>
          <w:sz w:val="24"/>
          <w:szCs w:val="24"/>
        </w:rPr>
        <w:t>“</w:t>
      </w:r>
      <w:r w:rsidR="002D491C">
        <w:rPr>
          <w:rFonts w:ascii="Arial" w:hAnsi="Arial" w:cs="Arial"/>
          <w:sz w:val="24"/>
          <w:szCs w:val="24"/>
        </w:rPr>
        <w:t>M</w:t>
      </w:r>
      <w:r w:rsidRPr="00E6090F">
        <w:rPr>
          <w:rFonts w:ascii="Arial" w:hAnsi="Arial" w:cs="Arial"/>
          <w:sz w:val="24"/>
          <w:szCs w:val="24"/>
        </w:rPr>
        <w:t>ientras tanto la ultraderecha fascista, sigue atacando (Bolivia, Perú, Chile, Brasil, Venezuela), aquí la alianza por la refundación es impensable.</w:t>
      </w:r>
      <w:r>
        <w:rPr>
          <w:rFonts w:ascii="Arial" w:hAnsi="Arial" w:cs="Arial"/>
          <w:sz w:val="24"/>
          <w:szCs w:val="24"/>
        </w:rPr>
        <w:t xml:space="preserve"> ¡Y es cierto!, los infantilismo y egoísmos de izquierda</w:t>
      </w:r>
      <w:r w:rsidR="005B6C0C">
        <w:rPr>
          <w:rFonts w:ascii="Arial" w:hAnsi="Arial" w:cs="Arial"/>
          <w:sz w:val="24"/>
          <w:szCs w:val="24"/>
        </w:rPr>
        <w:t xml:space="preserve">, aunque algunos </w:t>
      </w:r>
      <w:r w:rsidR="002D491C">
        <w:rPr>
          <w:rFonts w:ascii="Arial" w:hAnsi="Arial" w:cs="Arial"/>
          <w:sz w:val="24"/>
          <w:szCs w:val="24"/>
        </w:rPr>
        <w:t xml:space="preserve">presumen que son </w:t>
      </w:r>
      <w:r w:rsidR="005B6C0C">
        <w:rPr>
          <w:rFonts w:ascii="Arial" w:hAnsi="Arial" w:cs="Arial"/>
          <w:sz w:val="24"/>
          <w:szCs w:val="24"/>
        </w:rPr>
        <w:t>“movimientos indígenas y/u originarios</w:t>
      </w:r>
      <w:r w:rsidR="002D491C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5B6C0C"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>la lógica</w:t>
      </w:r>
      <w:r w:rsidR="005B6C0C">
        <w:rPr>
          <w:rFonts w:ascii="Arial" w:hAnsi="Arial" w:cs="Arial"/>
          <w:sz w:val="24"/>
          <w:szCs w:val="24"/>
        </w:rPr>
        <w:t xml:space="preserve"> de su actuación sigue siendo la misma de la guerra la “compartimentación”</w:t>
      </w:r>
      <w:r w:rsidR="002D491C">
        <w:rPr>
          <w:rFonts w:ascii="Arial" w:hAnsi="Arial" w:cs="Arial"/>
          <w:sz w:val="24"/>
          <w:szCs w:val="24"/>
        </w:rPr>
        <w:t xml:space="preserve"> o “la subdivisión heredada del conflicto armado”</w:t>
      </w:r>
    </w:p>
    <w:p w14:paraId="25C8694A" w14:textId="156A9FB1" w:rsidR="00F83E3C" w:rsidRDefault="002D491C" w:rsidP="00E609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B6C0C">
        <w:rPr>
          <w:rFonts w:ascii="Arial" w:hAnsi="Arial" w:cs="Arial"/>
          <w:sz w:val="24"/>
          <w:szCs w:val="24"/>
        </w:rPr>
        <w:t>n Guatemala urge la “refundación”</w:t>
      </w:r>
      <w:r>
        <w:rPr>
          <w:rFonts w:ascii="Arial" w:hAnsi="Arial" w:cs="Arial"/>
          <w:sz w:val="24"/>
          <w:szCs w:val="24"/>
        </w:rPr>
        <w:t xml:space="preserve"> y no se duda.  Pero, al asumir las reglas del juego de la democracia, tenemos que saber y comprender, que mientras la correlación de fuerzas no está a nuestro favor, estamos dejando que</w:t>
      </w:r>
      <w:r w:rsidR="005B6C0C">
        <w:rPr>
          <w:rFonts w:ascii="Arial" w:hAnsi="Arial" w:cs="Arial"/>
          <w:sz w:val="24"/>
          <w:szCs w:val="24"/>
        </w:rPr>
        <w:t xml:space="preserve"> la “restauración </w:t>
      </w:r>
      <w:r>
        <w:rPr>
          <w:rFonts w:ascii="Arial" w:hAnsi="Arial" w:cs="Arial"/>
          <w:sz w:val="24"/>
          <w:szCs w:val="24"/>
        </w:rPr>
        <w:t>neoconservadora</w:t>
      </w:r>
      <w:r w:rsidR="005B6C0C">
        <w:rPr>
          <w:rFonts w:ascii="Arial" w:hAnsi="Arial" w:cs="Arial"/>
          <w:sz w:val="24"/>
          <w:szCs w:val="24"/>
        </w:rPr>
        <w:t>”, sig</w:t>
      </w:r>
      <w:r w:rsidR="00136C7A">
        <w:rPr>
          <w:rFonts w:ascii="Arial" w:hAnsi="Arial" w:cs="Arial"/>
          <w:sz w:val="24"/>
          <w:szCs w:val="24"/>
        </w:rPr>
        <w:t>a</w:t>
      </w:r>
      <w:r w:rsidR="005B6C0C">
        <w:rPr>
          <w:rFonts w:ascii="Arial" w:hAnsi="Arial" w:cs="Arial"/>
          <w:sz w:val="24"/>
          <w:szCs w:val="24"/>
        </w:rPr>
        <w:t xml:space="preserve"> su rumbo.  </w:t>
      </w:r>
      <w:r w:rsidR="00136C7A">
        <w:rPr>
          <w:rFonts w:ascii="Arial" w:hAnsi="Arial" w:cs="Arial"/>
          <w:sz w:val="24"/>
          <w:szCs w:val="24"/>
        </w:rPr>
        <w:t xml:space="preserve">Hoy </w:t>
      </w:r>
      <w:r w:rsidR="00F83E3C">
        <w:rPr>
          <w:rFonts w:ascii="Arial" w:hAnsi="Arial" w:cs="Arial"/>
          <w:sz w:val="24"/>
          <w:szCs w:val="24"/>
        </w:rPr>
        <w:t xml:space="preserve">nos </w:t>
      </w:r>
      <w:r w:rsidR="00136C7A">
        <w:rPr>
          <w:rFonts w:ascii="Arial" w:hAnsi="Arial" w:cs="Arial"/>
          <w:sz w:val="24"/>
          <w:szCs w:val="24"/>
        </w:rPr>
        <w:t>encontramos en medio de</w:t>
      </w:r>
      <w:r w:rsidR="00F83E3C">
        <w:rPr>
          <w:rFonts w:ascii="Arial" w:hAnsi="Arial" w:cs="Arial"/>
          <w:sz w:val="24"/>
          <w:szCs w:val="24"/>
        </w:rPr>
        <w:t xml:space="preserve"> más de una veintena de partidos </w:t>
      </w:r>
      <w:r w:rsidR="00136C7A">
        <w:rPr>
          <w:rFonts w:ascii="Arial" w:hAnsi="Arial" w:cs="Arial"/>
          <w:sz w:val="24"/>
          <w:szCs w:val="24"/>
        </w:rPr>
        <w:t>(</w:t>
      </w:r>
      <w:r w:rsidR="00F83E3C">
        <w:rPr>
          <w:rFonts w:ascii="Arial" w:hAnsi="Arial" w:cs="Arial"/>
          <w:sz w:val="24"/>
          <w:szCs w:val="24"/>
        </w:rPr>
        <w:t>derecha, centro derecha y derecha extrema</w:t>
      </w:r>
      <w:r w:rsidR="00136C7A">
        <w:rPr>
          <w:rFonts w:ascii="Arial" w:hAnsi="Arial" w:cs="Arial"/>
          <w:sz w:val="24"/>
          <w:szCs w:val="24"/>
        </w:rPr>
        <w:t xml:space="preserve">) y cuatro o </w:t>
      </w:r>
      <w:r w:rsidR="002829CB">
        <w:rPr>
          <w:rFonts w:ascii="Arial" w:hAnsi="Arial" w:cs="Arial"/>
          <w:sz w:val="24"/>
          <w:szCs w:val="24"/>
        </w:rPr>
        <w:t>cinco partidos</w:t>
      </w:r>
      <w:r w:rsidR="00F83E3C">
        <w:rPr>
          <w:rFonts w:ascii="Arial" w:hAnsi="Arial" w:cs="Arial"/>
          <w:sz w:val="24"/>
          <w:szCs w:val="24"/>
        </w:rPr>
        <w:t xml:space="preserve"> de izquierda, progresista e indígena, que desde hace algunas elecciones atrás, no encuentran una ruta, no para fusionarse en un solo partido, sino para articularse en lo </w:t>
      </w:r>
      <w:r w:rsidR="002829CB">
        <w:rPr>
          <w:rFonts w:ascii="Arial" w:hAnsi="Arial" w:cs="Arial"/>
          <w:sz w:val="24"/>
          <w:szCs w:val="24"/>
        </w:rPr>
        <w:t>mínimo para</w:t>
      </w:r>
      <w:r w:rsidR="00136C7A">
        <w:rPr>
          <w:rFonts w:ascii="Arial" w:hAnsi="Arial" w:cs="Arial"/>
          <w:sz w:val="24"/>
          <w:szCs w:val="24"/>
        </w:rPr>
        <w:t xml:space="preserve"> responder a lo que </w:t>
      </w:r>
      <w:r w:rsidR="00F83E3C">
        <w:rPr>
          <w:rFonts w:ascii="Arial" w:hAnsi="Arial" w:cs="Arial"/>
          <w:sz w:val="24"/>
          <w:szCs w:val="24"/>
        </w:rPr>
        <w:t xml:space="preserve">quiere el país, para </w:t>
      </w:r>
      <w:r w:rsidR="00136C7A">
        <w:rPr>
          <w:rFonts w:ascii="Arial" w:hAnsi="Arial" w:cs="Arial"/>
          <w:sz w:val="24"/>
          <w:szCs w:val="24"/>
        </w:rPr>
        <w:t>construir la ruta para desarraigar al</w:t>
      </w:r>
      <w:r w:rsidR="00F83E3C">
        <w:rPr>
          <w:rFonts w:ascii="Arial" w:hAnsi="Arial" w:cs="Arial"/>
          <w:sz w:val="24"/>
          <w:szCs w:val="24"/>
        </w:rPr>
        <w:t xml:space="preserve"> grupo criminal que controla </w:t>
      </w:r>
      <w:r w:rsidR="002829CB">
        <w:rPr>
          <w:rFonts w:ascii="Arial" w:hAnsi="Arial" w:cs="Arial"/>
          <w:sz w:val="24"/>
          <w:szCs w:val="24"/>
        </w:rPr>
        <w:t>casi todo</w:t>
      </w:r>
      <w:r w:rsidR="00136C7A">
        <w:rPr>
          <w:rFonts w:ascii="Arial" w:hAnsi="Arial" w:cs="Arial"/>
          <w:sz w:val="24"/>
          <w:szCs w:val="24"/>
        </w:rPr>
        <w:t>.</w:t>
      </w:r>
    </w:p>
    <w:p w14:paraId="073C1C1A" w14:textId="59537E99" w:rsidR="00B11D19" w:rsidRDefault="00F83E3C" w:rsidP="00E609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hace muchos siglos, hasta podría asegurar que fue desde hace 200 años, con la independencia, que venimos arrastrando los principales problemas</w:t>
      </w:r>
      <w:r w:rsidR="002829CB">
        <w:rPr>
          <w:rFonts w:ascii="Arial" w:hAnsi="Arial" w:cs="Arial"/>
          <w:sz w:val="24"/>
          <w:szCs w:val="24"/>
        </w:rPr>
        <w:t xml:space="preserve"> que nos aquejan:</w:t>
      </w:r>
      <w:r>
        <w:rPr>
          <w:rFonts w:ascii="Arial" w:hAnsi="Arial" w:cs="Arial"/>
          <w:sz w:val="24"/>
          <w:szCs w:val="24"/>
        </w:rPr>
        <w:t xml:space="preserve"> pobreza, extrema pobreza, problemas de salud, educación, cooptación del sistema de justicia etc. </w:t>
      </w:r>
      <w:r w:rsidR="002829CB">
        <w:rPr>
          <w:rFonts w:ascii="Arial" w:hAnsi="Arial" w:cs="Arial"/>
          <w:sz w:val="24"/>
          <w:szCs w:val="24"/>
        </w:rPr>
        <w:t xml:space="preserve"> Aunque fue en estos</w:t>
      </w:r>
      <w:r>
        <w:rPr>
          <w:rFonts w:ascii="Arial" w:hAnsi="Arial" w:cs="Arial"/>
          <w:sz w:val="24"/>
          <w:szCs w:val="24"/>
        </w:rPr>
        <w:t xml:space="preserve"> últimos años </w:t>
      </w:r>
      <w:r w:rsidR="002829CB">
        <w:rPr>
          <w:rFonts w:ascii="Arial" w:hAnsi="Arial" w:cs="Arial"/>
          <w:sz w:val="24"/>
          <w:szCs w:val="24"/>
        </w:rPr>
        <w:t>que se fortaleció y llegó a su nivel más cínico</w:t>
      </w:r>
      <w:r>
        <w:rPr>
          <w:rFonts w:ascii="Arial" w:hAnsi="Arial" w:cs="Arial"/>
          <w:sz w:val="24"/>
          <w:szCs w:val="24"/>
        </w:rPr>
        <w:t xml:space="preserve">.  No es cierto que en los años anteriores al neoliberalismo no había corrupción, claro que sí.  “La corrupción y el nepotismo, fue desde la llegada de Pedro de Alvarado, quien actúo bajo el compadrazgo de la iglesia, principalmente de Francisco </w:t>
      </w:r>
      <w:r w:rsidR="002829CB">
        <w:rPr>
          <w:rFonts w:ascii="Arial" w:hAnsi="Arial" w:cs="Arial"/>
          <w:sz w:val="24"/>
          <w:szCs w:val="24"/>
        </w:rPr>
        <w:t xml:space="preserve">Marroquín” y siempre estuvo relacionado al </w:t>
      </w:r>
      <w:r>
        <w:rPr>
          <w:rFonts w:ascii="Arial" w:hAnsi="Arial" w:cs="Arial"/>
          <w:sz w:val="24"/>
          <w:szCs w:val="24"/>
        </w:rPr>
        <w:t xml:space="preserve">despojo de tierras y territorios de los pueblos indígenas. </w:t>
      </w:r>
    </w:p>
    <w:p w14:paraId="30799183" w14:textId="6DF5967F" w:rsidR="00B11D19" w:rsidRDefault="00B11D19" w:rsidP="00E609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forma de explotación</w:t>
      </w:r>
      <w:r w:rsidR="002829CB">
        <w:rPr>
          <w:rFonts w:ascii="Arial" w:hAnsi="Arial" w:cs="Arial"/>
          <w:sz w:val="24"/>
          <w:szCs w:val="24"/>
        </w:rPr>
        <w:t xml:space="preserve"> y control, es</w:t>
      </w:r>
      <w:r>
        <w:rPr>
          <w:rFonts w:ascii="Arial" w:hAnsi="Arial" w:cs="Arial"/>
          <w:sz w:val="24"/>
          <w:szCs w:val="24"/>
        </w:rPr>
        <w:t xml:space="preserve"> el origen del actual Estado burgués-oligárquico en Guatemala.  </w:t>
      </w:r>
      <w:r w:rsidR="002829CB">
        <w:rPr>
          <w:rFonts w:ascii="Arial" w:hAnsi="Arial" w:cs="Arial"/>
          <w:sz w:val="24"/>
          <w:szCs w:val="24"/>
        </w:rPr>
        <w:t xml:space="preserve">Fortalecido </w:t>
      </w:r>
      <w:r>
        <w:rPr>
          <w:rFonts w:ascii="Arial" w:hAnsi="Arial" w:cs="Arial"/>
          <w:sz w:val="24"/>
          <w:szCs w:val="24"/>
        </w:rPr>
        <w:t xml:space="preserve">con el contrabando de maderas preciosas y la explotación del añil y la cochinilla.  </w:t>
      </w:r>
      <w:r w:rsidR="002829CB">
        <w:rPr>
          <w:rFonts w:ascii="Arial" w:hAnsi="Arial" w:cs="Arial"/>
          <w:sz w:val="24"/>
          <w:szCs w:val="24"/>
        </w:rPr>
        <w:t xml:space="preserve">Es el origen de </w:t>
      </w:r>
      <w:r>
        <w:rPr>
          <w:rFonts w:ascii="Arial" w:hAnsi="Arial" w:cs="Arial"/>
          <w:sz w:val="24"/>
          <w:szCs w:val="24"/>
        </w:rPr>
        <w:t>las familias oligárquicas-burguesas, aglutinadas en el CACIF, quienes tienen el control absoluto del país y del Estado, poniendo a títeres, sean estos militares o no, en el poder</w:t>
      </w:r>
      <w:r w:rsidR="002829CB">
        <w:rPr>
          <w:rFonts w:ascii="Arial" w:hAnsi="Arial" w:cs="Arial"/>
          <w:sz w:val="24"/>
          <w:szCs w:val="24"/>
        </w:rPr>
        <w:t xml:space="preserve"> y ahora aliados a cualquier tipo de tráfico ilegal: drogas, personas, madera, bienes naturales, etc. </w:t>
      </w:r>
    </w:p>
    <w:p w14:paraId="25E6F12C" w14:textId="6BB934F9" w:rsidR="005B6C0C" w:rsidRDefault="004C7F6D" w:rsidP="004C7F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Estos mismos poderes, ahora formalmente conocidos como </w:t>
      </w:r>
      <w:r w:rsidR="00054A6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Crimen Organizado</w:t>
      </w:r>
      <w:r w:rsidR="00054A6B">
        <w:rPr>
          <w:rFonts w:ascii="Arial" w:hAnsi="Arial" w:cs="Arial"/>
          <w:sz w:val="24"/>
          <w:szCs w:val="24"/>
        </w:rPr>
        <w:t>” o como lo conocen en otros países como “Crimen Económico”</w:t>
      </w:r>
      <w:r>
        <w:rPr>
          <w:rFonts w:ascii="Arial" w:hAnsi="Arial" w:cs="Arial"/>
          <w:sz w:val="24"/>
          <w:szCs w:val="24"/>
        </w:rPr>
        <w:t xml:space="preserve">, convirtieron el sistema de partidos políticos, desde la </w:t>
      </w:r>
      <w:r w:rsidR="00054A6B">
        <w:rPr>
          <w:rFonts w:ascii="Arial" w:hAnsi="Arial" w:cs="Arial"/>
          <w:sz w:val="24"/>
          <w:szCs w:val="24"/>
        </w:rPr>
        <w:t>independencia; en</w:t>
      </w:r>
      <w:r>
        <w:rPr>
          <w:rFonts w:ascii="Arial" w:hAnsi="Arial" w:cs="Arial"/>
          <w:sz w:val="24"/>
          <w:szCs w:val="24"/>
        </w:rPr>
        <w:t xml:space="preserve"> empresas clientelares</w:t>
      </w:r>
      <w:r w:rsidR="00054A6B">
        <w:rPr>
          <w:rFonts w:ascii="Arial" w:hAnsi="Arial" w:cs="Arial"/>
          <w:sz w:val="24"/>
          <w:szCs w:val="24"/>
        </w:rPr>
        <w:t xml:space="preserve">.  No olvidemos la forma, cómo se eligieron a los representantes de los departamentos </w:t>
      </w:r>
      <w:r w:rsidR="00054A6B">
        <w:rPr>
          <w:rFonts w:ascii="Arial" w:hAnsi="Arial" w:cs="Arial"/>
          <w:sz w:val="24"/>
          <w:szCs w:val="24"/>
        </w:rPr>
        <w:lastRenderedPageBreak/>
        <w:t xml:space="preserve">para </w:t>
      </w:r>
      <w:r w:rsidR="002829CB">
        <w:rPr>
          <w:rFonts w:ascii="Arial" w:hAnsi="Arial" w:cs="Arial"/>
          <w:sz w:val="24"/>
          <w:szCs w:val="24"/>
        </w:rPr>
        <w:t>diputados</w:t>
      </w:r>
      <w:r w:rsidR="00054A6B">
        <w:rPr>
          <w:rFonts w:ascii="Arial" w:hAnsi="Arial" w:cs="Arial"/>
          <w:sz w:val="24"/>
          <w:szCs w:val="24"/>
        </w:rPr>
        <w:t xml:space="preserve"> </w:t>
      </w:r>
      <w:r w:rsidR="002829CB">
        <w:rPr>
          <w:rFonts w:ascii="Arial" w:hAnsi="Arial" w:cs="Arial"/>
          <w:sz w:val="24"/>
          <w:szCs w:val="24"/>
        </w:rPr>
        <w:t xml:space="preserve">en la </w:t>
      </w:r>
      <w:r w:rsidR="00054A6B">
        <w:rPr>
          <w:rFonts w:ascii="Arial" w:hAnsi="Arial" w:cs="Arial"/>
          <w:sz w:val="24"/>
          <w:szCs w:val="24"/>
        </w:rPr>
        <w:t xml:space="preserve">independencia, fue a dedo y bajo la venia de los grupos de poder </w:t>
      </w:r>
      <w:r w:rsidR="006D07E7">
        <w:rPr>
          <w:rFonts w:ascii="Arial" w:hAnsi="Arial" w:cs="Arial"/>
          <w:sz w:val="24"/>
          <w:szCs w:val="24"/>
        </w:rPr>
        <w:t>de ese</w:t>
      </w:r>
      <w:r w:rsidR="00054A6B">
        <w:rPr>
          <w:rFonts w:ascii="Arial" w:hAnsi="Arial" w:cs="Arial"/>
          <w:sz w:val="24"/>
          <w:szCs w:val="24"/>
        </w:rPr>
        <w:t xml:space="preserve"> momento, principalmente de la familia Aycinena, quienes </w:t>
      </w:r>
      <w:r w:rsidR="002829CB">
        <w:rPr>
          <w:rFonts w:ascii="Arial" w:hAnsi="Arial" w:cs="Arial"/>
          <w:sz w:val="24"/>
          <w:szCs w:val="24"/>
        </w:rPr>
        <w:t xml:space="preserve">controlaban </w:t>
      </w:r>
      <w:r w:rsidR="00054A6B">
        <w:rPr>
          <w:rFonts w:ascii="Arial" w:hAnsi="Arial" w:cs="Arial"/>
          <w:sz w:val="24"/>
          <w:szCs w:val="24"/>
        </w:rPr>
        <w:t>el poder económico, político y religioso</w:t>
      </w:r>
      <w:r w:rsidR="002829CB">
        <w:rPr>
          <w:rFonts w:ascii="Arial" w:hAnsi="Arial" w:cs="Arial"/>
          <w:sz w:val="24"/>
          <w:szCs w:val="24"/>
        </w:rPr>
        <w:t xml:space="preserve"> de ese momento</w:t>
      </w:r>
      <w:r w:rsidR="00054A6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7E6688" w14:textId="7871500D" w:rsidR="005F5F3B" w:rsidRDefault="00054A6B" w:rsidP="00E6090F">
      <w:pPr>
        <w:jc w:val="both"/>
        <w:rPr>
          <w:rFonts w:ascii="Arial" w:hAnsi="Arial" w:cs="Arial"/>
          <w:sz w:val="24"/>
          <w:szCs w:val="24"/>
        </w:rPr>
      </w:pPr>
      <w:r w:rsidRPr="00B14182">
        <w:rPr>
          <w:rFonts w:ascii="Arial" w:hAnsi="Arial" w:cs="Arial"/>
          <w:sz w:val="24"/>
          <w:szCs w:val="24"/>
        </w:rPr>
        <w:t>El 2023,</w:t>
      </w:r>
      <w:r w:rsidRPr="00F614B4">
        <w:rPr>
          <w:rFonts w:ascii="Arial" w:hAnsi="Arial" w:cs="Arial"/>
          <w:sz w:val="24"/>
          <w:szCs w:val="24"/>
        </w:rPr>
        <w:t xml:space="preserve"> </w:t>
      </w:r>
      <w:r w:rsidR="00B14182">
        <w:rPr>
          <w:rFonts w:ascii="Arial" w:hAnsi="Arial" w:cs="Arial"/>
          <w:sz w:val="24"/>
          <w:szCs w:val="24"/>
        </w:rPr>
        <w:t xml:space="preserve">lo iniciamos </w:t>
      </w:r>
      <w:r w:rsidRPr="00F614B4">
        <w:rPr>
          <w:rFonts w:ascii="Arial" w:hAnsi="Arial" w:cs="Arial"/>
          <w:sz w:val="24"/>
          <w:szCs w:val="24"/>
        </w:rPr>
        <w:t xml:space="preserve">arrastrando los grandes </w:t>
      </w:r>
      <w:r w:rsidR="009A71B7" w:rsidRPr="00F614B4">
        <w:rPr>
          <w:rFonts w:ascii="Arial" w:hAnsi="Arial" w:cs="Arial"/>
          <w:sz w:val="24"/>
          <w:szCs w:val="24"/>
        </w:rPr>
        <w:t xml:space="preserve">y principales </w:t>
      </w:r>
      <w:r w:rsidRPr="00F614B4">
        <w:rPr>
          <w:rFonts w:ascii="Arial" w:hAnsi="Arial" w:cs="Arial"/>
          <w:sz w:val="24"/>
          <w:szCs w:val="24"/>
        </w:rPr>
        <w:t>problemas</w:t>
      </w:r>
      <w:r w:rsidR="00B14182">
        <w:rPr>
          <w:rFonts w:ascii="Arial" w:hAnsi="Arial" w:cs="Arial"/>
          <w:sz w:val="24"/>
          <w:szCs w:val="24"/>
        </w:rPr>
        <w:t xml:space="preserve"> históricos</w:t>
      </w:r>
      <w:r w:rsidR="00D67A96" w:rsidRPr="00F614B4">
        <w:rPr>
          <w:rFonts w:ascii="Arial" w:hAnsi="Arial" w:cs="Arial"/>
          <w:sz w:val="24"/>
          <w:szCs w:val="24"/>
        </w:rPr>
        <w:t xml:space="preserve"> que hemos heredado</w:t>
      </w:r>
      <w:r w:rsidR="00B14182">
        <w:rPr>
          <w:rFonts w:ascii="Arial" w:hAnsi="Arial" w:cs="Arial"/>
          <w:sz w:val="24"/>
          <w:szCs w:val="24"/>
        </w:rPr>
        <w:t>, siendo</w:t>
      </w:r>
      <w:r w:rsidR="00BF3535">
        <w:rPr>
          <w:rFonts w:ascii="Arial" w:hAnsi="Arial" w:cs="Arial"/>
          <w:sz w:val="24"/>
          <w:szCs w:val="24"/>
        </w:rPr>
        <w:t xml:space="preserve"> los pueblos indígenas, son quienes soportan </w:t>
      </w:r>
      <w:r w:rsidR="00B14182">
        <w:rPr>
          <w:rFonts w:ascii="Arial" w:hAnsi="Arial" w:cs="Arial"/>
          <w:sz w:val="24"/>
          <w:szCs w:val="24"/>
        </w:rPr>
        <w:t>el mayor</w:t>
      </w:r>
      <w:r w:rsidR="00BF3535">
        <w:rPr>
          <w:rFonts w:ascii="Arial" w:hAnsi="Arial" w:cs="Arial"/>
          <w:sz w:val="24"/>
          <w:szCs w:val="24"/>
        </w:rPr>
        <w:t xml:space="preserve"> peso, porque es en los </w:t>
      </w:r>
      <w:r w:rsidR="00B66C18">
        <w:rPr>
          <w:rFonts w:ascii="Arial" w:hAnsi="Arial" w:cs="Arial"/>
          <w:sz w:val="24"/>
          <w:szCs w:val="24"/>
        </w:rPr>
        <w:t>territorios en</w:t>
      </w:r>
      <w:r w:rsidR="00B14182">
        <w:rPr>
          <w:rFonts w:ascii="Arial" w:hAnsi="Arial" w:cs="Arial"/>
          <w:sz w:val="24"/>
          <w:szCs w:val="24"/>
        </w:rPr>
        <w:t xml:space="preserve"> donde viven, encontramos </w:t>
      </w:r>
      <w:r w:rsidR="00BF3535">
        <w:rPr>
          <w:rFonts w:ascii="Arial" w:hAnsi="Arial" w:cs="Arial"/>
          <w:sz w:val="24"/>
          <w:szCs w:val="24"/>
        </w:rPr>
        <w:t xml:space="preserve">los bienes naturales, </w:t>
      </w:r>
      <w:r w:rsidR="00B14182">
        <w:rPr>
          <w:rFonts w:ascii="Arial" w:hAnsi="Arial" w:cs="Arial"/>
          <w:sz w:val="24"/>
          <w:szCs w:val="24"/>
        </w:rPr>
        <w:t xml:space="preserve">que ambiciona </w:t>
      </w:r>
      <w:r w:rsidR="00BF3535">
        <w:rPr>
          <w:rFonts w:ascii="Arial" w:hAnsi="Arial" w:cs="Arial"/>
          <w:sz w:val="24"/>
          <w:szCs w:val="24"/>
        </w:rPr>
        <w:t>el capital nacional e internacional</w:t>
      </w:r>
      <w:r w:rsidR="00B14182">
        <w:rPr>
          <w:rFonts w:ascii="Arial" w:hAnsi="Arial" w:cs="Arial"/>
          <w:sz w:val="24"/>
          <w:szCs w:val="24"/>
        </w:rPr>
        <w:t xml:space="preserve"> y </w:t>
      </w:r>
      <w:r w:rsidR="00BF3535">
        <w:rPr>
          <w:rFonts w:ascii="Arial" w:hAnsi="Arial" w:cs="Arial"/>
          <w:sz w:val="24"/>
          <w:szCs w:val="24"/>
        </w:rPr>
        <w:t>que no cesa de enterrar su aguijón, junto al Estado colonial, criollo, racista, narco, militar, religioso, depredador</w:t>
      </w:r>
      <w:r w:rsidR="00700E5D">
        <w:rPr>
          <w:rFonts w:ascii="Arial" w:hAnsi="Arial" w:cs="Arial"/>
          <w:sz w:val="24"/>
          <w:szCs w:val="24"/>
        </w:rPr>
        <w:t>, para destruir</w:t>
      </w:r>
      <w:r w:rsidR="00B14182">
        <w:rPr>
          <w:rFonts w:ascii="Arial" w:hAnsi="Arial" w:cs="Arial"/>
          <w:sz w:val="24"/>
          <w:szCs w:val="24"/>
        </w:rPr>
        <w:t>lo.</w:t>
      </w:r>
    </w:p>
    <w:p w14:paraId="4A484A3B" w14:textId="2FBDA385" w:rsidR="00700E5D" w:rsidRDefault="00BF3535" w:rsidP="00E609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escenario de este año, </w:t>
      </w:r>
      <w:r w:rsidR="00F02391">
        <w:rPr>
          <w:rFonts w:ascii="Arial" w:hAnsi="Arial" w:cs="Arial"/>
          <w:sz w:val="24"/>
          <w:szCs w:val="24"/>
        </w:rPr>
        <w:t xml:space="preserve">se presenta </w:t>
      </w:r>
      <w:r>
        <w:rPr>
          <w:rFonts w:ascii="Arial" w:hAnsi="Arial" w:cs="Arial"/>
          <w:sz w:val="24"/>
          <w:szCs w:val="24"/>
        </w:rPr>
        <w:t>desolador, por la</w:t>
      </w:r>
      <w:r w:rsidR="00700E5D">
        <w:rPr>
          <w:rFonts w:ascii="Arial" w:hAnsi="Arial" w:cs="Arial"/>
          <w:sz w:val="24"/>
          <w:szCs w:val="24"/>
        </w:rPr>
        <w:t>s consecuentes</w:t>
      </w:r>
      <w:r>
        <w:rPr>
          <w:rFonts w:ascii="Arial" w:hAnsi="Arial" w:cs="Arial"/>
          <w:sz w:val="24"/>
          <w:szCs w:val="24"/>
        </w:rPr>
        <w:t xml:space="preserve"> metidas de pata de la diplomacia de Giammattei,</w:t>
      </w:r>
      <w:r w:rsidR="00700E5D">
        <w:rPr>
          <w:rFonts w:ascii="Arial" w:hAnsi="Arial" w:cs="Arial"/>
          <w:sz w:val="24"/>
          <w:szCs w:val="24"/>
        </w:rPr>
        <w:t xml:space="preserve"> como el caso de Ivan Velásquez, que más que resolver casos de corrupción, </w:t>
      </w:r>
      <w:r w:rsidR="00B14182">
        <w:rPr>
          <w:rFonts w:ascii="Arial" w:hAnsi="Arial" w:cs="Arial"/>
          <w:sz w:val="24"/>
          <w:szCs w:val="24"/>
        </w:rPr>
        <w:t xml:space="preserve">está </w:t>
      </w:r>
      <w:r w:rsidR="00700E5D">
        <w:rPr>
          <w:rFonts w:ascii="Arial" w:hAnsi="Arial" w:cs="Arial"/>
          <w:sz w:val="24"/>
          <w:szCs w:val="24"/>
        </w:rPr>
        <w:t>tratando de quedar bien con Estado Unidos, para demostrar que, en el gobierno de Petro, hay personalidades vinculadas al narcotráfico y el crimen organizado.  No olvidemos, que Giammattei, formó parte del Grupo de Lima y estuvo presente</w:t>
      </w:r>
      <w:r w:rsidR="00B14182">
        <w:rPr>
          <w:rFonts w:ascii="Arial" w:hAnsi="Arial" w:cs="Arial"/>
          <w:sz w:val="24"/>
          <w:szCs w:val="24"/>
        </w:rPr>
        <w:t xml:space="preserve"> </w:t>
      </w:r>
      <w:r w:rsidR="00700E5D">
        <w:rPr>
          <w:rFonts w:ascii="Arial" w:hAnsi="Arial" w:cs="Arial"/>
          <w:sz w:val="24"/>
          <w:szCs w:val="24"/>
        </w:rPr>
        <w:t>en el encuentro</w:t>
      </w:r>
      <w:r w:rsidR="00700E5D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B14182">
        <w:rPr>
          <w:rFonts w:ascii="Arial" w:hAnsi="Arial" w:cs="Arial"/>
          <w:sz w:val="24"/>
          <w:szCs w:val="24"/>
        </w:rPr>
        <w:t xml:space="preserve"> realizado en México</w:t>
      </w:r>
      <w:r w:rsidR="00700E5D">
        <w:rPr>
          <w:rFonts w:ascii="Arial" w:hAnsi="Arial" w:cs="Arial"/>
          <w:sz w:val="24"/>
          <w:szCs w:val="24"/>
        </w:rPr>
        <w:t>, además es del circulo muy cercano de Uribe y Bolsonaro.  Tampoco hay que olvidar, que antes de ser presidente, intentó visitar a Guaidó y después lo reconoce como presidente de Venezuela.</w:t>
      </w:r>
    </w:p>
    <w:p w14:paraId="4EE56C12" w14:textId="1D5D7362" w:rsidR="00700E5D" w:rsidRDefault="00B14182" w:rsidP="00E609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2023 inicia </w:t>
      </w:r>
      <w:r w:rsidR="00F614B4">
        <w:rPr>
          <w:rFonts w:ascii="Arial" w:hAnsi="Arial" w:cs="Arial"/>
          <w:sz w:val="24"/>
          <w:szCs w:val="24"/>
        </w:rPr>
        <w:t xml:space="preserve">con </w:t>
      </w:r>
      <w:r w:rsidR="00F02391">
        <w:rPr>
          <w:rFonts w:ascii="Arial" w:hAnsi="Arial" w:cs="Arial"/>
          <w:sz w:val="24"/>
          <w:szCs w:val="24"/>
        </w:rPr>
        <w:t xml:space="preserve">el </w:t>
      </w:r>
      <w:r w:rsidR="00F614B4">
        <w:rPr>
          <w:rFonts w:ascii="Arial" w:hAnsi="Arial" w:cs="Arial"/>
          <w:sz w:val="24"/>
          <w:szCs w:val="24"/>
        </w:rPr>
        <w:t>fracaso de la lucha anticorrupción</w:t>
      </w:r>
      <w:r w:rsidR="007F21A7">
        <w:rPr>
          <w:rFonts w:ascii="Arial" w:hAnsi="Arial" w:cs="Arial"/>
          <w:sz w:val="24"/>
          <w:szCs w:val="24"/>
        </w:rPr>
        <w:t xml:space="preserve">, </w:t>
      </w:r>
      <w:r w:rsidR="005079AF">
        <w:rPr>
          <w:rFonts w:ascii="Arial" w:hAnsi="Arial" w:cs="Arial"/>
          <w:sz w:val="24"/>
          <w:szCs w:val="24"/>
        </w:rPr>
        <w:t xml:space="preserve">por consiguiente, </w:t>
      </w:r>
      <w:r w:rsidR="00F02391">
        <w:rPr>
          <w:rFonts w:ascii="Arial" w:hAnsi="Arial" w:cs="Arial"/>
          <w:sz w:val="24"/>
          <w:szCs w:val="24"/>
        </w:rPr>
        <w:t>el fortalecimiento d</w:t>
      </w:r>
      <w:r w:rsidR="005079AF">
        <w:rPr>
          <w:rFonts w:ascii="Arial" w:hAnsi="Arial" w:cs="Arial"/>
          <w:sz w:val="24"/>
          <w:szCs w:val="24"/>
        </w:rPr>
        <w:t xml:space="preserve">el </w:t>
      </w:r>
      <w:r w:rsidR="00F614B4">
        <w:rPr>
          <w:rFonts w:ascii="Arial" w:hAnsi="Arial" w:cs="Arial"/>
          <w:sz w:val="24"/>
          <w:szCs w:val="24"/>
        </w:rPr>
        <w:t>conservadurismo neofascista</w:t>
      </w:r>
      <w:r w:rsidR="009111BF">
        <w:rPr>
          <w:rFonts w:ascii="Arial" w:hAnsi="Arial" w:cs="Arial"/>
          <w:sz w:val="24"/>
          <w:szCs w:val="24"/>
        </w:rPr>
        <w:t xml:space="preserve"> y la participación más descarada del crimen organizado en </w:t>
      </w:r>
      <w:r w:rsidR="005079AF">
        <w:rPr>
          <w:rFonts w:ascii="Arial" w:hAnsi="Arial" w:cs="Arial"/>
          <w:sz w:val="24"/>
          <w:szCs w:val="24"/>
        </w:rPr>
        <w:t>todas las instituciones del Estado</w:t>
      </w:r>
      <w:r w:rsidR="00F02391">
        <w:rPr>
          <w:rFonts w:ascii="Arial" w:hAnsi="Arial" w:cs="Arial"/>
          <w:sz w:val="24"/>
          <w:szCs w:val="24"/>
        </w:rPr>
        <w:t>, no solo, con participación criminal de la Fundación contra el Terrorismo, AVEMILGUA, Guatemala Inmortal y la mano de mono de Francisco Ortega Menaldo</w:t>
      </w:r>
      <w:r w:rsidR="00F02391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F02391">
        <w:rPr>
          <w:rFonts w:ascii="Arial" w:hAnsi="Arial" w:cs="Arial"/>
          <w:sz w:val="24"/>
          <w:szCs w:val="24"/>
        </w:rPr>
        <w:t xml:space="preserve">, quien es uno de los militares genocidas </w:t>
      </w:r>
      <w:r w:rsidR="00B66C18">
        <w:rPr>
          <w:rFonts w:ascii="Arial" w:hAnsi="Arial" w:cs="Arial"/>
          <w:sz w:val="24"/>
          <w:szCs w:val="24"/>
        </w:rPr>
        <w:t xml:space="preserve">que podría estar </w:t>
      </w:r>
      <w:r w:rsidR="00574F83">
        <w:rPr>
          <w:rFonts w:ascii="Arial" w:hAnsi="Arial" w:cs="Arial"/>
          <w:sz w:val="24"/>
          <w:szCs w:val="24"/>
        </w:rPr>
        <w:t>detrás</w:t>
      </w:r>
      <w:r w:rsidR="007F21A7">
        <w:rPr>
          <w:rFonts w:ascii="Arial" w:hAnsi="Arial" w:cs="Arial"/>
          <w:sz w:val="24"/>
          <w:szCs w:val="24"/>
        </w:rPr>
        <w:t xml:space="preserve"> de </w:t>
      </w:r>
      <w:r w:rsidR="00F02391">
        <w:rPr>
          <w:rFonts w:ascii="Arial" w:hAnsi="Arial" w:cs="Arial"/>
          <w:sz w:val="24"/>
          <w:szCs w:val="24"/>
        </w:rPr>
        <w:t>la mayoría de partidos de derecha y extrema derecha</w:t>
      </w:r>
      <w:r w:rsidR="007F21A7">
        <w:rPr>
          <w:rFonts w:ascii="Arial" w:hAnsi="Arial" w:cs="Arial"/>
          <w:sz w:val="24"/>
          <w:szCs w:val="24"/>
        </w:rPr>
        <w:t xml:space="preserve">, que participan en estas elecciones y de la nueva forma de penetración del militarismo en </w:t>
      </w:r>
      <w:r w:rsidR="00B66C18">
        <w:rPr>
          <w:rFonts w:ascii="Arial" w:hAnsi="Arial" w:cs="Arial"/>
          <w:sz w:val="24"/>
          <w:szCs w:val="24"/>
        </w:rPr>
        <w:t>el país</w:t>
      </w:r>
      <w:r w:rsidR="00C00D45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B66C18">
        <w:rPr>
          <w:rFonts w:ascii="Arial" w:hAnsi="Arial" w:cs="Arial"/>
          <w:sz w:val="24"/>
          <w:szCs w:val="24"/>
        </w:rPr>
        <w:t>.</w:t>
      </w:r>
    </w:p>
    <w:p w14:paraId="534CCD1A" w14:textId="25204906" w:rsidR="00F02391" w:rsidRDefault="000335D7" w:rsidP="00E609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fin, e</w:t>
      </w:r>
      <w:r w:rsidR="00F02391" w:rsidRPr="000335D7">
        <w:rPr>
          <w:rFonts w:ascii="Arial" w:hAnsi="Arial" w:cs="Arial"/>
          <w:sz w:val="24"/>
          <w:szCs w:val="24"/>
        </w:rPr>
        <w:t>l escenario para este 2023,</w:t>
      </w:r>
      <w:r w:rsidR="00F023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mucho más complicado, </w:t>
      </w:r>
      <w:r w:rsidR="00F02391">
        <w:rPr>
          <w:rFonts w:ascii="Arial" w:hAnsi="Arial" w:cs="Arial"/>
          <w:sz w:val="24"/>
          <w:szCs w:val="24"/>
        </w:rPr>
        <w:t>no solo por la campaña electoral, sino porque, las redes criminales están ejecutando su proyecto político-ideológico tal como lo han pensado, nos enfrentaremos a un nivel muy alto de violencia, manifestado de diferentes formas: secuestros, asesinatos, intimidaciones, criminalización</w:t>
      </w:r>
      <w:r>
        <w:rPr>
          <w:rFonts w:ascii="Arial" w:hAnsi="Arial" w:cs="Arial"/>
          <w:sz w:val="24"/>
          <w:szCs w:val="24"/>
        </w:rPr>
        <w:t>, exilio, expulsión de estudiantes (Camilo), no inscripción de candidatos considerados estorbo (MLP), control e intimidación de candidatos más honestos, desalojos de comunidades y despojos de tierras, recrudecerá la militarización, la corrupción la veremos con la utilización de fondos públicos para la campaña y más (continuará).</w:t>
      </w:r>
    </w:p>
    <w:sectPr w:rsidR="00F0239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6F23" w14:textId="77777777" w:rsidR="00627D0F" w:rsidRDefault="00627D0F" w:rsidP="00E6090F">
      <w:pPr>
        <w:spacing w:after="0" w:line="240" w:lineRule="auto"/>
      </w:pPr>
      <w:r>
        <w:separator/>
      </w:r>
    </w:p>
  </w:endnote>
  <w:endnote w:type="continuationSeparator" w:id="0">
    <w:p w14:paraId="233B9F3A" w14:textId="77777777" w:rsidR="00627D0F" w:rsidRDefault="00627D0F" w:rsidP="00E6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2D38" w14:textId="4D13D97C" w:rsidR="002D491C" w:rsidRDefault="002D491C" w:rsidP="002D491C">
    <w:pPr>
      <w:pStyle w:val="Piedepgina"/>
      <w:jc w:val="center"/>
    </w:pPr>
    <w:r>
      <w:t xml:space="preserve">San Cristóbal Verapaz, </w:t>
    </w:r>
    <w:hyperlink r:id="rId1" w:history="1">
      <w:r w:rsidRPr="006B3937">
        <w:rPr>
          <w:rStyle w:val="Hipervnculo"/>
        </w:rPr>
        <w:t>chiwax2030@yahoo.com</w:t>
      </w:r>
    </w:hyperlink>
    <w:r>
      <w:t>, 30 de enero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C2C5" w14:textId="77777777" w:rsidR="00627D0F" w:rsidRDefault="00627D0F" w:rsidP="00E6090F">
      <w:pPr>
        <w:spacing w:after="0" w:line="240" w:lineRule="auto"/>
      </w:pPr>
      <w:r>
        <w:separator/>
      </w:r>
    </w:p>
  </w:footnote>
  <w:footnote w:type="continuationSeparator" w:id="0">
    <w:p w14:paraId="21500CF0" w14:textId="77777777" w:rsidR="00627D0F" w:rsidRDefault="00627D0F" w:rsidP="00E6090F">
      <w:pPr>
        <w:spacing w:after="0" w:line="240" w:lineRule="auto"/>
      </w:pPr>
      <w:r>
        <w:continuationSeparator/>
      </w:r>
    </w:p>
  </w:footnote>
  <w:footnote w:id="1">
    <w:p w14:paraId="0B7C0E9A" w14:textId="77777777" w:rsidR="00E6090F" w:rsidRDefault="00E6090F" w:rsidP="00E6090F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teólogo. </w:t>
      </w:r>
    </w:p>
  </w:footnote>
  <w:footnote w:id="2">
    <w:p w14:paraId="3A204062" w14:textId="7A90D444" w:rsidR="002D491C" w:rsidRDefault="002D491C">
      <w:pPr>
        <w:pStyle w:val="Textonotapie"/>
      </w:pPr>
      <w:r>
        <w:rPr>
          <w:rStyle w:val="Refdenotaalpie"/>
        </w:rPr>
        <w:footnoteRef/>
      </w:r>
      <w:r>
        <w:t xml:space="preserve"> Este concepto “originario”, también puede estar sujeto a discusión y análisis.</w:t>
      </w:r>
    </w:p>
  </w:footnote>
  <w:footnote w:id="3">
    <w:p w14:paraId="322BB8ED" w14:textId="2F9B776B" w:rsidR="00700E5D" w:rsidRDefault="00700E5D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El encuentro de ultraderecha en México: retrógrada y alarmante (eleconomista.com.mx)</w:t>
        </w:r>
      </w:hyperlink>
      <w:r>
        <w:t>, visto última vez el 27 de enero del 2023.</w:t>
      </w:r>
    </w:p>
  </w:footnote>
  <w:footnote w:id="4">
    <w:p w14:paraId="632BB0E5" w14:textId="5ED00DBA" w:rsidR="00F02391" w:rsidRDefault="00F02391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>
          <w:rPr>
            <w:rStyle w:val="Hipervnculo"/>
          </w:rPr>
          <w:t>Documento_RedesIlicitasVF-1.pdf (myrnamack.org.gt)</w:t>
        </w:r>
      </w:hyperlink>
      <w:r>
        <w:t>, visto última vez el 27 de enero del 2023.</w:t>
      </w:r>
    </w:p>
  </w:footnote>
  <w:footnote w:id="5">
    <w:p w14:paraId="4F84F732" w14:textId="50D3BB2F" w:rsidR="00C00D45" w:rsidRDefault="00C00D45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>
          <w:rPr>
            <w:rStyle w:val="Hipervnculo"/>
          </w:rPr>
          <w:t>La Jornada: Ordenar (algo) el caos sistémico</w:t>
        </w:r>
      </w:hyperlink>
      <w:r>
        <w:t>, visto última vez el 27 de enero de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7B91" w14:textId="49964CB5" w:rsidR="002D491C" w:rsidRDefault="002D491C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0992F9" wp14:editId="58581E6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B85719" w14:textId="67B13429" w:rsidR="002D491C" w:rsidRDefault="002D491C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CENTRO DE REFLEXIONES NIM PQOM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60992F9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50B85719" w14:textId="67B13429" w:rsidR="002D491C" w:rsidRDefault="002D491C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CENTRO DE REFLEXIONES NIM PQOM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0F"/>
    <w:rsid w:val="000335D7"/>
    <w:rsid w:val="00047FB6"/>
    <w:rsid w:val="00054A6B"/>
    <w:rsid w:val="00136C7A"/>
    <w:rsid w:val="00142A94"/>
    <w:rsid w:val="00171125"/>
    <w:rsid w:val="001745F1"/>
    <w:rsid w:val="001F3857"/>
    <w:rsid w:val="002071E9"/>
    <w:rsid w:val="00273058"/>
    <w:rsid w:val="002829CB"/>
    <w:rsid w:val="002D491C"/>
    <w:rsid w:val="003A371A"/>
    <w:rsid w:val="004C7F6D"/>
    <w:rsid w:val="005079AF"/>
    <w:rsid w:val="00536276"/>
    <w:rsid w:val="00562121"/>
    <w:rsid w:val="00574F83"/>
    <w:rsid w:val="005B6C0C"/>
    <w:rsid w:val="005C6A97"/>
    <w:rsid w:val="005E72A4"/>
    <w:rsid w:val="005F5F3B"/>
    <w:rsid w:val="00603690"/>
    <w:rsid w:val="00603B7C"/>
    <w:rsid w:val="00607079"/>
    <w:rsid w:val="00627D0F"/>
    <w:rsid w:val="0069224D"/>
    <w:rsid w:val="006D07E7"/>
    <w:rsid w:val="00700E5D"/>
    <w:rsid w:val="00760161"/>
    <w:rsid w:val="00786AD7"/>
    <w:rsid w:val="00791FD3"/>
    <w:rsid w:val="007F21A7"/>
    <w:rsid w:val="008A76D8"/>
    <w:rsid w:val="009111BF"/>
    <w:rsid w:val="009A71B7"/>
    <w:rsid w:val="009E2306"/>
    <w:rsid w:val="00B11D19"/>
    <w:rsid w:val="00B14182"/>
    <w:rsid w:val="00B66C18"/>
    <w:rsid w:val="00BF3535"/>
    <w:rsid w:val="00C00D45"/>
    <w:rsid w:val="00C307AC"/>
    <w:rsid w:val="00D56404"/>
    <w:rsid w:val="00D67A96"/>
    <w:rsid w:val="00E6090F"/>
    <w:rsid w:val="00ED0913"/>
    <w:rsid w:val="00F02391"/>
    <w:rsid w:val="00F614B4"/>
    <w:rsid w:val="00F64F89"/>
    <w:rsid w:val="00F8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259D1"/>
  <w15:chartTrackingRefBased/>
  <w15:docId w15:val="{7ACED51D-F617-4064-8BBD-7C8C54DA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609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9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90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4A6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4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91C"/>
  </w:style>
  <w:style w:type="paragraph" w:styleId="Piedepgina">
    <w:name w:val="footer"/>
    <w:basedOn w:val="Normal"/>
    <w:link w:val="PiedepginaCar"/>
    <w:uiPriority w:val="99"/>
    <w:unhideWhenUsed/>
    <w:rsid w:val="002D4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91C"/>
  </w:style>
  <w:style w:type="character" w:styleId="Mencinsinresolver">
    <w:name w:val="Unresolved Mention"/>
    <w:basedOn w:val="Fuentedeprrafopredeter"/>
    <w:uiPriority w:val="99"/>
    <w:semiHidden/>
    <w:unhideWhenUsed/>
    <w:rsid w:val="002D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wax2030@yahoo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ornada.com.mx/2023/01/27/opinion/010a2pol?from=homeonline&amp;block=opinion" TargetMode="External"/><Relationship Id="rId2" Type="http://schemas.openxmlformats.org/officeDocument/2006/relationships/hyperlink" Target="https://www.myrnamack.org.gt/images/redes_ilicitas/Documento_RedesIlicitasVF-1.pdf" TargetMode="External"/><Relationship Id="rId1" Type="http://schemas.openxmlformats.org/officeDocument/2006/relationships/hyperlink" Target="https://www.eleconomista.com.mx/opinion/El-encuentro-de-ultraderecha-en-Mexico-retrograda-y-alarmante-20221125-001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93DE-12C0-425F-A186-35869789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chiwax2030@yahoo.com</dc:creator>
  <cp:keywords/>
  <dc:description/>
  <cp:lastModifiedBy>Rosario Hermano</cp:lastModifiedBy>
  <cp:revision>3</cp:revision>
  <dcterms:created xsi:type="dcterms:W3CDTF">2023-01-31T12:51:00Z</dcterms:created>
  <dcterms:modified xsi:type="dcterms:W3CDTF">2023-01-31T12:51:00Z</dcterms:modified>
</cp:coreProperties>
</file>