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9491" w14:textId="77777777" w:rsidR="008F3B73" w:rsidRPr="008F3B73" w:rsidRDefault="008F3B73" w:rsidP="008F3B73">
      <w:pPr>
        <w:shd w:val="clear" w:color="auto" w:fill="FCFCFC"/>
        <w:spacing w:line="525" w:lineRule="atLeast"/>
        <w:jc w:val="both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53"/>
          <w:szCs w:val="53"/>
          <w:lang w:val="es-UY" w:eastAsia="es-UY"/>
          <w14:ligatures w14:val="none"/>
        </w:rPr>
      </w:pPr>
      <w:r w:rsidRPr="008F3B73">
        <w:rPr>
          <w:rFonts w:ascii="Arial" w:eastAsia="Times New Roman" w:hAnsi="Arial" w:cs="Arial"/>
          <w:color w:val="444444"/>
          <w:kern w:val="36"/>
          <w:sz w:val="53"/>
          <w:szCs w:val="53"/>
          <w:lang w:val="es-UY" w:eastAsia="es-UY"/>
          <w14:ligatures w14:val="none"/>
        </w:rPr>
        <w:t xml:space="preserve">OLMA participa do Tribunal Popular da </w:t>
      </w:r>
      <w:proofErr w:type="spellStart"/>
      <w:r w:rsidRPr="008F3B73">
        <w:rPr>
          <w:rFonts w:ascii="Arial" w:eastAsia="Times New Roman" w:hAnsi="Arial" w:cs="Arial"/>
          <w:color w:val="444444"/>
          <w:kern w:val="36"/>
          <w:sz w:val="53"/>
          <w:szCs w:val="53"/>
          <w:lang w:val="es-UY" w:eastAsia="es-UY"/>
          <w14:ligatures w14:val="none"/>
        </w:rPr>
        <w:t>Economia</w:t>
      </w:r>
      <w:proofErr w:type="spellEnd"/>
      <w:r w:rsidRPr="008F3B73">
        <w:rPr>
          <w:rFonts w:ascii="Arial" w:eastAsia="Times New Roman" w:hAnsi="Arial" w:cs="Arial"/>
          <w:color w:val="444444"/>
          <w:kern w:val="36"/>
          <w:sz w:val="53"/>
          <w:szCs w:val="53"/>
          <w:lang w:val="es-UY" w:eastAsia="es-UY"/>
          <w14:ligatures w14:val="none"/>
        </w:rPr>
        <w:t xml:space="preserve"> do Mar</w:t>
      </w:r>
    </w:p>
    <w:p w14:paraId="7FFA2CFB" w14:textId="77777777" w:rsidR="008F3B73" w:rsidRPr="008F3B73" w:rsidRDefault="008F3B73" w:rsidP="008F3B73">
      <w:pPr>
        <w:shd w:val="clear" w:color="auto" w:fill="FCFCFC"/>
        <w:spacing w:line="0" w:lineRule="auto"/>
        <w:jc w:val="both"/>
        <w:textAlignment w:val="baseline"/>
        <w:rPr>
          <w:rFonts w:ascii="inherit" w:eastAsia="Times New Roman" w:hAnsi="inherit" w:cs="Times New Roman"/>
          <w:color w:val="626262"/>
          <w:kern w:val="0"/>
          <w:sz w:val="20"/>
          <w:szCs w:val="20"/>
          <w:lang w:val="es-UY" w:eastAsia="es-UY"/>
          <w14:ligatures w14:val="none"/>
        </w:rPr>
      </w:pPr>
      <w:r w:rsidRPr="008F3B73">
        <w:rPr>
          <w:rFonts w:ascii="inherit" w:eastAsia="Times New Roman" w:hAnsi="inherit" w:cs="Times New Roman"/>
          <w:noProof/>
          <w:color w:val="626262"/>
          <w:kern w:val="0"/>
          <w:sz w:val="20"/>
          <w:szCs w:val="20"/>
          <w:lang w:val="es-UY" w:eastAsia="es-UY"/>
          <w14:ligatures w14:val="none"/>
        </w:rPr>
        <w:drawing>
          <wp:inline distT="0" distB="0" distL="0" distR="0" wp14:anchorId="27425808" wp14:editId="66591EB5">
            <wp:extent cx="5492750" cy="2197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C93C2" w14:textId="77777777" w:rsidR="008F3B73" w:rsidRPr="008F3B73" w:rsidRDefault="008F3B73" w:rsidP="008F3B73">
      <w:pPr>
        <w:shd w:val="clear" w:color="auto" w:fill="FCFCFC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26262"/>
          <w:kern w:val="0"/>
          <w:sz w:val="24"/>
          <w:szCs w:val="24"/>
          <w:lang w:val="es-UY" w:eastAsia="es-UY"/>
          <w14:ligatures w14:val="none"/>
        </w:rPr>
      </w:pPr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    O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Observatório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Nacional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Justiça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Socioambiental Luciano Mendes de Almeida – OLMA, 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foi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convidado para participar do Tribunal Popular da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Economia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do Mar, realizado em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Luziânia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(GO),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cidade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próxima 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Brasília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(DF), durante os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dias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21 e 24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novembro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.</w:t>
      </w:r>
    </w:p>
    <w:p w14:paraId="00DD4A7A" w14:textId="77777777" w:rsidR="008F3B73" w:rsidRPr="008F3B73" w:rsidRDefault="008F3B73" w:rsidP="008F3B73">
      <w:pPr>
        <w:shd w:val="clear" w:color="auto" w:fill="FCFCFC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26262"/>
          <w:kern w:val="0"/>
          <w:sz w:val="24"/>
          <w:szCs w:val="24"/>
          <w:lang w:val="es-UY" w:eastAsia="es-UY"/>
          <w14:ligatures w14:val="none"/>
        </w:rPr>
      </w:pPr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    O Tribunal Popular da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Economia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do Mar é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uma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das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ferramentas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utilizadas pelos pescadores </w:t>
      </w:r>
      <w:proofErr w:type="gram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</w:t>
      </w:r>
      <w:proofErr w:type="gram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pescadoras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artesanais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no mundo para o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enfrentamento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uma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série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violações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direitos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sofridas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pelos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povos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das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águas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.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Esse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Tribunal busca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estratégias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resistência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frente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aos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impactos negativos, como 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mercantilização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oceanos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e áreas de pesca, e o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deslocamento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comunidades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tradicio</w:t>
      </w:r>
      <w:proofErr w:type="spellEnd"/>
      <w:r w:rsidRPr="008F3B73">
        <w:rPr>
          <w:rFonts w:ascii="Roboto" w:eastAsia="Times New Roman" w:hAnsi="Roboto" w:cs="Times New Roman"/>
          <w:noProof/>
          <w:color w:val="626262"/>
          <w:kern w:val="0"/>
          <w:sz w:val="24"/>
          <w:szCs w:val="24"/>
          <w:lang w:val="es-UY" w:eastAsia="es-UY"/>
          <w14:ligatures w14:val="none"/>
        </w:rPr>
        <w:drawing>
          <wp:anchor distT="0" distB="0" distL="114300" distR="114300" simplePos="0" relativeHeight="251658240" behindDoc="1" locked="0" layoutInCell="1" allowOverlap="1" wp14:anchorId="7646DCAA" wp14:editId="44C830B1">
            <wp:simplePos x="0" y="0"/>
            <wp:positionH relativeFrom="column">
              <wp:posOffset>-635</wp:posOffset>
            </wp:positionH>
            <wp:positionV relativeFrom="paragraph">
              <wp:posOffset>890905</wp:posOffset>
            </wp:positionV>
            <wp:extent cx="2857500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56" y="21430"/>
                <wp:lineTo x="2145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nais para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expansão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instalação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grandes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empreendimentos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por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exemplo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. </w:t>
      </w:r>
    </w:p>
    <w:p w14:paraId="447EEB5C" w14:textId="77777777" w:rsidR="008F3B73" w:rsidRPr="008F3B73" w:rsidRDefault="008F3B73" w:rsidP="008F3B73">
      <w:pPr>
        <w:shd w:val="clear" w:color="auto" w:fill="FCFCFC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26262"/>
          <w:kern w:val="0"/>
          <w:sz w:val="24"/>
          <w:szCs w:val="24"/>
          <w:lang w:val="es-UY" w:eastAsia="es-UY"/>
          <w14:ligatures w14:val="none"/>
        </w:rPr>
      </w:pPr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   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Esse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espaço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está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constituído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no formato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um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Tribunal do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Júri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e os casos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são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apresentados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por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um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Conselho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Ac</w:t>
      </w:r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usação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o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qual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é formado, em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sua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maioria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por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pesquisadores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e colaboradores. A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oitiva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das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testemunhas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dos casos relatados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sempre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é importante. O 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Conselho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Sentença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que é o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responsável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por dar o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veredito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final,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também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faz parte do tribunal. Isabelle Ribeiro, analista social do OLMA, 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participou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do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Conselho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Sentença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junto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com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o Procurador da República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Felício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Pontes, a socióloga </w:t>
      </w:r>
      <w:proofErr w:type="gram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</w:t>
      </w:r>
      <w:proofErr w:type="gram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militante da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Coalizão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Negra por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Direitos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Vilma Reis, que preside o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Conselho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a procuradora estadual Isabella Madruga e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Andréia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Jesus</w:t>
      </w:r>
      <w:proofErr w:type="spellEnd"/>
      <w:r w:rsidRPr="008F3B73">
        <w:rPr>
          <w:rFonts w:ascii="Roboto" w:eastAsia="Times New Roman" w:hAnsi="Roboto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, deputada estadual de Minas Gerais.</w:t>
      </w:r>
    </w:p>
    <w:p w14:paraId="5417F560" w14:textId="77777777" w:rsidR="008F3B73" w:rsidRPr="008F3B73" w:rsidRDefault="008F3B73" w:rsidP="008F3B73">
      <w:pPr>
        <w:shd w:val="clear" w:color="auto" w:fill="FCFCFC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26262"/>
          <w:kern w:val="0"/>
          <w:sz w:val="20"/>
          <w:szCs w:val="20"/>
          <w:lang w:val="es-UY" w:eastAsia="es-UY"/>
          <w14:ligatures w14:val="none"/>
        </w:rPr>
      </w:pPr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   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Foram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realizadas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três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audiências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preliminares por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região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: Sudeste e Sul; Nordeste e Norte. Estas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audiências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que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instruíram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denúncia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reportando os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principais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casos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violações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direitos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>fundamentais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 xml:space="preserve"> dos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>povos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 xml:space="preserve"> e comunidades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>tradicionais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 xml:space="preserve"> das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>águas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 xml:space="preserve">,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>também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>colhendo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 xml:space="preserve"> os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>primeiros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>testemunhos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0"/>
          <w:szCs w:val="20"/>
          <w:bdr w:val="none" w:sz="0" w:space="0" w:color="auto" w:frame="1"/>
          <w:lang w:val="es-UY" w:eastAsia="es-UY"/>
          <w14:ligatures w14:val="none"/>
        </w:rPr>
        <w:t>. </w:t>
      </w:r>
    </w:p>
    <w:p w14:paraId="362D37B8" w14:textId="77777777" w:rsidR="008F3B73" w:rsidRPr="008F3B73" w:rsidRDefault="008F3B73" w:rsidP="008F3B73">
      <w:pPr>
        <w:shd w:val="clear" w:color="auto" w:fill="FCFCFC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26262"/>
          <w:kern w:val="0"/>
          <w:sz w:val="24"/>
          <w:szCs w:val="24"/>
          <w:lang w:val="es-UY" w:eastAsia="es-UY"/>
          <w14:ligatures w14:val="none"/>
        </w:rPr>
      </w:pPr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lastRenderedPageBreak/>
        <w:t xml:space="preserve">    Nos autos da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sentença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que 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denúncia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evidencia,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encontram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-se os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projetos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usinas eólicas </w:t>
      </w:r>
      <w:proofErr w:type="gram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Offshore</w:t>
      </w:r>
      <w:proofErr w:type="gram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as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propostas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energia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Maremotriz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intensificação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extração</w:t>
      </w:r>
      <w:proofErr w:type="spellEnd"/>
      <w:r w:rsidRPr="008F3B73">
        <w:rPr>
          <w:rFonts w:ascii="Roboto" w:eastAsia="Times New Roman" w:hAnsi="Roboto" w:cs="Times New Roman"/>
          <w:noProof/>
          <w:color w:val="626262"/>
          <w:kern w:val="0"/>
          <w:sz w:val="24"/>
          <w:szCs w:val="24"/>
          <w:lang w:val="es-UY" w:eastAsia="es-UY"/>
          <w14:ligatures w14:val="none"/>
        </w:rPr>
        <w:drawing>
          <wp:anchor distT="0" distB="0" distL="114300" distR="114300" simplePos="0" relativeHeight="251659264" behindDoc="1" locked="0" layoutInCell="1" allowOverlap="1" wp14:anchorId="0138D438" wp14:editId="2CFB3870">
            <wp:simplePos x="0" y="0"/>
            <wp:positionH relativeFrom="column">
              <wp:posOffset>558165</wp:posOffset>
            </wp:positionH>
            <wp:positionV relativeFrom="paragraph">
              <wp:posOffset>357505</wp:posOffset>
            </wp:positionV>
            <wp:extent cx="28575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56" y="21384"/>
                <wp:lineTo x="2145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 do petróleo 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gás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particularmente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na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margem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equatorial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na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região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norte, 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mineração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dos fundos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marinhos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e 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apropriação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biodiversidade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marinha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para o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desenvolvimento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biotecnologias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. </w:t>
      </w:r>
    </w:p>
    <w:p w14:paraId="7FBF717F" w14:textId="77777777" w:rsidR="008F3B73" w:rsidRPr="008F3B73" w:rsidRDefault="008F3B73" w:rsidP="008F3B73">
      <w:pPr>
        <w:shd w:val="clear" w:color="auto" w:fill="FCFCFC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26262"/>
          <w:kern w:val="0"/>
          <w:sz w:val="24"/>
          <w:szCs w:val="24"/>
          <w:lang w:val="es-UY" w:eastAsia="es-UY"/>
          <w14:ligatures w14:val="none"/>
        </w:rPr>
      </w:pPr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   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Foram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destacados,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ainda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os impactos dos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empreendimentos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Economia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do Mar sobre as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mulheres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 e 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juventude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pesqueira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ressaltando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que as comunidades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tradicionais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pesqueiras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são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protagonizadas pelas pescadoras, que se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renovam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revigoram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com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juventude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, entre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outras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evidências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. </w:t>
      </w:r>
    </w:p>
    <w:p w14:paraId="6E72054D" w14:textId="77777777" w:rsidR="008F3B73" w:rsidRPr="008F3B73" w:rsidRDefault="008F3B73" w:rsidP="008F3B73">
      <w:pPr>
        <w:shd w:val="clear" w:color="auto" w:fill="FCFCFC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626262"/>
          <w:kern w:val="0"/>
          <w:sz w:val="24"/>
          <w:szCs w:val="24"/>
          <w:lang w:val="es-UY" w:eastAsia="es-UY"/>
          <w14:ligatures w14:val="none"/>
        </w:rPr>
      </w:pPr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    Como resultado, o Tribunal Popular condena o Estado brasileiro pelos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crimes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ECOCÍDIO, ETNOCÍDIO E FEMINICÍDIO perpetrados em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nome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dos grandes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projetos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Economia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do Mar,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além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de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descrever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as medidas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imediatas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a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serem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tomadas pelo Estado brasileiro, que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podem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ser </w:t>
      </w:r>
      <w:proofErr w:type="spell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acompanhadas</w:t>
      </w:r>
      <w:proofErr w:type="spell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no </w:t>
      </w:r>
      <w:proofErr w:type="gramStart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>link</w:t>
      </w:r>
      <w:proofErr w:type="gramEnd"/>
      <w:r w:rsidRPr="008F3B73">
        <w:rPr>
          <w:rFonts w:ascii="inherit" w:eastAsia="Times New Roman" w:hAnsi="inherit" w:cs="Times New Roman"/>
          <w:color w:val="626262"/>
          <w:kern w:val="0"/>
          <w:sz w:val="24"/>
          <w:szCs w:val="24"/>
          <w:bdr w:val="none" w:sz="0" w:space="0" w:color="auto" w:frame="1"/>
          <w:lang w:val="es-UY" w:eastAsia="es-UY"/>
          <w14:ligatures w14:val="none"/>
        </w:rPr>
        <w:t xml:space="preserve"> a seguir: </w:t>
      </w:r>
      <w:hyperlink r:id="rId7" w:history="1">
        <w:r w:rsidRPr="008F3B73">
          <w:rPr>
            <w:rFonts w:ascii="inherit" w:eastAsia="Times New Roman" w:hAnsi="inherit" w:cs="Times New Roman"/>
            <w:color w:val="7A1632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 xml:space="preserve">Clique </w:t>
        </w:r>
        <w:proofErr w:type="spellStart"/>
        <w:r w:rsidRPr="008F3B73">
          <w:rPr>
            <w:rFonts w:ascii="inherit" w:eastAsia="Times New Roman" w:hAnsi="inherit" w:cs="Times New Roman"/>
            <w:color w:val="7A1632"/>
            <w:kern w:val="0"/>
            <w:sz w:val="24"/>
            <w:szCs w:val="24"/>
            <w:u w:val="single"/>
            <w:bdr w:val="none" w:sz="0" w:space="0" w:color="auto" w:frame="1"/>
            <w:lang w:val="es-UY" w:eastAsia="es-UY"/>
            <w14:ligatures w14:val="none"/>
          </w:rPr>
          <w:t>aqui</w:t>
        </w:r>
        <w:proofErr w:type="spellEnd"/>
      </w:hyperlink>
    </w:p>
    <w:p w14:paraId="3F563987" w14:textId="258AC2AE" w:rsidR="002E2F5B" w:rsidRDefault="008F3B73">
      <w:pPr>
        <w:rPr>
          <w:sz w:val="24"/>
          <w:szCs w:val="24"/>
        </w:rPr>
      </w:pPr>
      <w:r w:rsidRPr="008F3B73">
        <w:rPr>
          <w:sz w:val="24"/>
          <w:szCs w:val="24"/>
        </w:rPr>
        <w:t>https://olma.org.br/2022/11/23/olma-participa-do-tribunal-popular-da-economia-do-mar/</w:t>
      </w:r>
    </w:p>
    <w:p w14:paraId="6BECA5B2" w14:textId="6202F525" w:rsidR="008F3B73" w:rsidRDefault="008F3B73">
      <w:pPr>
        <w:rPr>
          <w:sz w:val="24"/>
          <w:szCs w:val="24"/>
        </w:rPr>
      </w:pPr>
      <w:hyperlink r:id="rId8" w:history="1">
        <w:r w:rsidRPr="0081750D">
          <w:rPr>
            <w:rStyle w:val="Hipervnculo"/>
            <w:sz w:val="24"/>
            <w:szCs w:val="24"/>
          </w:rPr>
          <w:t>https://olma.org.br/2022/11/23/olma-participa-do-tribunal-popular-da-economia-do-mar/</w:t>
        </w:r>
      </w:hyperlink>
    </w:p>
    <w:p w14:paraId="208C8974" w14:textId="77777777" w:rsidR="008F3B73" w:rsidRPr="008F3B73" w:rsidRDefault="008F3B73">
      <w:pPr>
        <w:rPr>
          <w:sz w:val="24"/>
          <w:szCs w:val="24"/>
        </w:rPr>
      </w:pPr>
    </w:p>
    <w:sectPr w:rsidR="008F3B73" w:rsidRPr="008F3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73"/>
    <w:rsid w:val="002E2F5B"/>
    <w:rsid w:val="008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44DE"/>
  <w15:chartTrackingRefBased/>
  <w15:docId w15:val="{AF194AE2-C2FB-484C-9BA4-EAE6100B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3B7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3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3305">
                  <w:marLeft w:val="140"/>
                  <w:marRight w:val="14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6557">
                  <w:marLeft w:val="140"/>
                  <w:marRight w:val="14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552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8F8F8"/>
                        <w:left w:val="single" w:sz="48" w:space="0" w:color="F8F8F8"/>
                        <w:bottom w:val="single" w:sz="48" w:space="0" w:color="F8F8F8"/>
                        <w:right w:val="single" w:sz="48" w:space="0" w:color="F8F8F8"/>
                      </w:divBdr>
                      <w:divsChild>
                        <w:div w:id="35789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1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41899">
                      <w:marLeft w:val="140"/>
                      <w:marRight w:val="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ma.org.br/2022/11/23/olma-participa-do-tribunal-popular-da-economia-do-ma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ppnacional.org.br/sites/default/files/SENTEN%C3%87A_TRIBUNAL_POP_MA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2023-01-30T14:00:00Z</dcterms:created>
  <dcterms:modified xsi:type="dcterms:W3CDTF">2023-01-30T14:02:00Z</dcterms:modified>
</cp:coreProperties>
</file>