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BD5B" w14:textId="77777777" w:rsidR="00276805" w:rsidRPr="00276805" w:rsidRDefault="00276805" w:rsidP="00276805">
      <w:pPr>
        <w:shd w:val="clear" w:color="auto" w:fill="FFFFFF"/>
        <w:spacing w:line="240" w:lineRule="auto"/>
        <w:outlineLvl w:val="0"/>
        <w:rPr>
          <w:rFonts w:ascii="Tahoma" w:eastAsia="Times New Roman" w:hAnsi="Tahoma" w:cs="Tahoma"/>
          <w:b/>
          <w:bCs/>
          <w:color w:val="18191A"/>
          <w:kern w:val="36"/>
          <w:sz w:val="48"/>
          <w:szCs w:val="48"/>
          <w:lang w:val="es-UY" w:eastAsia="es-UY"/>
          <w14:ligatures w14:val="none"/>
        </w:rPr>
      </w:pPr>
      <w:r w:rsidRPr="00276805">
        <w:rPr>
          <w:rFonts w:ascii="Tahoma" w:eastAsia="Times New Roman" w:hAnsi="Tahoma" w:cs="Tahoma"/>
          <w:b/>
          <w:bCs/>
          <w:color w:val="18191A"/>
          <w:kern w:val="36"/>
          <w:sz w:val="48"/>
          <w:szCs w:val="48"/>
          <w:lang w:val="es-UY" w:eastAsia="es-UY"/>
          <w14:ligatures w14:val="none"/>
        </w:rPr>
        <w:t>Miles de personas se reúnen en Berlín para manifestarse en contra del envío de armas a Ucrania</w:t>
      </w:r>
    </w:p>
    <w:p w14:paraId="498A4392" w14:textId="77777777" w:rsidR="00276805" w:rsidRPr="00276805" w:rsidRDefault="00276805" w:rsidP="00276805">
      <w:pPr>
        <w:shd w:val="clear" w:color="auto" w:fill="FFFFFF"/>
        <w:spacing w:line="240" w:lineRule="auto"/>
        <w:rPr>
          <w:rFonts w:ascii="Tahoma" w:eastAsia="Times New Roman" w:hAnsi="Tahoma" w:cs="Tahoma"/>
          <w:color w:val="18191A"/>
          <w:kern w:val="0"/>
          <w:sz w:val="27"/>
          <w:szCs w:val="27"/>
          <w:lang w:val="es-UY" w:eastAsia="es-UY"/>
          <w14:ligatures w14:val="none"/>
        </w:rPr>
      </w:pPr>
      <w:r w:rsidRPr="00276805">
        <w:rPr>
          <w:rFonts w:ascii="Tahoma" w:eastAsia="Times New Roman" w:hAnsi="Tahoma" w:cs="Tahoma"/>
          <w:color w:val="18191A"/>
          <w:kern w:val="0"/>
          <w:sz w:val="20"/>
          <w:szCs w:val="20"/>
          <w:lang w:val="es-UY" w:eastAsia="es-UY"/>
          <w14:ligatures w14:val="none"/>
        </w:rPr>
        <w:t>Publicado:</w:t>
      </w:r>
      <w:r w:rsidRPr="00276805">
        <w:rPr>
          <w:rFonts w:ascii="Tahoma" w:eastAsia="Times New Roman" w:hAnsi="Tahoma" w:cs="Tahoma"/>
          <w:color w:val="18191A"/>
          <w:kern w:val="0"/>
          <w:sz w:val="27"/>
          <w:szCs w:val="27"/>
          <w:lang w:val="es-UY" w:eastAsia="es-UY"/>
          <w14:ligatures w14:val="none"/>
        </w:rPr>
        <w:t>25 feb 2023 23:11 GMT</w:t>
      </w:r>
    </w:p>
    <w:p w14:paraId="75B2D8DE" w14:textId="77777777" w:rsidR="00276805" w:rsidRPr="00276805" w:rsidRDefault="00276805" w:rsidP="00276805">
      <w:pPr>
        <w:shd w:val="clear" w:color="auto" w:fill="FFFFFF"/>
        <w:spacing w:line="240" w:lineRule="auto"/>
        <w:jc w:val="both"/>
        <w:rPr>
          <w:rFonts w:ascii="Tahoma" w:eastAsia="Times New Roman" w:hAnsi="Tahoma" w:cs="Tahoma"/>
          <w:b/>
          <w:bCs/>
          <w:color w:val="18191A"/>
          <w:kern w:val="0"/>
          <w:sz w:val="27"/>
          <w:szCs w:val="27"/>
          <w:lang w:val="es-UY" w:eastAsia="es-UY"/>
          <w14:ligatures w14:val="none"/>
        </w:rPr>
      </w:pPr>
      <w:r w:rsidRPr="00276805">
        <w:rPr>
          <w:rFonts w:ascii="Tahoma" w:eastAsia="Times New Roman" w:hAnsi="Tahoma" w:cs="Tahoma"/>
          <w:b/>
          <w:bCs/>
          <w:color w:val="18191A"/>
          <w:kern w:val="0"/>
          <w:sz w:val="27"/>
          <w:szCs w:val="27"/>
          <w:lang w:val="es-UY" w:eastAsia="es-UY"/>
          <w14:ligatures w14:val="none"/>
        </w:rPr>
        <w:t>Las organizadoras del evento destacaron que Kiev y sus aliados "deben hacer una oferta de negociación a Rusia", en lugar de "librar una interminable guerra de desgaste".</w:t>
      </w:r>
    </w:p>
    <w:p w14:paraId="6936C0D2" w14:textId="77777777" w:rsidR="00276805" w:rsidRPr="00276805" w:rsidRDefault="00276805" w:rsidP="00276805">
      <w:pPr>
        <w:shd w:val="clear" w:color="auto" w:fill="FFFFFF"/>
        <w:spacing w:after="0" w:line="240" w:lineRule="auto"/>
        <w:rPr>
          <w:rFonts w:ascii="Tahoma" w:eastAsia="Times New Roman" w:hAnsi="Tahoma" w:cs="Tahoma"/>
          <w:color w:val="18191A"/>
          <w:kern w:val="0"/>
          <w:sz w:val="27"/>
          <w:szCs w:val="27"/>
          <w:lang w:val="es-UY" w:eastAsia="es-UY"/>
          <w14:ligatures w14:val="none"/>
        </w:rPr>
      </w:pPr>
      <w:r w:rsidRPr="00276805">
        <w:rPr>
          <w:rFonts w:ascii="Tahoma" w:eastAsia="Times New Roman" w:hAnsi="Tahoma" w:cs="Tahoma"/>
          <w:noProof/>
          <w:color w:val="18191A"/>
          <w:kern w:val="0"/>
          <w:sz w:val="27"/>
          <w:szCs w:val="27"/>
          <w:lang w:val="es-UY" w:eastAsia="es-UY"/>
          <w14:ligatures w14:val="none"/>
        </w:rPr>
        <w:drawing>
          <wp:inline distT="0" distB="0" distL="0" distR="0" wp14:anchorId="6ECA6E23" wp14:editId="66F02F38">
            <wp:extent cx="4381500" cy="2457450"/>
            <wp:effectExtent l="0" t="0" r="0" b="0"/>
            <wp:docPr id="1" name="Imagen 1" descr="Miles de personas se reúnen en Berlín para manifestarse en contra del envío de armas a Uc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e personas se reúnen en Berlín para manifestarse en contra del envío de armas a Ucr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14:paraId="74902203" w14:textId="77777777" w:rsidR="00276805" w:rsidRPr="00276805" w:rsidRDefault="00276805" w:rsidP="00276805">
      <w:pPr>
        <w:shd w:val="clear" w:color="auto" w:fill="FFFFFF"/>
        <w:spacing w:line="240" w:lineRule="auto"/>
        <w:rPr>
          <w:rFonts w:ascii="Tahoma" w:eastAsia="Times New Roman" w:hAnsi="Tahoma" w:cs="Tahoma"/>
          <w:color w:val="18191A"/>
          <w:kern w:val="0"/>
          <w:sz w:val="27"/>
          <w:szCs w:val="27"/>
          <w:lang w:val="es-UY" w:eastAsia="es-UY"/>
          <w14:ligatures w14:val="none"/>
        </w:rPr>
      </w:pPr>
      <w:r w:rsidRPr="00276805">
        <w:rPr>
          <w:rFonts w:ascii="Tahoma" w:eastAsia="Times New Roman" w:hAnsi="Tahoma" w:cs="Tahoma"/>
          <w:color w:val="18191A"/>
          <w:kern w:val="0"/>
          <w:sz w:val="21"/>
          <w:szCs w:val="21"/>
          <w:lang w:val="es-UY" w:eastAsia="es-UY"/>
          <w14:ligatures w14:val="none"/>
        </w:rPr>
        <w:t xml:space="preserve">Participantes en la concentración convocada por </w:t>
      </w:r>
      <w:proofErr w:type="spellStart"/>
      <w:r w:rsidRPr="00276805">
        <w:rPr>
          <w:rFonts w:ascii="Tahoma" w:eastAsia="Times New Roman" w:hAnsi="Tahoma" w:cs="Tahoma"/>
          <w:color w:val="18191A"/>
          <w:kern w:val="0"/>
          <w:sz w:val="21"/>
          <w:szCs w:val="21"/>
          <w:lang w:val="es-UY" w:eastAsia="es-UY"/>
          <w14:ligatures w14:val="none"/>
        </w:rPr>
        <w:t>Sahra</w:t>
      </w:r>
      <w:proofErr w:type="spellEnd"/>
      <w:r w:rsidRPr="00276805">
        <w:rPr>
          <w:rFonts w:ascii="Tahoma" w:eastAsia="Times New Roman" w:hAnsi="Tahoma" w:cs="Tahoma"/>
          <w:color w:val="18191A"/>
          <w:kern w:val="0"/>
          <w:sz w:val="21"/>
          <w:szCs w:val="21"/>
          <w:lang w:val="es-UY" w:eastAsia="es-UY"/>
          <w14:ligatures w14:val="none"/>
        </w:rPr>
        <w:t xml:space="preserve"> </w:t>
      </w:r>
      <w:proofErr w:type="spellStart"/>
      <w:r w:rsidRPr="00276805">
        <w:rPr>
          <w:rFonts w:ascii="Tahoma" w:eastAsia="Times New Roman" w:hAnsi="Tahoma" w:cs="Tahoma"/>
          <w:color w:val="18191A"/>
          <w:kern w:val="0"/>
          <w:sz w:val="21"/>
          <w:szCs w:val="21"/>
          <w:lang w:val="es-UY" w:eastAsia="es-UY"/>
          <w14:ligatures w14:val="none"/>
        </w:rPr>
        <w:t>Wagenknecht</w:t>
      </w:r>
      <w:proofErr w:type="spellEnd"/>
      <w:r w:rsidRPr="00276805">
        <w:rPr>
          <w:rFonts w:ascii="Tahoma" w:eastAsia="Times New Roman" w:hAnsi="Tahoma" w:cs="Tahoma"/>
          <w:color w:val="18191A"/>
          <w:kern w:val="0"/>
          <w:sz w:val="21"/>
          <w:szCs w:val="21"/>
          <w:lang w:val="es-UY" w:eastAsia="es-UY"/>
          <w14:ligatures w14:val="none"/>
        </w:rPr>
        <w:t>. Berlín, Alemania, 25 de febrero de 2023</w:t>
      </w:r>
      <w:r w:rsidRPr="00276805">
        <w:rPr>
          <w:rFonts w:ascii="Tahoma" w:eastAsia="Times New Roman" w:hAnsi="Tahoma" w:cs="Tahoma"/>
          <w:color w:val="888888"/>
          <w:kern w:val="0"/>
          <w:sz w:val="21"/>
          <w:szCs w:val="21"/>
          <w:lang w:val="es-UY" w:eastAsia="es-UY"/>
          <w14:ligatures w14:val="none"/>
        </w:rPr>
        <w:t xml:space="preserve">Michael </w:t>
      </w:r>
      <w:proofErr w:type="spellStart"/>
      <w:r w:rsidRPr="00276805">
        <w:rPr>
          <w:rFonts w:ascii="Tahoma" w:eastAsia="Times New Roman" w:hAnsi="Tahoma" w:cs="Tahoma"/>
          <w:color w:val="888888"/>
          <w:kern w:val="0"/>
          <w:sz w:val="21"/>
          <w:szCs w:val="21"/>
          <w:lang w:val="es-UY" w:eastAsia="es-UY"/>
          <w14:ligatures w14:val="none"/>
        </w:rPr>
        <w:t>Kuenne</w:t>
      </w:r>
      <w:proofErr w:type="spellEnd"/>
      <w:r w:rsidRPr="00276805">
        <w:rPr>
          <w:rFonts w:ascii="Tahoma" w:eastAsia="Times New Roman" w:hAnsi="Tahoma" w:cs="Tahoma"/>
          <w:color w:val="888888"/>
          <w:kern w:val="0"/>
          <w:sz w:val="21"/>
          <w:szCs w:val="21"/>
          <w:lang w:val="es-UY" w:eastAsia="es-UY"/>
          <w14:ligatures w14:val="none"/>
        </w:rPr>
        <w:t xml:space="preserve"> / PRESSCOV / Sipa USA / </w:t>
      </w:r>
      <w:proofErr w:type="spellStart"/>
      <w:r w:rsidRPr="00276805">
        <w:rPr>
          <w:rFonts w:ascii="Tahoma" w:eastAsia="Times New Roman" w:hAnsi="Tahoma" w:cs="Tahoma"/>
          <w:color w:val="888888"/>
          <w:kern w:val="0"/>
          <w:sz w:val="21"/>
          <w:szCs w:val="21"/>
          <w:lang w:val="es-UY" w:eastAsia="es-UY"/>
          <w14:ligatures w14:val="none"/>
        </w:rPr>
        <w:t>Legion</w:t>
      </w:r>
      <w:proofErr w:type="spellEnd"/>
      <w:r w:rsidRPr="00276805">
        <w:rPr>
          <w:rFonts w:ascii="Tahoma" w:eastAsia="Times New Roman" w:hAnsi="Tahoma" w:cs="Tahoma"/>
          <w:color w:val="888888"/>
          <w:kern w:val="0"/>
          <w:sz w:val="21"/>
          <w:szCs w:val="21"/>
          <w:lang w:val="es-UY" w:eastAsia="es-UY"/>
          <w14:ligatures w14:val="none"/>
        </w:rPr>
        <w:t>-Media</w:t>
      </w:r>
    </w:p>
    <w:p w14:paraId="5875B23E" w14:textId="77777777" w:rsidR="00276805" w:rsidRPr="00276805" w:rsidRDefault="00276805" w:rsidP="00276805">
      <w:pPr>
        <w:shd w:val="clear" w:color="auto" w:fill="FFFFFF"/>
        <w:spacing w:after="360" w:line="240" w:lineRule="auto"/>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t>Miles de personas se congregaron este sábado en la Puerta de Brandemburgo de Berlín para protestar en contra del envío de armas a Ucrania y a favor de las negociaciones de paz entre Moscú y Kiev.</w:t>
      </w:r>
    </w:p>
    <w:p w14:paraId="3643D6C1" w14:textId="77777777" w:rsidR="00276805" w:rsidRPr="00276805" w:rsidRDefault="00276805" w:rsidP="00276805">
      <w:pPr>
        <w:shd w:val="clear" w:color="auto" w:fill="FFFFFF"/>
        <w:spacing w:after="0" w:line="240" w:lineRule="auto"/>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noProof/>
          <w:color w:val="18191A"/>
          <w:kern w:val="0"/>
          <w:sz w:val="24"/>
          <w:szCs w:val="24"/>
          <w:lang w:val="es-UY" w:eastAsia="es-UY"/>
          <w14:ligatures w14:val="none"/>
        </w:rPr>
        <w:drawing>
          <wp:inline distT="0" distB="0" distL="0" distR="0" wp14:anchorId="275076F3" wp14:editId="54F00891">
            <wp:extent cx="4381500" cy="2457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14:paraId="639288F8" w14:textId="77777777" w:rsidR="00276805" w:rsidRPr="00276805" w:rsidRDefault="00276805" w:rsidP="00276805">
      <w:pPr>
        <w:shd w:val="clear" w:color="auto" w:fill="FFFFFF"/>
        <w:spacing w:after="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1"/>
          <w:szCs w:val="21"/>
          <w:lang w:val="es-UY" w:eastAsia="es-UY"/>
          <w14:ligatures w14:val="none"/>
        </w:rPr>
        <w:t xml:space="preserve">Participantes en la concentración convocada por </w:t>
      </w:r>
      <w:proofErr w:type="spellStart"/>
      <w:r w:rsidRPr="00276805">
        <w:rPr>
          <w:rFonts w:ascii="Tahoma" w:eastAsia="Times New Roman" w:hAnsi="Tahoma" w:cs="Tahoma"/>
          <w:color w:val="18191A"/>
          <w:kern w:val="0"/>
          <w:sz w:val="21"/>
          <w:szCs w:val="21"/>
          <w:lang w:val="es-UY" w:eastAsia="es-UY"/>
          <w14:ligatures w14:val="none"/>
        </w:rPr>
        <w:t>Sahra</w:t>
      </w:r>
      <w:proofErr w:type="spellEnd"/>
      <w:r w:rsidRPr="00276805">
        <w:rPr>
          <w:rFonts w:ascii="Tahoma" w:eastAsia="Times New Roman" w:hAnsi="Tahoma" w:cs="Tahoma"/>
          <w:color w:val="18191A"/>
          <w:kern w:val="0"/>
          <w:sz w:val="21"/>
          <w:szCs w:val="21"/>
          <w:lang w:val="es-UY" w:eastAsia="es-UY"/>
          <w14:ligatures w14:val="none"/>
        </w:rPr>
        <w:t xml:space="preserve"> </w:t>
      </w:r>
      <w:proofErr w:type="spellStart"/>
      <w:r w:rsidRPr="00276805">
        <w:rPr>
          <w:rFonts w:ascii="Tahoma" w:eastAsia="Times New Roman" w:hAnsi="Tahoma" w:cs="Tahoma"/>
          <w:color w:val="18191A"/>
          <w:kern w:val="0"/>
          <w:sz w:val="21"/>
          <w:szCs w:val="21"/>
          <w:lang w:val="es-UY" w:eastAsia="es-UY"/>
          <w14:ligatures w14:val="none"/>
        </w:rPr>
        <w:t>Wagenknecht</w:t>
      </w:r>
      <w:proofErr w:type="spellEnd"/>
      <w:r w:rsidRPr="00276805">
        <w:rPr>
          <w:rFonts w:ascii="Tahoma" w:eastAsia="Times New Roman" w:hAnsi="Tahoma" w:cs="Tahoma"/>
          <w:color w:val="18191A"/>
          <w:kern w:val="0"/>
          <w:sz w:val="21"/>
          <w:szCs w:val="21"/>
          <w:lang w:val="es-UY" w:eastAsia="es-UY"/>
          <w14:ligatures w14:val="none"/>
        </w:rPr>
        <w:t xml:space="preserve"> sostienen pancartas con las palabras "Negociar en vez de escalar" y "Diplomacia en vez del envío de armas". Berlín, Alemania, 25 de febrero de 2023</w:t>
      </w:r>
      <w:r w:rsidRPr="00276805">
        <w:rPr>
          <w:rFonts w:ascii="Tahoma" w:eastAsia="Times New Roman" w:hAnsi="Tahoma" w:cs="Tahoma"/>
          <w:color w:val="888888"/>
          <w:kern w:val="0"/>
          <w:sz w:val="21"/>
          <w:szCs w:val="21"/>
          <w:lang w:val="es-UY" w:eastAsia="es-UY"/>
          <w14:ligatures w14:val="none"/>
        </w:rPr>
        <w:t xml:space="preserve">Serienlicht / </w:t>
      </w:r>
      <w:proofErr w:type="spellStart"/>
      <w:r w:rsidRPr="00276805">
        <w:rPr>
          <w:rFonts w:ascii="Tahoma" w:eastAsia="Times New Roman" w:hAnsi="Tahoma" w:cs="Tahoma"/>
          <w:color w:val="888888"/>
          <w:kern w:val="0"/>
          <w:sz w:val="21"/>
          <w:szCs w:val="21"/>
          <w:lang w:val="es-UY" w:eastAsia="es-UY"/>
          <w14:ligatures w14:val="none"/>
        </w:rPr>
        <w:t>Legion</w:t>
      </w:r>
      <w:proofErr w:type="spellEnd"/>
      <w:r w:rsidRPr="00276805">
        <w:rPr>
          <w:rFonts w:ascii="Tahoma" w:eastAsia="Times New Roman" w:hAnsi="Tahoma" w:cs="Tahoma"/>
          <w:color w:val="888888"/>
          <w:kern w:val="0"/>
          <w:sz w:val="21"/>
          <w:szCs w:val="21"/>
          <w:lang w:val="es-UY" w:eastAsia="es-UY"/>
          <w14:ligatures w14:val="none"/>
        </w:rPr>
        <w:t>-Media</w:t>
      </w:r>
    </w:p>
    <w:p w14:paraId="079D90A7" w14:textId="77777777" w:rsidR="00276805" w:rsidRPr="00276805" w:rsidRDefault="00276805" w:rsidP="00276805">
      <w:pPr>
        <w:shd w:val="clear" w:color="auto" w:fill="FFFFFF"/>
        <w:spacing w:after="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lastRenderedPageBreak/>
        <w:t xml:space="preserve">La concentración, que recibió el nombre de 'Rebelión por la Paz', fue convocada por la parlamentaria de izquierda </w:t>
      </w:r>
      <w:proofErr w:type="spellStart"/>
      <w:r w:rsidRPr="00276805">
        <w:rPr>
          <w:rFonts w:ascii="Tahoma" w:eastAsia="Times New Roman" w:hAnsi="Tahoma" w:cs="Tahoma"/>
          <w:color w:val="18191A"/>
          <w:kern w:val="0"/>
          <w:sz w:val="24"/>
          <w:szCs w:val="24"/>
          <w:lang w:val="es-UY" w:eastAsia="es-UY"/>
          <w14:ligatures w14:val="none"/>
        </w:rPr>
        <w:t>Sahra</w:t>
      </w:r>
      <w:proofErr w:type="spellEnd"/>
      <w:r w:rsidRPr="00276805">
        <w:rPr>
          <w:rFonts w:ascii="Tahoma" w:eastAsia="Times New Roman" w:hAnsi="Tahoma" w:cs="Tahoma"/>
          <w:color w:val="18191A"/>
          <w:kern w:val="0"/>
          <w:sz w:val="24"/>
          <w:szCs w:val="24"/>
          <w:lang w:val="es-UY" w:eastAsia="es-UY"/>
          <w14:ligatures w14:val="none"/>
        </w:rPr>
        <w:t xml:space="preserve"> </w:t>
      </w:r>
      <w:proofErr w:type="spellStart"/>
      <w:r w:rsidRPr="00276805">
        <w:rPr>
          <w:rFonts w:ascii="Tahoma" w:eastAsia="Times New Roman" w:hAnsi="Tahoma" w:cs="Tahoma"/>
          <w:color w:val="18191A"/>
          <w:kern w:val="0"/>
          <w:sz w:val="24"/>
          <w:szCs w:val="24"/>
          <w:lang w:val="es-UY" w:eastAsia="es-UY"/>
          <w14:ligatures w14:val="none"/>
        </w:rPr>
        <w:t>Wagenknecht</w:t>
      </w:r>
      <w:proofErr w:type="spellEnd"/>
      <w:r w:rsidRPr="00276805">
        <w:rPr>
          <w:rFonts w:ascii="Tahoma" w:eastAsia="Times New Roman" w:hAnsi="Tahoma" w:cs="Tahoma"/>
          <w:color w:val="18191A"/>
          <w:kern w:val="0"/>
          <w:sz w:val="24"/>
          <w:szCs w:val="24"/>
          <w:lang w:val="es-UY" w:eastAsia="es-UY"/>
          <w14:ligatures w14:val="none"/>
        </w:rPr>
        <w:t xml:space="preserve"> y la activista por los derechos de la mujer Alice </w:t>
      </w:r>
      <w:proofErr w:type="spellStart"/>
      <w:r w:rsidRPr="00276805">
        <w:rPr>
          <w:rFonts w:ascii="Tahoma" w:eastAsia="Times New Roman" w:hAnsi="Tahoma" w:cs="Tahoma"/>
          <w:color w:val="18191A"/>
          <w:kern w:val="0"/>
          <w:sz w:val="24"/>
          <w:szCs w:val="24"/>
          <w:lang w:val="es-UY" w:eastAsia="es-UY"/>
          <w14:ligatures w14:val="none"/>
        </w:rPr>
        <w:t>Schwarzer</w:t>
      </w:r>
      <w:proofErr w:type="spellEnd"/>
      <w:r w:rsidRPr="00276805">
        <w:rPr>
          <w:rFonts w:ascii="Tahoma" w:eastAsia="Times New Roman" w:hAnsi="Tahoma" w:cs="Tahoma"/>
          <w:color w:val="18191A"/>
          <w:kern w:val="0"/>
          <w:sz w:val="24"/>
          <w:szCs w:val="24"/>
          <w:lang w:val="es-UY" w:eastAsia="es-UY"/>
          <w14:ligatures w14:val="none"/>
        </w:rPr>
        <w:t>, según </w:t>
      </w:r>
      <w:hyperlink r:id="rId7" w:tgtFrame="_blank" w:history="1">
        <w:r w:rsidRPr="00276805">
          <w:rPr>
            <w:rFonts w:ascii="Tahoma" w:eastAsia="Times New Roman" w:hAnsi="Tahoma" w:cs="Tahoma"/>
            <w:color w:val="59C513"/>
            <w:kern w:val="0"/>
            <w:sz w:val="24"/>
            <w:szCs w:val="24"/>
            <w:u w:val="single"/>
            <w:lang w:val="es-UY" w:eastAsia="es-UY"/>
            <w14:ligatures w14:val="none"/>
          </w:rPr>
          <w:t>indicó</w:t>
        </w:r>
      </w:hyperlink>
      <w:r w:rsidRPr="00276805">
        <w:rPr>
          <w:rFonts w:ascii="Tahoma" w:eastAsia="Times New Roman" w:hAnsi="Tahoma" w:cs="Tahoma"/>
          <w:color w:val="18191A"/>
          <w:kern w:val="0"/>
          <w:sz w:val="24"/>
          <w:szCs w:val="24"/>
          <w:lang w:val="es-UY" w:eastAsia="es-UY"/>
          <w14:ligatures w14:val="none"/>
        </w:rPr>
        <w:t> el diario </w:t>
      </w:r>
      <w:proofErr w:type="spellStart"/>
      <w:r w:rsidRPr="00276805">
        <w:rPr>
          <w:rFonts w:ascii="Tahoma" w:eastAsia="Times New Roman" w:hAnsi="Tahoma" w:cs="Tahoma"/>
          <w:color w:val="18191A"/>
          <w:kern w:val="0"/>
          <w:sz w:val="24"/>
          <w:szCs w:val="24"/>
          <w:lang w:val="es-UY" w:eastAsia="es-UY"/>
          <w14:ligatures w14:val="none"/>
        </w:rPr>
        <w:t>Berliner</w:t>
      </w:r>
      <w:proofErr w:type="spellEnd"/>
      <w:r w:rsidRPr="00276805">
        <w:rPr>
          <w:rFonts w:ascii="Tahoma" w:eastAsia="Times New Roman" w:hAnsi="Tahoma" w:cs="Tahoma"/>
          <w:color w:val="18191A"/>
          <w:kern w:val="0"/>
          <w:sz w:val="24"/>
          <w:szCs w:val="24"/>
          <w:lang w:val="es-UY" w:eastAsia="es-UY"/>
          <w14:ligatures w14:val="none"/>
        </w:rPr>
        <w:t xml:space="preserve"> </w:t>
      </w:r>
      <w:proofErr w:type="spellStart"/>
      <w:r w:rsidRPr="00276805">
        <w:rPr>
          <w:rFonts w:ascii="Tahoma" w:eastAsia="Times New Roman" w:hAnsi="Tahoma" w:cs="Tahoma"/>
          <w:color w:val="18191A"/>
          <w:kern w:val="0"/>
          <w:sz w:val="24"/>
          <w:szCs w:val="24"/>
          <w:lang w:val="es-UY" w:eastAsia="es-UY"/>
          <w14:ligatures w14:val="none"/>
        </w:rPr>
        <w:t>Zeitung</w:t>
      </w:r>
      <w:proofErr w:type="spellEnd"/>
      <w:r w:rsidRPr="00276805">
        <w:rPr>
          <w:rFonts w:ascii="Tahoma" w:eastAsia="Times New Roman" w:hAnsi="Tahoma" w:cs="Tahoma"/>
          <w:color w:val="18191A"/>
          <w:kern w:val="0"/>
          <w:sz w:val="24"/>
          <w:szCs w:val="24"/>
          <w:lang w:val="es-UY" w:eastAsia="es-UY"/>
          <w14:ligatures w14:val="none"/>
        </w:rPr>
        <w:t>. </w:t>
      </w:r>
    </w:p>
    <w:p w14:paraId="42C30220" w14:textId="77777777" w:rsidR="00276805" w:rsidRPr="00276805" w:rsidRDefault="00276805" w:rsidP="00276805">
      <w:pPr>
        <w:shd w:val="clear" w:color="auto" w:fill="FFFFFF"/>
        <w:spacing w:before="360" w:after="36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t>El número de participantes ascendió a casi 50.000, de acuerdo con los organizadores del evento. Sin embargo, la Policía berlinesa comunicó que se congregaron cerca de 13.000 personas</w:t>
      </w:r>
    </w:p>
    <w:p w14:paraId="4E356CF3" w14:textId="77777777" w:rsidR="00276805" w:rsidRPr="00276805" w:rsidRDefault="00276805" w:rsidP="00276805">
      <w:pPr>
        <w:shd w:val="clear" w:color="auto" w:fill="FFFFFF"/>
        <w:spacing w:after="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t xml:space="preserve">En su discurso, </w:t>
      </w:r>
      <w:proofErr w:type="spellStart"/>
      <w:r w:rsidRPr="00276805">
        <w:rPr>
          <w:rFonts w:ascii="Tahoma" w:eastAsia="Times New Roman" w:hAnsi="Tahoma" w:cs="Tahoma"/>
          <w:color w:val="18191A"/>
          <w:kern w:val="0"/>
          <w:sz w:val="24"/>
          <w:szCs w:val="24"/>
          <w:lang w:val="es-UY" w:eastAsia="es-UY"/>
          <w14:ligatures w14:val="none"/>
        </w:rPr>
        <w:t>Wagenknecht</w:t>
      </w:r>
      <w:proofErr w:type="spellEnd"/>
      <w:r w:rsidRPr="00276805">
        <w:rPr>
          <w:rFonts w:ascii="Tahoma" w:eastAsia="Times New Roman" w:hAnsi="Tahoma" w:cs="Tahoma"/>
          <w:color w:val="18191A"/>
          <w:kern w:val="0"/>
          <w:sz w:val="24"/>
          <w:szCs w:val="24"/>
          <w:lang w:val="es-UY" w:eastAsia="es-UY"/>
          <w14:ligatures w14:val="none"/>
        </w:rPr>
        <w:t> </w:t>
      </w:r>
      <w:hyperlink r:id="rId8" w:tgtFrame="_blank" w:history="1">
        <w:r w:rsidRPr="00276805">
          <w:rPr>
            <w:rFonts w:ascii="Tahoma" w:eastAsia="Times New Roman" w:hAnsi="Tahoma" w:cs="Tahoma"/>
            <w:color w:val="59C513"/>
            <w:kern w:val="0"/>
            <w:sz w:val="24"/>
            <w:szCs w:val="24"/>
            <w:u w:val="single"/>
            <w:lang w:val="es-UY" w:eastAsia="es-UY"/>
            <w14:ligatures w14:val="none"/>
          </w:rPr>
          <w:t>afirmó</w:t>
        </w:r>
      </w:hyperlink>
      <w:r w:rsidRPr="00276805">
        <w:rPr>
          <w:rFonts w:ascii="Tahoma" w:eastAsia="Times New Roman" w:hAnsi="Tahoma" w:cs="Tahoma"/>
          <w:color w:val="18191A"/>
          <w:kern w:val="0"/>
          <w:sz w:val="24"/>
          <w:szCs w:val="24"/>
          <w:lang w:val="es-UY" w:eastAsia="es-UY"/>
          <w14:ligatures w14:val="none"/>
        </w:rPr>
        <w:t> que para poner fin a la crisis en Ucrania no hacían falta tanques, sino diplomacia y voluntad de compromiso por ambas partes: "Con cada arma que entregamos al polvorín, </w:t>
      </w:r>
      <w:r w:rsidRPr="00276805">
        <w:rPr>
          <w:rFonts w:ascii="Tahoma" w:eastAsia="Times New Roman" w:hAnsi="Tahoma" w:cs="Tahoma"/>
          <w:b/>
          <w:bCs/>
          <w:color w:val="18191A"/>
          <w:kern w:val="0"/>
          <w:sz w:val="24"/>
          <w:szCs w:val="24"/>
          <w:lang w:val="es-UY" w:eastAsia="es-UY"/>
          <w14:ligatures w14:val="none"/>
        </w:rPr>
        <w:t>aumenta el peligro de una guerra mundial</w:t>
      </w:r>
      <w:r w:rsidRPr="00276805">
        <w:rPr>
          <w:rFonts w:ascii="Tahoma" w:eastAsia="Times New Roman" w:hAnsi="Tahoma" w:cs="Tahoma"/>
          <w:color w:val="18191A"/>
          <w:kern w:val="0"/>
          <w:sz w:val="24"/>
          <w:szCs w:val="24"/>
          <w:lang w:val="es-UY" w:eastAsia="es-UY"/>
          <w14:ligatures w14:val="none"/>
        </w:rPr>
        <w:t>. Esto tiene que acabar y no es propaganda de Putin".</w:t>
      </w:r>
    </w:p>
    <w:p w14:paraId="72A1929F" w14:textId="77777777" w:rsidR="00276805" w:rsidRPr="00276805" w:rsidRDefault="00276805" w:rsidP="00276805">
      <w:pPr>
        <w:shd w:val="clear" w:color="auto" w:fill="FFFFFF"/>
        <w:spacing w:after="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t>Asimismo, la parlamentaria manifestó que </w:t>
      </w:r>
      <w:r w:rsidRPr="00276805">
        <w:rPr>
          <w:rFonts w:ascii="Tahoma" w:eastAsia="Times New Roman" w:hAnsi="Tahoma" w:cs="Tahoma"/>
          <w:b/>
          <w:bCs/>
          <w:color w:val="18191A"/>
          <w:kern w:val="0"/>
          <w:sz w:val="24"/>
          <w:szCs w:val="24"/>
          <w:lang w:val="es-UY" w:eastAsia="es-UY"/>
          <w14:ligatures w14:val="none"/>
        </w:rPr>
        <w:t>"se debe hacer una oferta de negociación a Rusia",</w:t>
      </w:r>
      <w:r w:rsidRPr="00276805">
        <w:rPr>
          <w:rFonts w:ascii="Tahoma" w:eastAsia="Times New Roman" w:hAnsi="Tahoma" w:cs="Tahoma"/>
          <w:color w:val="18191A"/>
          <w:kern w:val="0"/>
          <w:sz w:val="24"/>
          <w:szCs w:val="24"/>
          <w:lang w:val="es-UY" w:eastAsia="es-UY"/>
          <w14:ligatures w14:val="none"/>
        </w:rPr>
        <w:t> en lugar de "librar una interminable guerra de desgaste".</w:t>
      </w:r>
    </w:p>
    <w:p w14:paraId="3B82D0A1" w14:textId="77777777" w:rsidR="00276805" w:rsidRPr="00276805" w:rsidRDefault="00276805" w:rsidP="00276805">
      <w:pPr>
        <w:shd w:val="clear" w:color="auto" w:fill="FFFFFF"/>
        <w:spacing w:before="360" w:after="360"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color w:val="18191A"/>
          <w:kern w:val="0"/>
          <w:sz w:val="24"/>
          <w:szCs w:val="24"/>
          <w:lang w:val="es-UY" w:eastAsia="es-UY"/>
          <w14:ligatures w14:val="none"/>
        </w:rPr>
        <w:t>"</w:t>
      </w:r>
      <w:proofErr w:type="gramStart"/>
      <w:r w:rsidRPr="00276805">
        <w:rPr>
          <w:rFonts w:ascii="Tahoma" w:eastAsia="Times New Roman" w:hAnsi="Tahoma" w:cs="Tahoma"/>
          <w:color w:val="18191A"/>
          <w:kern w:val="0"/>
          <w:sz w:val="24"/>
          <w:szCs w:val="24"/>
          <w:lang w:val="es-UY" w:eastAsia="es-UY"/>
          <w14:ligatures w14:val="none"/>
        </w:rPr>
        <w:t>Nunca antes</w:t>
      </w:r>
      <w:proofErr w:type="gramEnd"/>
      <w:r w:rsidRPr="00276805">
        <w:rPr>
          <w:rFonts w:ascii="Tahoma" w:eastAsia="Times New Roman" w:hAnsi="Tahoma" w:cs="Tahoma"/>
          <w:color w:val="18191A"/>
          <w:kern w:val="0"/>
          <w:sz w:val="24"/>
          <w:szCs w:val="24"/>
          <w:lang w:val="es-UY" w:eastAsia="es-UY"/>
          <w14:ligatures w14:val="none"/>
        </w:rPr>
        <w:t xml:space="preserve"> el mundo había estado tan cerca de una guerra nuclear, ni siquiera durante la Guerra Fría. Ya no nos creemos sus mentiras. Sabemos que sus tanques están ahí para la guerra", aseguró.</w:t>
      </w:r>
    </w:p>
    <w:p w14:paraId="248A7580" w14:textId="77777777" w:rsidR="00276805" w:rsidRPr="00276805" w:rsidRDefault="00276805" w:rsidP="00276805">
      <w:pPr>
        <w:shd w:val="clear" w:color="auto" w:fill="FFFFFF"/>
        <w:spacing w:line="240" w:lineRule="auto"/>
        <w:jc w:val="both"/>
        <w:rPr>
          <w:rFonts w:ascii="Tahoma" w:eastAsia="Times New Roman" w:hAnsi="Tahoma" w:cs="Tahoma"/>
          <w:color w:val="18191A"/>
          <w:kern w:val="0"/>
          <w:sz w:val="24"/>
          <w:szCs w:val="24"/>
          <w:lang w:val="es-UY" w:eastAsia="es-UY"/>
          <w14:ligatures w14:val="none"/>
        </w:rPr>
      </w:pPr>
      <w:r w:rsidRPr="00276805">
        <w:rPr>
          <w:rFonts w:ascii="Tahoma" w:eastAsia="Times New Roman" w:hAnsi="Tahoma" w:cs="Tahoma"/>
          <w:noProof/>
          <w:color w:val="18191A"/>
          <w:kern w:val="0"/>
          <w:sz w:val="24"/>
          <w:szCs w:val="24"/>
          <w:lang w:val="es-UY" w:eastAsia="es-UY"/>
          <w14:ligatures w14:val="none"/>
        </w:rPr>
        <w:drawing>
          <wp:inline distT="0" distB="0" distL="0" distR="0" wp14:anchorId="178576AC" wp14:editId="2D509344">
            <wp:extent cx="4831080" cy="3211968"/>
            <wp:effectExtent l="0" t="0" r="7620" b="7620"/>
            <wp:docPr id="3" name="Imagen 3" descr="Una multitud de gent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multitud de gente en la calle&#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0577" cy="3218282"/>
                    </a:xfrm>
                    <a:prstGeom prst="rect">
                      <a:avLst/>
                    </a:prstGeom>
                    <a:noFill/>
                    <a:ln>
                      <a:noFill/>
                    </a:ln>
                  </pic:spPr>
                </pic:pic>
              </a:graphicData>
            </a:graphic>
          </wp:inline>
        </w:drawing>
      </w:r>
    </w:p>
    <w:p w14:paraId="188507D3" w14:textId="414782A0" w:rsidR="002E2F5B" w:rsidRDefault="002E2F5B"/>
    <w:p w14:paraId="6F6B0AAA" w14:textId="5E9F2E0C" w:rsidR="00276805" w:rsidRDefault="00276805">
      <w:hyperlink r:id="rId10" w:history="1">
        <w:r w:rsidRPr="00987032">
          <w:rPr>
            <w:rStyle w:val="Hipervnculo"/>
          </w:rPr>
          <w:t>https://actualidad.rt.com/actualidad/459174-protestas-berlin-paz-armas-ucrania</w:t>
        </w:r>
      </w:hyperlink>
    </w:p>
    <w:p w14:paraId="4A79A414" w14:textId="77777777" w:rsidR="00276805" w:rsidRDefault="00276805"/>
    <w:sectPr w:rsidR="002768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1652"/>
    <w:multiLevelType w:val="multilevel"/>
    <w:tmpl w:val="FF7C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984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05"/>
    <w:rsid w:val="00276805"/>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C8D"/>
  <w15:chartTrackingRefBased/>
  <w15:docId w15:val="{2B0BE5C4-4832-4792-AFF2-DDE910AE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6805"/>
    <w:rPr>
      <w:color w:val="0563C1" w:themeColor="hyperlink"/>
      <w:u w:val="single"/>
    </w:rPr>
  </w:style>
  <w:style w:type="character" w:styleId="Mencinsinresolver">
    <w:name w:val="Unresolved Mention"/>
    <w:basedOn w:val="Fuentedeprrafopredeter"/>
    <w:uiPriority w:val="99"/>
    <w:semiHidden/>
    <w:unhideWhenUsed/>
    <w:rsid w:val="0027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1824">
      <w:bodyDiv w:val="1"/>
      <w:marLeft w:val="0"/>
      <w:marRight w:val="0"/>
      <w:marTop w:val="0"/>
      <w:marBottom w:val="0"/>
      <w:divBdr>
        <w:top w:val="none" w:sz="0" w:space="0" w:color="auto"/>
        <w:left w:val="none" w:sz="0" w:space="0" w:color="auto"/>
        <w:bottom w:val="none" w:sz="0" w:space="0" w:color="auto"/>
        <w:right w:val="none" w:sz="0" w:space="0" w:color="auto"/>
      </w:divBdr>
      <w:divsChild>
        <w:div w:id="927151370">
          <w:marLeft w:val="0"/>
          <w:marRight w:val="0"/>
          <w:marTop w:val="0"/>
          <w:marBottom w:val="240"/>
          <w:divBdr>
            <w:top w:val="none" w:sz="0" w:space="0" w:color="auto"/>
            <w:left w:val="none" w:sz="0" w:space="0" w:color="auto"/>
            <w:bottom w:val="none" w:sz="0" w:space="0" w:color="auto"/>
            <w:right w:val="none" w:sz="0" w:space="0" w:color="auto"/>
          </w:divBdr>
        </w:div>
        <w:div w:id="632295165">
          <w:marLeft w:val="0"/>
          <w:marRight w:val="0"/>
          <w:marTop w:val="0"/>
          <w:marBottom w:val="180"/>
          <w:divBdr>
            <w:top w:val="none" w:sz="0" w:space="0" w:color="auto"/>
            <w:left w:val="none" w:sz="0" w:space="0" w:color="auto"/>
            <w:bottom w:val="none" w:sz="0" w:space="0" w:color="auto"/>
            <w:right w:val="none" w:sz="0" w:space="0" w:color="auto"/>
          </w:divBdr>
          <w:divsChild>
            <w:div w:id="1662343916">
              <w:marLeft w:val="0"/>
              <w:marRight w:val="0"/>
              <w:marTop w:val="0"/>
              <w:marBottom w:val="0"/>
              <w:divBdr>
                <w:top w:val="none" w:sz="0" w:space="0" w:color="auto"/>
                <w:left w:val="none" w:sz="0" w:space="0" w:color="auto"/>
                <w:bottom w:val="none" w:sz="0" w:space="0" w:color="auto"/>
                <w:right w:val="none" w:sz="0" w:space="0" w:color="auto"/>
              </w:divBdr>
            </w:div>
          </w:divsChild>
        </w:div>
        <w:div w:id="924845656">
          <w:marLeft w:val="0"/>
          <w:marRight w:val="0"/>
          <w:marTop w:val="0"/>
          <w:marBottom w:val="240"/>
          <w:divBdr>
            <w:top w:val="none" w:sz="0" w:space="0" w:color="auto"/>
            <w:left w:val="none" w:sz="0" w:space="0" w:color="auto"/>
            <w:bottom w:val="none" w:sz="0" w:space="0" w:color="auto"/>
            <w:right w:val="none" w:sz="0" w:space="0" w:color="auto"/>
          </w:divBdr>
          <w:divsChild>
            <w:div w:id="179314912">
              <w:marLeft w:val="0"/>
              <w:marRight w:val="0"/>
              <w:marTop w:val="0"/>
              <w:marBottom w:val="0"/>
              <w:divBdr>
                <w:top w:val="none" w:sz="0" w:space="0" w:color="auto"/>
                <w:left w:val="none" w:sz="0" w:space="0" w:color="auto"/>
                <w:bottom w:val="none" w:sz="0" w:space="0" w:color="auto"/>
                <w:right w:val="none" w:sz="0" w:space="0" w:color="auto"/>
              </w:divBdr>
              <w:divsChild>
                <w:div w:id="10561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558">
          <w:marLeft w:val="0"/>
          <w:marRight w:val="0"/>
          <w:marTop w:val="0"/>
          <w:marBottom w:val="360"/>
          <w:divBdr>
            <w:top w:val="none" w:sz="0" w:space="0" w:color="auto"/>
            <w:left w:val="none" w:sz="0" w:space="0" w:color="auto"/>
            <w:bottom w:val="none" w:sz="0" w:space="0" w:color="auto"/>
            <w:right w:val="none" w:sz="0" w:space="0" w:color="auto"/>
          </w:divBdr>
          <w:divsChild>
            <w:div w:id="1509447476">
              <w:marLeft w:val="0"/>
              <w:marRight w:val="0"/>
              <w:marTop w:val="0"/>
              <w:marBottom w:val="0"/>
              <w:divBdr>
                <w:top w:val="none" w:sz="0" w:space="0" w:color="auto"/>
                <w:left w:val="none" w:sz="0" w:space="0" w:color="auto"/>
                <w:bottom w:val="none" w:sz="0" w:space="0" w:color="auto"/>
                <w:right w:val="none" w:sz="0" w:space="0" w:color="auto"/>
              </w:divBdr>
            </w:div>
          </w:divsChild>
        </w:div>
        <w:div w:id="1946689377">
          <w:marLeft w:val="0"/>
          <w:marRight w:val="0"/>
          <w:marTop w:val="0"/>
          <w:marBottom w:val="360"/>
          <w:divBdr>
            <w:top w:val="none" w:sz="0" w:space="0" w:color="auto"/>
            <w:left w:val="none" w:sz="0" w:space="0" w:color="auto"/>
            <w:bottom w:val="none" w:sz="0" w:space="0" w:color="auto"/>
            <w:right w:val="none" w:sz="0" w:space="0" w:color="auto"/>
          </w:divBdr>
          <w:divsChild>
            <w:div w:id="1306547179">
              <w:marLeft w:val="0"/>
              <w:marRight w:val="0"/>
              <w:marTop w:val="0"/>
              <w:marBottom w:val="0"/>
              <w:divBdr>
                <w:top w:val="none" w:sz="0" w:space="0" w:color="auto"/>
                <w:left w:val="none" w:sz="0" w:space="0" w:color="auto"/>
                <w:bottom w:val="none" w:sz="0" w:space="0" w:color="auto"/>
                <w:right w:val="none" w:sz="0" w:space="0" w:color="auto"/>
              </w:divBdr>
            </w:div>
          </w:divsChild>
        </w:div>
        <w:div w:id="1403798138">
          <w:marLeft w:val="0"/>
          <w:marRight w:val="0"/>
          <w:marTop w:val="480"/>
          <w:marBottom w:val="360"/>
          <w:divBdr>
            <w:top w:val="none" w:sz="0" w:space="0" w:color="auto"/>
            <w:left w:val="none" w:sz="0" w:space="0" w:color="auto"/>
            <w:bottom w:val="none" w:sz="0" w:space="0" w:color="auto"/>
            <w:right w:val="none" w:sz="0" w:space="0" w:color="auto"/>
          </w:divBdr>
          <w:divsChild>
            <w:div w:id="1535191761">
              <w:marLeft w:val="0"/>
              <w:marRight w:val="0"/>
              <w:marTop w:val="0"/>
              <w:marBottom w:val="0"/>
              <w:divBdr>
                <w:top w:val="none" w:sz="0" w:space="0" w:color="auto"/>
                <w:left w:val="none" w:sz="0" w:space="0" w:color="auto"/>
                <w:bottom w:val="none" w:sz="0" w:space="0" w:color="auto"/>
                <w:right w:val="none" w:sz="0" w:space="0" w:color="auto"/>
              </w:divBdr>
            </w:div>
            <w:div w:id="765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nachrichten/politik/demonstration-ukraine-berlin-schwarzer-wagenknecht-100.html" TargetMode="External"/><Relationship Id="rId3" Type="http://schemas.openxmlformats.org/officeDocument/2006/relationships/settings" Target="settings.xml"/><Relationship Id="rId7" Type="http://schemas.openxmlformats.org/officeDocument/2006/relationships/hyperlink" Target="https://www.berliner-zeitung.de/news/frieden-in-der-ukraine-sahra-wagenknecht-alice-schwarzer-demo-in-berlin-10000-menschen-angemeldet-polizei-im-grosseinsatz-li.321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ctualidad.rt.com/actualidad/459174-protestas-berlin-paz-armas-ucrani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2023-02-27T13:44:00Z</dcterms:created>
  <dcterms:modified xsi:type="dcterms:W3CDTF">2023-02-27T13:45:00Z</dcterms:modified>
</cp:coreProperties>
</file>