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1D02D" w14:textId="42073EBE" w:rsidR="00245D87" w:rsidRPr="009746EC" w:rsidRDefault="00245D87" w:rsidP="00245D87">
      <w:pPr>
        <w:pStyle w:val="Sinespaciado"/>
        <w:tabs>
          <w:tab w:val="left" w:pos="3094"/>
        </w:tabs>
        <w:jc w:val="center"/>
        <w:rPr>
          <w:rFonts w:ascii="Arial Black" w:hAnsi="Arial Black"/>
          <w:b/>
          <w:bCs/>
          <w:color w:val="FF0000"/>
          <w:sz w:val="24"/>
          <w:szCs w:val="24"/>
        </w:rPr>
      </w:pPr>
      <w:bookmarkStart w:id="0" w:name="_Hlk121071883"/>
      <w:r w:rsidRPr="009746EC">
        <w:rPr>
          <w:rFonts w:ascii="Arial Black" w:hAnsi="Arial Black"/>
          <w:b/>
          <w:bCs/>
          <w:color w:val="FF0000"/>
          <w:sz w:val="24"/>
          <w:szCs w:val="24"/>
        </w:rPr>
        <w:t xml:space="preserve">DOCUMENTO </w:t>
      </w:r>
      <w:r w:rsidR="00D23DE3">
        <w:rPr>
          <w:rFonts w:ascii="Arial Black" w:hAnsi="Arial Black"/>
          <w:b/>
          <w:bCs/>
          <w:color w:val="FF0000"/>
          <w:sz w:val="24"/>
          <w:szCs w:val="24"/>
        </w:rPr>
        <w:t xml:space="preserve"> </w:t>
      </w:r>
      <w:r w:rsidR="009746EC">
        <w:rPr>
          <w:rFonts w:ascii="Arial Black" w:hAnsi="Arial Black"/>
          <w:b/>
          <w:bCs/>
          <w:color w:val="FF0000"/>
          <w:sz w:val="24"/>
          <w:szCs w:val="24"/>
        </w:rPr>
        <w:t xml:space="preserve">DEL </w:t>
      </w:r>
      <w:r w:rsidR="00D23DE3">
        <w:rPr>
          <w:rFonts w:ascii="Arial Black" w:hAnsi="Arial Black"/>
          <w:b/>
          <w:bCs/>
          <w:color w:val="FF0000"/>
          <w:sz w:val="24"/>
          <w:szCs w:val="24"/>
        </w:rPr>
        <w:t xml:space="preserve"> </w:t>
      </w:r>
      <w:r w:rsidR="009746EC">
        <w:rPr>
          <w:rFonts w:ascii="Arial Black" w:hAnsi="Arial Black"/>
          <w:b/>
          <w:bCs/>
          <w:color w:val="FF0000"/>
          <w:sz w:val="24"/>
          <w:szCs w:val="24"/>
        </w:rPr>
        <w:t xml:space="preserve">CELAM </w:t>
      </w:r>
      <w:r w:rsidR="00D23DE3">
        <w:rPr>
          <w:rFonts w:ascii="Arial Black" w:hAnsi="Arial Black"/>
          <w:b/>
          <w:bCs/>
          <w:color w:val="FF0000"/>
          <w:sz w:val="24"/>
          <w:szCs w:val="24"/>
        </w:rPr>
        <w:t xml:space="preserve"> </w:t>
      </w:r>
      <w:r w:rsidR="009746EC">
        <w:rPr>
          <w:rFonts w:ascii="Arial Black" w:hAnsi="Arial Black"/>
          <w:b/>
          <w:bCs/>
          <w:color w:val="FF0000"/>
          <w:sz w:val="24"/>
          <w:szCs w:val="24"/>
        </w:rPr>
        <w:t xml:space="preserve">SOBRE </w:t>
      </w:r>
      <w:r w:rsidR="00D23DE3">
        <w:rPr>
          <w:rFonts w:ascii="Arial Black" w:hAnsi="Arial Black"/>
          <w:b/>
          <w:bCs/>
          <w:color w:val="FF0000"/>
          <w:sz w:val="24"/>
          <w:szCs w:val="24"/>
        </w:rPr>
        <w:t xml:space="preserve"> </w:t>
      </w:r>
      <w:r w:rsidR="009746EC">
        <w:rPr>
          <w:rFonts w:ascii="Arial Black" w:hAnsi="Arial Black"/>
          <w:b/>
          <w:bCs/>
          <w:color w:val="FF0000"/>
          <w:sz w:val="24"/>
          <w:szCs w:val="24"/>
        </w:rPr>
        <w:t>SINODALIDAD</w:t>
      </w:r>
    </w:p>
    <w:p w14:paraId="13F63E45" w14:textId="029C726A" w:rsidR="009B16E6" w:rsidRDefault="009B16E6" w:rsidP="009B16E6">
      <w:pPr>
        <w:pStyle w:val="Sinespaciado"/>
        <w:rPr>
          <w:b/>
          <w:bCs/>
          <w:color w:val="C00000"/>
        </w:rPr>
      </w:pPr>
    </w:p>
    <w:p w14:paraId="46DDF472" w14:textId="650E59E5" w:rsidR="00C01622" w:rsidRPr="009746EC" w:rsidRDefault="00C01622" w:rsidP="00C01622">
      <w:pPr>
        <w:pStyle w:val="Sinespaciado"/>
        <w:jc w:val="right"/>
        <w:rPr>
          <w:b/>
          <w:bCs/>
          <w:i/>
          <w:iCs/>
        </w:rPr>
      </w:pPr>
      <w:r w:rsidRPr="009746EC">
        <w:rPr>
          <w:b/>
          <w:bCs/>
          <w:i/>
          <w:iCs/>
        </w:rPr>
        <w:t>Padre Pierre Riouffrait,</w:t>
      </w:r>
      <w:r w:rsidR="00E027B3" w:rsidRPr="009746EC">
        <w:rPr>
          <w:b/>
          <w:bCs/>
          <w:i/>
          <w:iCs/>
        </w:rPr>
        <w:t xml:space="preserve"> sacerdote ‘sin frontera’.</w:t>
      </w:r>
    </w:p>
    <w:p w14:paraId="647EBFC2" w14:textId="550599D4" w:rsidR="00E027B3" w:rsidRPr="009746EC" w:rsidRDefault="00E027B3" w:rsidP="00C01622">
      <w:pPr>
        <w:pStyle w:val="Sinespaciado"/>
        <w:jc w:val="right"/>
        <w:rPr>
          <w:b/>
          <w:bCs/>
          <w:i/>
          <w:iCs/>
        </w:rPr>
      </w:pPr>
      <w:r w:rsidRPr="009746EC">
        <w:rPr>
          <w:b/>
          <w:bCs/>
          <w:i/>
          <w:iCs/>
        </w:rPr>
        <w:t>Guayaquil, Ecuador, América Latina.</w:t>
      </w:r>
    </w:p>
    <w:p w14:paraId="52EB4EAE" w14:textId="4706655D" w:rsidR="00E027B3" w:rsidRDefault="00E027B3" w:rsidP="00C01622">
      <w:pPr>
        <w:pStyle w:val="Sinespaciado"/>
        <w:jc w:val="right"/>
        <w:rPr>
          <w:b/>
          <w:bCs/>
          <w:i/>
          <w:iCs/>
        </w:rPr>
      </w:pPr>
      <w:r w:rsidRPr="009746EC">
        <w:rPr>
          <w:b/>
          <w:bCs/>
          <w:i/>
          <w:iCs/>
        </w:rPr>
        <w:t>Enero de 2023.</w:t>
      </w:r>
    </w:p>
    <w:p w14:paraId="5B6B72E8" w14:textId="77777777" w:rsidR="009746EC" w:rsidRPr="009746EC" w:rsidRDefault="009746EC" w:rsidP="00C01622">
      <w:pPr>
        <w:pStyle w:val="Sinespaciado"/>
        <w:jc w:val="right"/>
        <w:rPr>
          <w:b/>
          <w:bCs/>
          <w:i/>
          <w:iCs/>
        </w:rPr>
      </w:pPr>
    </w:p>
    <w:p w14:paraId="45850FC4" w14:textId="4C487EA0" w:rsidR="009746EC" w:rsidRPr="009746EC" w:rsidRDefault="009746EC" w:rsidP="009746EC">
      <w:pPr>
        <w:pStyle w:val="Sinespaciado"/>
        <w:rPr>
          <w:rFonts w:ascii="Comic Sans MS" w:hAnsi="Comic Sans MS"/>
          <w:b/>
          <w:bCs/>
          <w:color w:val="C00000"/>
          <w:sz w:val="20"/>
          <w:szCs w:val="20"/>
        </w:rPr>
      </w:pPr>
      <w:r w:rsidRPr="009746EC">
        <w:rPr>
          <w:rFonts w:ascii="Comic Sans MS" w:hAnsi="Comic Sans MS"/>
          <w:b/>
          <w:bCs/>
          <w:color w:val="C00000"/>
          <w:sz w:val="20"/>
          <w:szCs w:val="20"/>
        </w:rPr>
        <w:t>TÍTULO DEL DOCUMENTO SOBRE LAS ASAMBLEA ECLESIAL DE MÉXICO, 2021</w:t>
      </w:r>
    </w:p>
    <w:p w14:paraId="0C2C4F3C" w14:textId="3E9FA585" w:rsidR="009746EC" w:rsidRDefault="009746EC" w:rsidP="009746EC">
      <w:pPr>
        <w:pStyle w:val="Sinespaciado"/>
        <w:jc w:val="center"/>
        <w:rPr>
          <w:rFonts w:ascii="Comic Sans MS" w:hAnsi="Comic Sans MS"/>
          <w:b/>
          <w:bCs/>
          <w:color w:val="C00000"/>
        </w:rPr>
      </w:pPr>
      <w:r w:rsidRPr="009746EC">
        <w:rPr>
          <w:rFonts w:ascii="Arial Black" w:hAnsi="Arial Black"/>
          <w:b/>
          <w:bCs/>
          <w:color w:val="FF0000"/>
          <w:sz w:val="24"/>
          <w:szCs w:val="24"/>
        </w:rPr>
        <w:t>HACIA UNA IGLESIA SINODAL EN SALIDA A LAS PERIFERIAS</w:t>
      </w:r>
    </w:p>
    <w:p w14:paraId="72C7F992" w14:textId="65425504" w:rsidR="00C01622" w:rsidRPr="009746EC" w:rsidRDefault="00D23DE3" w:rsidP="009746EC">
      <w:pPr>
        <w:pStyle w:val="Sinespaciado"/>
        <w:jc w:val="center"/>
        <w:rPr>
          <w:rFonts w:ascii="Comic Sans MS" w:hAnsi="Comic Sans MS"/>
          <w:b/>
          <w:bCs/>
          <w:color w:val="FF0000"/>
        </w:rPr>
      </w:pPr>
      <w:r>
        <w:rPr>
          <w:b/>
          <w:bCs/>
          <w:noProof/>
          <w:color w:val="C00000"/>
        </w:rPr>
        <w:drawing>
          <wp:anchor distT="0" distB="0" distL="114300" distR="114300" simplePos="0" relativeHeight="251658240" behindDoc="1" locked="0" layoutInCell="1" allowOverlap="1" wp14:anchorId="5826E401" wp14:editId="5B83AAF5">
            <wp:simplePos x="0" y="0"/>
            <wp:positionH relativeFrom="column">
              <wp:posOffset>4316095</wp:posOffset>
            </wp:positionH>
            <wp:positionV relativeFrom="paragraph">
              <wp:posOffset>140698</wp:posOffset>
            </wp:positionV>
            <wp:extent cx="2291080" cy="3055620"/>
            <wp:effectExtent l="0" t="0" r="0" b="0"/>
            <wp:wrapTight wrapText="bothSides">
              <wp:wrapPolygon edited="0">
                <wp:start x="0" y="0"/>
                <wp:lineTo x="0" y="21411"/>
                <wp:lineTo x="21373" y="21411"/>
                <wp:lineTo x="2137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1080" cy="3055620"/>
                    </a:xfrm>
                    <a:prstGeom prst="rect">
                      <a:avLst/>
                    </a:prstGeom>
                    <a:noFill/>
                  </pic:spPr>
                </pic:pic>
              </a:graphicData>
            </a:graphic>
            <wp14:sizeRelH relativeFrom="margin">
              <wp14:pctWidth>0</wp14:pctWidth>
            </wp14:sizeRelH>
            <wp14:sizeRelV relativeFrom="margin">
              <wp14:pctHeight>0</wp14:pctHeight>
            </wp14:sizeRelV>
          </wp:anchor>
        </w:drawing>
      </w:r>
      <w:r w:rsidR="009746EC" w:rsidRPr="009746EC">
        <w:rPr>
          <w:rFonts w:ascii="Comic Sans MS" w:hAnsi="Comic Sans MS"/>
          <w:b/>
          <w:bCs/>
          <w:color w:val="FF0000"/>
        </w:rPr>
        <w:t>Reflexiones y propuestas pastorales a partir de la Primera Asamblea Eclesial de América Latina y el Caribe</w:t>
      </w:r>
    </w:p>
    <w:p w14:paraId="6906DAD7" w14:textId="70340005" w:rsidR="009746EC" w:rsidRPr="009746EC" w:rsidRDefault="009746EC" w:rsidP="009746EC">
      <w:pPr>
        <w:pStyle w:val="Sinespaciado"/>
        <w:rPr>
          <w:b/>
          <w:bCs/>
          <w:color w:val="C00000"/>
        </w:rPr>
      </w:pPr>
    </w:p>
    <w:p w14:paraId="2B155655" w14:textId="3DE3F730" w:rsidR="009B16E6" w:rsidRPr="00D23DE3" w:rsidRDefault="00C01622" w:rsidP="009B16E6">
      <w:pPr>
        <w:pStyle w:val="Sinespaciado"/>
        <w:rPr>
          <w:b/>
          <w:bCs/>
          <w:color w:val="0070C0"/>
        </w:rPr>
      </w:pPr>
      <w:r w:rsidRPr="00D23DE3">
        <w:rPr>
          <w:b/>
          <w:bCs/>
          <w:color w:val="0070C0"/>
        </w:rPr>
        <w:t>VOY A HACER UN COMENTARIO D</w:t>
      </w:r>
      <w:r w:rsidR="009B16E6" w:rsidRPr="00D23DE3">
        <w:rPr>
          <w:b/>
          <w:bCs/>
          <w:color w:val="0070C0"/>
        </w:rPr>
        <w:t>EL ÍNDICE</w:t>
      </w:r>
      <w:r w:rsidR="00880B76" w:rsidRPr="00D23DE3">
        <w:rPr>
          <w:b/>
          <w:bCs/>
          <w:color w:val="0070C0"/>
        </w:rPr>
        <w:t xml:space="preserve"> DETALLADO Y</w:t>
      </w:r>
      <w:r w:rsidR="009B16E6" w:rsidRPr="00D23DE3">
        <w:rPr>
          <w:b/>
          <w:bCs/>
          <w:color w:val="0070C0"/>
        </w:rPr>
        <w:t xml:space="preserve"> MUY LLAMATIVO</w:t>
      </w:r>
      <w:r w:rsidRPr="00D23DE3">
        <w:rPr>
          <w:b/>
          <w:bCs/>
          <w:color w:val="0070C0"/>
        </w:rPr>
        <w:t xml:space="preserve"> DEL DOCUMENTO DEL CELAM</w:t>
      </w:r>
    </w:p>
    <w:p w14:paraId="66BB0F84" w14:textId="775DEDAD" w:rsidR="00C01622" w:rsidRDefault="00C01622">
      <w:pPr>
        <w:pStyle w:val="Sinespaciado"/>
        <w:numPr>
          <w:ilvl w:val="0"/>
          <w:numId w:val="2"/>
        </w:numPr>
      </w:pPr>
      <w:r>
        <w:t>‘CELAM’ es Consejo Episcopal Latino Americano, cuya sede está en Bogotá, Colombia.</w:t>
      </w:r>
    </w:p>
    <w:p w14:paraId="6973EFCB" w14:textId="580FB4BA" w:rsidR="00E027B3" w:rsidRDefault="00E027B3">
      <w:pPr>
        <w:pStyle w:val="Sinespaciado"/>
        <w:numPr>
          <w:ilvl w:val="0"/>
          <w:numId w:val="2"/>
        </w:numPr>
      </w:pPr>
      <w:r>
        <w:t xml:space="preserve">El CELAM fue encargado por la Asamblea Eclesial de América Latina y El Caribe de redactar las conclusiones de </w:t>
      </w:r>
      <w:r w:rsidR="00880B76">
        <w:t>dicha</w:t>
      </w:r>
      <w:r>
        <w:t xml:space="preserve"> Asamblea.</w:t>
      </w:r>
    </w:p>
    <w:p w14:paraId="39FCE29E" w14:textId="7CCA3E6C" w:rsidR="00E027B3" w:rsidRDefault="00E027B3">
      <w:pPr>
        <w:pStyle w:val="Sinespaciado"/>
        <w:numPr>
          <w:ilvl w:val="0"/>
          <w:numId w:val="2"/>
        </w:numPr>
      </w:pPr>
      <w:r>
        <w:t>Esta Asamblea tuvo lugar en México en noviembre de 2021 de forma presencial y virtual.</w:t>
      </w:r>
    </w:p>
    <w:p w14:paraId="2523A2F7" w14:textId="57E6088D" w:rsidR="00245D87" w:rsidRDefault="009B16E6">
      <w:pPr>
        <w:pStyle w:val="Sinespaciado"/>
        <w:numPr>
          <w:ilvl w:val="0"/>
          <w:numId w:val="2"/>
        </w:numPr>
      </w:pPr>
      <w:r>
        <w:t>Retom</w:t>
      </w:r>
      <w:r w:rsidR="00E027B3">
        <w:t>ó</w:t>
      </w:r>
      <w:r>
        <w:t xml:space="preserve"> el método clásico: Ver la realidad, Iluminar esta realidad y Dar orientaciones pastorales.</w:t>
      </w:r>
    </w:p>
    <w:p w14:paraId="29E2A843" w14:textId="77777777" w:rsidR="00E027B3" w:rsidRDefault="00E027B3">
      <w:pPr>
        <w:pStyle w:val="Sinespaciado"/>
        <w:numPr>
          <w:ilvl w:val="0"/>
          <w:numId w:val="2"/>
        </w:numPr>
      </w:pPr>
      <w:r>
        <w:t>Personalmente califico este Documento de tan importante como el Documento de Medellín (Reunión Episcopal Latinoamericana) de 1968 que fue la base para aplicar el Concilio en América Latina. América Latina fue el único continente que hizo tal reunión.</w:t>
      </w:r>
    </w:p>
    <w:p w14:paraId="78A36C76" w14:textId="2EE2F5CC" w:rsidR="009B16E6" w:rsidRDefault="009B16E6" w:rsidP="00245D87">
      <w:pPr>
        <w:pStyle w:val="Sinespaciado"/>
      </w:pPr>
    </w:p>
    <w:p w14:paraId="53FC4E27" w14:textId="6A01C81E" w:rsidR="00E027B3" w:rsidRPr="00E027B3" w:rsidRDefault="00E027B3" w:rsidP="00245D87">
      <w:pPr>
        <w:pStyle w:val="Sinespaciado"/>
        <w:rPr>
          <w:b/>
          <w:bCs/>
          <w:color w:val="C00000"/>
        </w:rPr>
      </w:pPr>
      <w:r>
        <w:rPr>
          <w:b/>
          <w:bCs/>
          <w:color w:val="C00000"/>
        </w:rPr>
        <w:t xml:space="preserve">HE AQUÍ </w:t>
      </w:r>
      <w:r w:rsidRPr="00E027B3">
        <w:rPr>
          <w:b/>
          <w:bCs/>
          <w:color w:val="C00000"/>
        </w:rPr>
        <w:t>DOS FRASES DE LA PRESENTACIÓN DEL DOCUMENTO DEL CELAM, por su presidente</w:t>
      </w:r>
    </w:p>
    <w:p w14:paraId="632F99AC" w14:textId="1E645FE5" w:rsidR="00245D87" w:rsidRDefault="00E027B3" w:rsidP="00245D87">
      <w:pPr>
        <w:pStyle w:val="Sinespaciado"/>
        <w:ind w:firstLine="708"/>
      </w:pPr>
      <w:r>
        <w:t>“</w:t>
      </w:r>
      <w:r w:rsidR="00245D87">
        <w:t xml:space="preserve">Con este documento </w:t>
      </w:r>
      <w:r>
        <w:t>‘</w:t>
      </w:r>
      <w:r w:rsidR="00245D87">
        <w:t>Hacia una Iglesia sinodal en salida a las periferias. Reflexiones y propuestas pastorales a partir de la Primera Asamblea Eclesial de América Latina y el Caribe</w:t>
      </w:r>
      <w:r>
        <w:t>’</w:t>
      </w:r>
      <w:r w:rsidR="00245D87">
        <w:t xml:space="preserve">, deseamos ofrecer un aporte significativo a la </w:t>
      </w:r>
      <w:r w:rsidR="00245D87" w:rsidRPr="00FF03A7">
        <w:rPr>
          <w:b/>
          <w:bCs/>
        </w:rPr>
        <w:t>reflexión y al caminar de las comunidades en nuestro continente,</w:t>
      </w:r>
      <w:r w:rsidR="00245D87">
        <w:t xml:space="preserve"> con la certeza de que «todos somos discípulos misioneros en salida».</w:t>
      </w:r>
    </w:p>
    <w:p w14:paraId="32D0E17B" w14:textId="026539E1" w:rsidR="00C01622" w:rsidRDefault="00245D87" w:rsidP="00E027B3">
      <w:pPr>
        <w:pStyle w:val="Sinespaciado"/>
        <w:ind w:firstLine="708"/>
        <w:sectPr w:rsidR="00C01622" w:rsidSect="0097016C">
          <w:footerReference w:type="default" r:id="rId8"/>
          <w:pgSz w:w="11906" w:h="16838" w:code="9"/>
          <w:pgMar w:top="720" w:right="720" w:bottom="720" w:left="720" w:header="709" w:footer="709" w:gutter="0"/>
          <w:cols w:space="708"/>
          <w:docGrid w:linePitch="360"/>
        </w:sectPr>
      </w:pPr>
      <w:r>
        <w:t xml:space="preserve">Su contenido es expresión del querer plural de una Iglesia en salida, porque recopila los aportes de las </w:t>
      </w:r>
      <w:r w:rsidRPr="00FF03A7">
        <w:rPr>
          <w:b/>
          <w:bCs/>
        </w:rPr>
        <w:t>diversas vocaciones y ministerios del Pueblo de Dios</w:t>
      </w:r>
      <w:r>
        <w:t xml:space="preserve"> que participaron como fieles </w:t>
      </w:r>
      <w:r w:rsidR="00E027B3">
        <w:t>‘</w:t>
      </w:r>
      <w:r>
        <w:t>discípulos misioneros</w:t>
      </w:r>
      <w:r w:rsidR="00E027B3">
        <w:t>’</w:t>
      </w:r>
      <w:r>
        <w:t xml:space="preserve"> en el discernimiento de los desafíos y orientaciones pastorales; por ello es también expresión profética.</w:t>
      </w:r>
      <w:r w:rsidR="00E027B3">
        <w:t>”</w:t>
      </w:r>
    </w:p>
    <w:p w14:paraId="61D7CC57" w14:textId="77777777" w:rsidR="00FF03A7" w:rsidRDefault="00FF03A7" w:rsidP="00C01622">
      <w:pPr>
        <w:pStyle w:val="Sinespaciado"/>
      </w:pPr>
    </w:p>
    <w:p w14:paraId="52FC609D" w14:textId="4CA1E2FC" w:rsidR="00FF03A7" w:rsidRPr="00E027B3" w:rsidRDefault="00E027B3" w:rsidP="00C01622">
      <w:pPr>
        <w:pStyle w:val="Sinespaciado"/>
        <w:tabs>
          <w:tab w:val="left" w:pos="851"/>
        </w:tabs>
        <w:rPr>
          <w:b/>
          <w:bCs/>
          <w:color w:val="C00000"/>
        </w:rPr>
        <w:sectPr w:rsidR="00FF03A7" w:rsidRPr="00E027B3" w:rsidSect="00C01622">
          <w:type w:val="continuous"/>
          <w:pgSz w:w="11906" w:h="16838" w:code="9"/>
          <w:pgMar w:top="720" w:right="720" w:bottom="720" w:left="720" w:header="709" w:footer="709" w:gutter="0"/>
          <w:cols w:space="708"/>
          <w:docGrid w:linePitch="360"/>
        </w:sectPr>
      </w:pPr>
      <w:r w:rsidRPr="00E027B3">
        <w:rPr>
          <w:b/>
          <w:bCs/>
          <w:color w:val="C00000"/>
        </w:rPr>
        <w:t xml:space="preserve">BRVEMENTO SU </w:t>
      </w:r>
      <w:r w:rsidR="00FF03A7" w:rsidRPr="00E027B3">
        <w:rPr>
          <w:b/>
          <w:bCs/>
          <w:color w:val="C00000"/>
        </w:rPr>
        <w:t>ÍNDICE</w:t>
      </w:r>
      <w:r w:rsidRPr="00E027B3">
        <w:rPr>
          <w:b/>
          <w:bCs/>
          <w:color w:val="C00000"/>
        </w:rPr>
        <w:t xml:space="preserve"> ES EL SIGUIENTE</w:t>
      </w:r>
    </w:p>
    <w:p w14:paraId="5522978C" w14:textId="77777777" w:rsidR="00C01622" w:rsidRPr="00E027B3" w:rsidRDefault="00FF03A7" w:rsidP="00C01622">
      <w:pPr>
        <w:pStyle w:val="Sinespaciado"/>
        <w:tabs>
          <w:tab w:val="left" w:pos="851"/>
        </w:tabs>
        <w:rPr>
          <w:b/>
          <w:bCs/>
        </w:rPr>
      </w:pPr>
      <w:r w:rsidRPr="00E027B3">
        <w:rPr>
          <w:b/>
          <w:bCs/>
        </w:rPr>
        <w:t>Presentación</w:t>
      </w:r>
    </w:p>
    <w:p w14:paraId="7F97DFBE" w14:textId="74C21813" w:rsidR="00FF03A7" w:rsidRPr="00E027B3" w:rsidRDefault="00FF03A7" w:rsidP="00C01622">
      <w:pPr>
        <w:pStyle w:val="Sinespaciado"/>
        <w:tabs>
          <w:tab w:val="left" w:pos="851"/>
        </w:tabs>
        <w:rPr>
          <w:b/>
          <w:bCs/>
        </w:rPr>
      </w:pPr>
      <w:r w:rsidRPr="00E027B3">
        <w:rPr>
          <w:b/>
          <w:bCs/>
        </w:rPr>
        <w:t>Parte I. Signos de los tiempos que nos interpelan y alientan</w:t>
      </w:r>
    </w:p>
    <w:p w14:paraId="5F1E53BF" w14:textId="77777777" w:rsidR="00C01622" w:rsidRPr="00E027B3" w:rsidRDefault="00FF03A7">
      <w:pPr>
        <w:pStyle w:val="Sinespaciado"/>
        <w:numPr>
          <w:ilvl w:val="0"/>
          <w:numId w:val="46"/>
        </w:numPr>
        <w:tabs>
          <w:tab w:val="left" w:pos="851"/>
        </w:tabs>
      </w:pPr>
      <w:r w:rsidRPr="00E027B3">
        <w:t>Aspectos significativos de la realidad de nuestros pueblos</w:t>
      </w:r>
    </w:p>
    <w:p w14:paraId="6D1E699C" w14:textId="2B07A3A9" w:rsidR="00FF03A7" w:rsidRPr="00E027B3" w:rsidRDefault="00FF03A7">
      <w:pPr>
        <w:pStyle w:val="Sinespaciado"/>
        <w:numPr>
          <w:ilvl w:val="0"/>
          <w:numId w:val="46"/>
        </w:numPr>
        <w:tabs>
          <w:tab w:val="left" w:pos="851"/>
        </w:tabs>
      </w:pPr>
      <w:r w:rsidRPr="00E027B3">
        <w:t>Aspectos relevantes de nuestra Iglesia</w:t>
      </w:r>
    </w:p>
    <w:p w14:paraId="65CD43B7" w14:textId="7779336F" w:rsidR="00FF03A7" w:rsidRPr="00E027B3" w:rsidRDefault="00FF03A7" w:rsidP="00C01622">
      <w:pPr>
        <w:pStyle w:val="Sinespaciado"/>
        <w:tabs>
          <w:tab w:val="left" w:pos="851"/>
        </w:tabs>
        <w:rPr>
          <w:b/>
          <w:bCs/>
        </w:rPr>
      </w:pPr>
      <w:r w:rsidRPr="00E027B3">
        <w:rPr>
          <w:b/>
          <w:bCs/>
        </w:rPr>
        <w:t xml:space="preserve">Parte II. </w:t>
      </w:r>
      <w:r w:rsidR="009B16E6" w:rsidRPr="00E027B3">
        <w:rPr>
          <w:b/>
          <w:bCs/>
        </w:rPr>
        <w:t xml:space="preserve"> </w:t>
      </w:r>
      <w:r w:rsidRPr="00E027B3">
        <w:rPr>
          <w:b/>
          <w:bCs/>
        </w:rPr>
        <w:t>Una Iglesia sinodal y misionera al servicio de la Vida plena</w:t>
      </w:r>
    </w:p>
    <w:p w14:paraId="3B613017" w14:textId="77777777" w:rsidR="00C01622" w:rsidRPr="00E027B3" w:rsidRDefault="00FF03A7">
      <w:pPr>
        <w:pStyle w:val="Sinespaciado"/>
        <w:numPr>
          <w:ilvl w:val="0"/>
          <w:numId w:val="1"/>
        </w:numPr>
        <w:tabs>
          <w:tab w:val="left" w:pos="851"/>
        </w:tabs>
      </w:pPr>
      <w:r w:rsidRPr="00E027B3">
        <w:t>La Asamblea Eclesial en el espíritu de Aparecida</w:t>
      </w:r>
    </w:p>
    <w:p w14:paraId="01FDA971" w14:textId="55A523F4" w:rsidR="00FF03A7" w:rsidRPr="00E027B3" w:rsidRDefault="00FF03A7">
      <w:pPr>
        <w:pStyle w:val="Sinespaciado"/>
        <w:numPr>
          <w:ilvl w:val="0"/>
          <w:numId w:val="1"/>
        </w:numPr>
        <w:tabs>
          <w:tab w:val="left" w:pos="851"/>
        </w:tabs>
      </w:pPr>
      <w:r w:rsidRPr="00E027B3">
        <w:t>El desborde evangelizador del Pueblo de Dios en clave sinodal</w:t>
      </w:r>
    </w:p>
    <w:p w14:paraId="52F29CF3" w14:textId="468A4170" w:rsidR="00FF03A7" w:rsidRPr="00E027B3" w:rsidRDefault="00FF03A7" w:rsidP="00C01622">
      <w:pPr>
        <w:pStyle w:val="Sinespaciado"/>
        <w:tabs>
          <w:tab w:val="left" w:pos="851"/>
        </w:tabs>
        <w:rPr>
          <w:b/>
          <w:bCs/>
        </w:rPr>
      </w:pPr>
      <w:r w:rsidRPr="00E027B3">
        <w:rPr>
          <w:b/>
          <w:bCs/>
        </w:rPr>
        <w:t xml:space="preserve">Parte III. </w:t>
      </w:r>
      <w:r w:rsidR="009B16E6" w:rsidRPr="00E027B3">
        <w:rPr>
          <w:b/>
          <w:bCs/>
        </w:rPr>
        <w:t xml:space="preserve"> </w:t>
      </w:r>
      <w:r w:rsidRPr="00E027B3">
        <w:rPr>
          <w:b/>
          <w:bCs/>
        </w:rPr>
        <w:t>Desborde creativo en nuevos caminos a recorrer</w:t>
      </w:r>
    </w:p>
    <w:p w14:paraId="5F11C9E5" w14:textId="77777777" w:rsidR="00C01622" w:rsidRPr="00E027B3" w:rsidRDefault="00FF03A7">
      <w:pPr>
        <w:pStyle w:val="Sinespaciado"/>
        <w:numPr>
          <w:ilvl w:val="0"/>
          <w:numId w:val="47"/>
        </w:numPr>
        <w:tabs>
          <w:tab w:val="left" w:pos="851"/>
        </w:tabs>
      </w:pPr>
      <w:r w:rsidRPr="00E027B3">
        <w:t>Una Iglesia evangelizada y evangelizadora en perspectiva misionera</w:t>
      </w:r>
    </w:p>
    <w:p w14:paraId="706681A9" w14:textId="7D67A7F5" w:rsidR="00FF03A7" w:rsidRPr="00E027B3" w:rsidRDefault="00C01622">
      <w:pPr>
        <w:pStyle w:val="Sinespaciado"/>
        <w:numPr>
          <w:ilvl w:val="0"/>
          <w:numId w:val="47"/>
        </w:numPr>
        <w:tabs>
          <w:tab w:val="left" w:pos="851"/>
        </w:tabs>
      </w:pPr>
      <w:r w:rsidRPr="00E027B3">
        <w:t>Unas 6 l</w:t>
      </w:r>
      <w:r w:rsidR="00FF03A7" w:rsidRPr="00E027B3">
        <w:t>íneas de acción</w:t>
      </w:r>
    </w:p>
    <w:p w14:paraId="69BEA0F8" w14:textId="2164895C" w:rsidR="00FF03A7" w:rsidRPr="005A3082" w:rsidRDefault="00FF03A7" w:rsidP="00C01622">
      <w:pPr>
        <w:pStyle w:val="Sinespaciado"/>
        <w:tabs>
          <w:tab w:val="left" w:pos="851"/>
        </w:tabs>
        <w:rPr>
          <w:b/>
          <w:bCs/>
        </w:rPr>
      </w:pPr>
      <w:r w:rsidRPr="005A3082">
        <w:rPr>
          <w:b/>
          <w:bCs/>
        </w:rPr>
        <w:t>Mensaje al pueblo de América Latina y el Caribe</w:t>
      </w:r>
      <w:r>
        <w:rPr>
          <w:b/>
          <w:bCs/>
        </w:rPr>
        <w:t>:</w:t>
      </w:r>
      <w:r w:rsidRPr="005A3082">
        <w:rPr>
          <w:b/>
          <w:bCs/>
        </w:rPr>
        <w:t xml:space="preserve"> </w:t>
      </w:r>
      <w:r w:rsidRPr="00C01622">
        <w:t>“Todos somos discípulos misioneros en salida”.</w:t>
      </w:r>
      <w:r w:rsidRPr="005A3082">
        <w:rPr>
          <w:b/>
          <w:bCs/>
        </w:rPr>
        <w:t xml:space="preserve"> </w:t>
      </w:r>
    </w:p>
    <w:p w14:paraId="513248F2" w14:textId="339F48CF" w:rsidR="00FF03A7" w:rsidRPr="00C01622" w:rsidRDefault="00FF03A7" w:rsidP="00C01622">
      <w:pPr>
        <w:pStyle w:val="Sinespaciado"/>
        <w:tabs>
          <w:tab w:val="left" w:pos="851"/>
        </w:tabs>
      </w:pPr>
      <w:r w:rsidRPr="005A3082">
        <w:rPr>
          <w:b/>
          <w:bCs/>
        </w:rPr>
        <w:t>Oració</w:t>
      </w:r>
      <w:r>
        <w:rPr>
          <w:b/>
          <w:bCs/>
        </w:rPr>
        <w:t xml:space="preserve">n </w:t>
      </w:r>
      <w:r w:rsidRPr="00C01622">
        <w:t>a Nuestra Señora de Guadalupe</w:t>
      </w:r>
    </w:p>
    <w:p w14:paraId="37133FAD" w14:textId="77777777" w:rsidR="00FF03A7" w:rsidRDefault="00FF03A7" w:rsidP="00C01622">
      <w:pPr>
        <w:pStyle w:val="Sinespaciado"/>
        <w:tabs>
          <w:tab w:val="left" w:pos="851"/>
        </w:tabs>
        <w:sectPr w:rsidR="00FF03A7" w:rsidSect="00C01622">
          <w:type w:val="continuous"/>
          <w:pgSz w:w="11906" w:h="16838" w:code="9"/>
          <w:pgMar w:top="720" w:right="720" w:bottom="720" w:left="720" w:header="709" w:footer="709" w:gutter="0"/>
          <w:cols w:space="708"/>
          <w:docGrid w:linePitch="360"/>
        </w:sectPr>
      </w:pPr>
    </w:p>
    <w:bookmarkEnd w:id="0"/>
    <w:p w14:paraId="53032FA6" w14:textId="77777777" w:rsidR="00737BE4" w:rsidRDefault="00737BE4" w:rsidP="00C01622">
      <w:pPr>
        <w:pStyle w:val="Sinespaciado"/>
        <w:tabs>
          <w:tab w:val="left" w:pos="851"/>
        </w:tabs>
      </w:pPr>
    </w:p>
    <w:p w14:paraId="07375A6D" w14:textId="77777777" w:rsidR="00C01622" w:rsidRDefault="00C01622" w:rsidP="003F3BCF">
      <w:pPr>
        <w:pStyle w:val="Sinespaciado"/>
        <w:jc w:val="center"/>
        <w:rPr>
          <w:rFonts w:ascii="Comic Sans MS" w:hAnsi="Comic Sans MS"/>
          <w:b/>
          <w:bCs/>
          <w:color w:val="FF0000"/>
          <w:sz w:val="20"/>
          <w:szCs w:val="20"/>
        </w:rPr>
        <w:sectPr w:rsidR="00C01622" w:rsidSect="00C01622">
          <w:type w:val="continuous"/>
          <w:pgSz w:w="11906" w:h="16838" w:code="9"/>
          <w:pgMar w:top="720" w:right="720" w:bottom="720" w:left="720" w:header="709" w:footer="709" w:gutter="0"/>
          <w:cols w:space="708"/>
          <w:docGrid w:linePitch="360"/>
        </w:sectPr>
      </w:pPr>
    </w:p>
    <w:p w14:paraId="5E0D3929" w14:textId="6DD59B97" w:rsidR="003F3BCF" w:rsidRPr="003F3BCF" w:rsidRDefault="00E027B3" w:rsidP="003F3BCF">
      <w:pPr>
        <w:pStyle w:val="Sinespaciado"/>
        <w:jc w:val="center"/>
        <w:rPr>
          <w:rFonts w:ascii="Comic Sans MS" w:hAnsi="Comic Sans MS"/>
          <w:b/>
          <w:bCs/>
          <w:sz w:val="20"/>
          <w:szCs w:val="20"/>
        </w:rPr>
      </w:pPr>
      <w:r>
        <w:rPr>
          <w:rFonts w:ascii="Comic Sans MS" w:hAnsi="Comic Sans MS"/>
          <w:b/>
          <w:bCs/>
          <w:color w:val="FF0000"/>
          <w:sz w:val="20"/>
          <w:szCs w:val="20"/>
        </w:rPr>
        <w:t xml:space="preserve">MIS </w:t>
      </w:r>
      <w:r w:rsidR="003F3BCF" w:rsidRPr="004E7FA1">
        <w:rPr>
          <w:rFonts w:ascii="Comic Sans MS" w:hAnsi="Comic Sans MS"/>
          <w:b/>
          <w:bCs/>
          <w:color w:val="FF0000"/>
          <w:sz w:val="20"/>
          <w:szCs w:val="20"/>
        </w:rPr>
        <w:t>COMENTARIOS A PARTIR DEL ÍNDICE DEL DOCUMENTO DEL CELAM</w:t>
      </w:r>
    </w:p>
    <w:p w14:paraId="0554D1FC" w14:textId="77777777" w:rsidR="003F3BCF" w:rsidRPr="003F3BCF" w:rsidRDefault="003F3BCF" w:rsidP="003F3BCF">
      <w:pPr>
        <w:pStyle w:val="Sinespaciado"/>
        <w:rPr>
          <w:sz w:val="20"/>
          <w:szCs w:val="20"/>
        </w:rPr>
      </w:pPr>
    </w:p>
    <w:p w14:paraId="3C56C7D1" w14:textId="2012751D" w:rsidR="003F3BCF" w:rsidRPr="004E7FA1" w:rsidRDefault="00E027B3" w:rsidP="003F3BCF">
      <w:pPr>
        <w:pStyle w:val="Sinespaciado"/>
        <w:rPr>
          <w:rFonts w:ascii="Comic Sans MS" w:hAnsi="Comic Sans MS"/>
          <w:b/>
          <w:bCs/>
          <w:color w:val="C00000"/>
          <w:sz w:val="20"/>
          <w:szCs w:val="20"/>
        </w:rPr>
      </w:pPr>
      <w:r>
        <w:rPr>
          <w:rFonts w:ascii="Comic Sans MS" w:hAnsi="Comic Sans MS"/>
          <w:b/>
          <w:bCs/>
          <w:color w:val="C00000"/>
          <w:sz w:val="20"/>
          <w:szCs w:val="20"/>
        </w:rPr>
        <w:t xml:space="preserve">LA </w:t>
      </w:r>
      <w:r w:rsidR="003F3BCF" w:rsidRPr="004E7FA1">
        <w:rPr>
          <w:rFonts w:ascii="Comic Sans MS" w:hAnsi="Comic Sans MS"/>
          <w:b/>
          <w:bCs/>
          <w:color w:val="C00000"/>
          <w:sz w:val="20"/>
          <w:szCs w:val="20"/>
        </w:rPr>
        <w:t>PRESENTACIÓN</w:t>
      </w:r>
      <w:r>
        <w:rPr>
          <w:rFonts w:ascii="Comic Sans MS" w:hAnsi="Comic Sans MS"/>
          <w:b/>
          <w:bCs/>
          <w:color w:val="C00000"/>
          <w:sz w:val="20"/>
          <w:szCs w:val="20"/>
        </w:rPr>
        <w:t xml:space="preserve"> </w:t>
      </w:r>
      <w:r w:rsidR="002F4370">
        <w:rPr>
          <w:rFonts w:ascii="Comic Sans MS" w:hAnsi="Comic Sans MS"/>
          <w:b/>
          <w:bCs/>
          <w:color w:val="C00000"/>
          <w:sz w:val="20"/>
          <w:szCs w:val="20"/>
        </w:rPr>
        <w:t xml:space="preserve">DEL DOCUMENTO </w:t>
      </w:r>
      <w:r>
        <w:rPr>
          <w:rFonts w:ascii="Comic Sans MS" w:hAnsi="Comic Sans MS"/>
          <w:b/>
          <w:bCs/>
          <w:color w:val="C00000"/>
          <w:sz w:val="20"/>
          <w:szCs w:val="20"/>
        </w:rPr>
        <w:t>expresa lo siguiente</w:t>
      </w:r>
    </w:p>
    <w:p w14:paraId="6F94522E" w14:textId="32D3E3FC" w:rsidR="003F3BCF" w:rsidRPr="00880B76" w:rsidRDefault="00E027B3">
      <w:pPr>
        <w:pStyle w:val="Sinespaciado"/>
        <w:numPr>
          <w:ilvl w:val="0"/>
          <w:numId w:val="37"/>
        </w:numPr>
        <w:rPr>
          <w:b/>
          <w:bCs/>
        </w:rPr>
      </w:pPr>
      <w:r>
        <w:t xml:space="preserve">Esta Asamblea es una </w:t>
      </w:r>
      <w:r w:rsidR="003F3BCF">
        <w:t>‘</w:t>
      </w:r>
      <w:r>
        <w:t>e</w:t>
      </w:r>
      <w:r w:rsidR="003F3BCF">
        <w:t>xperiencia inédita’ porque las 5 reuniones anteriores</w:t>
      </w:r>
      <w:r>
        <w:t xml:space="preserve"> de los obispos latinoamericanos</w:t>
      </w:r>
      <w:r w:rsidR="003F3BCF">
        <w:t xml:space="preserve"> fueron </w:t>
      </w:r>
      <w:r w:rsidR="003F3BCF" w:rsidRPr="00880B76">
        <w:rPr>
          <w:b/>
          <w:bCs/>
        </w:rPr>
        <w:t>exclusivamente de obispos.</w:t>
      </w:r>
    </w:p>
    <w:p w14:paraId="2821949D" w14:textId="752173E3" w:rsidR="003F3BCF" w:rsidRPr="00880B76" w:rsidRDefault="00E027B3">
      <w:pPr>
        <w:pStyle w:val="Sinespaciado"/>
        <w:numPr>
          <w:ilvl w:val="0"/>
          <w:numId w:val="37"/>
        </w:numPr>
        <w:rPr>
          <w:b/>
          <w:bCs/>
        </w:rPr>
      </w:pPr>
      <w:r>
        <w:lastRenderedPageBreak/>
        <w:t xml:space="preserve">La Asamblea fue un </w:t>
      </w:r>
      <w:r w:rsidR="003F3BCF">
        <w:t>‘</w:t>
      </w:r>
      <w:r>
        <w:t>c</w:t>
      </w:r>
      <w:r w:rsidR="003F3BCF">
        <w:t xml:space="preserve">amino de escucha’: los obispos </w:t>
      </w:r>
      <w:r w:rsidR="003F3BCF" w:rsidRPr="00880B76">
        <w:rPr>
          <w:b/>
          <w:bCs/>
        </w:rPr>
        <w:t>escuchan a los seglares.</w:t>
      </w:r>
    </w:p>
    <w:p w14:paraId="2B4F2613" w14:textId="5A4C19DC" w:rsidR="003F3BCF" w:rsidRDefault="003F3BCF">
      <w:pPr>
        <w:pStyle w:val="Sinespaciado"/>
        <w:numPr>
          <w:ilvl w:val="0"/>
          <w:numId w:val="37"/>
        </w:numPr>
      </w:pPr>
      <w:r>
        <w:t>El Documento</w:t>
      </w:r>
      <w:r w:rsidR="0071213C">
        <w:t xml:space="preserve"> del CELAM</w:t>
      </w:r>
      <w:r>
        <w:t xml:space="preserve"> utiliza el método clásico: </w:t>
      </w:r>
      <w:r w:rsidRPr="00880B76">
        <w:rPr>
          <w:b/>
          <w:bCs/>
        </w:rPr>
        <w:t>Ver</w:t>
      </w:r>
      <w:r>
        <w:t xml:space="preserve"> la realidad, </w:t>
      </w:r>
      <w:r w:rsidRPr="00880B76">
        <w:rPr>
          <w:b/>
          <w:bCs/>
        </w:rPr>
        <w:t>Iluminar</w:t>
      </w:r>
      <w:r>
        <w:t xml:space="preserve"> esta realidad y </w:t>
      </w:r>
      <w:r w:rsidRPr="00880B76">
        <w:rPr>
          <w:b/>
          <w:bCs/>
        </w:rPr>
        <w:t>Actuar</w:t>
      </w:r>
      <w:r>
        <w:t xml:space="preserve"> con decisiones pastorales.</w:t>
      </w:r>
    </w:p>
    <w:p w14:paraId="167474FB" w14:textId="4D1905E8" w:rsidR="003F3BCF" w:rsidRDefault="0071213C">
      <w:pPr>
        <w:pStyle w:val="Sinespaciado"/>
        <w:numPr>
          <w:ilvl w:val="0"/>
          <w:numId w:val="37"/>
        </w:numPr>
      </w:pPr>
      <w:r>
        <w:t xml:space="preserve">Habla de </w:t>
      </w:r>
      <w:r w:rsidR="003F3BCF" w:rsidRPr="00880B76">
        <w:rPr>
          <w:b/>
          <w:bCs/>
        </w:rPr>
        <w:t>‘</w:t>
      </w:r>
      <w:r w:rsidRPr="00880B76">
        <w:rPr>
          <w:b/>
          <w:bCs/>
        </w:rPr>
        <w:t>u</w:t>
      </w:r>
      <w:r w:rsidR="003F3BCF" w:rsidRPr="00880B76">
        <w:rPr>
          <w:b/>
          <w:bCs/>
        </w:rPr>
        <w:t>n futuro más sinodal’…</w:t>
      </w:r>
      <w:r w:rsidR="003F3BCF">
        <w:t xml:space="preserve"> </w:t>
      </w:r>
      <w:r>
        <w:t>pero resalta la existencia de</w:t>
      </w:r>
      <w:r w:rsidR="003F3BCF">
        <w:t xml:space="preserve"> muchas resistencias, especialmente del clero.</w:t>
      </w:r>
    </w:p>
    <w:p w14:paraId="0F25AD1C" w14:textId="6187D2DC" w:rsidR="0071213C" w:rsidRDefault="0071213C" w:rsidP="003F3BCF">
      <w:pPr>
        <w:pStyle w:val="Sinespaciado"/>
      </w:pPr>
    </w:p>
    <w:p w14:paraId="0CB87F01" w14:textId="0E6D2A6E" w:rsidR="003F3BCF" w:rsidRPr="004E7FA1" w:rsidRDefault="003F3BCF" w:rsidP="003F3BCF">
      <w:pPr>
        <w:pStyle w:val="Sinespaciado"/>
        <w:rPr>
          <w:rFonts w:ascii="Comic Sans MS" w:hAnsi="Comic Sans MS"/>
          <w:b/>
          <w:bCs/>
          <w:color w:val="C00000"/>
          <w:sz w:val="20"/>
          <w:szCs w:val="20"/>
        </w:rPr>
      </w:pPr>
      <w:r w:rsidRPr="004E7FA1">
        <w:rPr>
          <w:rFonts w:ascii="Comic Sans MS" w:hAnsi="Comic Sans MS"/>
          <w:b/>
          <w:bCs/>
          <w:color w:val="C00000"/>
          <w:sz w:val="20"/>
          <w:szCs w:val="20"/>
        </w:rPr>
        <w:t xml:space="preserve">1ª parte: </w:t>
      </w:r>
      <w:r w:rsidR="002F4370">
        <w:rPr>
          <w:rFonts w:ascii="Comic Sans MS" w:hAnsi="Comic Sans MS"/>
          <w:b/>
          <w:bCs/>
          <w:color w:val="C00000"/>
          <w:sz w:val="20"/>
          <w:szCs w:val="20"/>
        </w:rPr>
        <w:t xml:space="preserve">EL DOCUMENTO COMIENZA POR UN </w:t>
      </w:r>
      <w:r w:rsidRPr="004E7FA1">
        <w:rPr>
          <w:rFonts w:ascii="Comic Sans MS" w:hAnsi="Comic Sans MS"/>
          <w:b/>
          <w:bCs/>
          <w:color w:val="C00000"/>
          <w:sz w:val="20"/>
          <w:szCs w:val="20"/>
        </w:rPr>
        <w:t>ANÁLISIS</w:t>
      </w:r>
      <w:r w:rsidR="002F4370">
        <w:rPr>
          <w:rFonts w:ascii="Comic Sans MS" w:hAnsi="Comic Sans MS"/>
          <w:b/>
          <w:bCs/>
          <w:color w:val="C00000"/>
          <w:sz w:val="20"/>
          <w:szCs w:val="20"/>
        </w:rPr>
        <w:t xml:space="preserve"> DETALLADO</w:t>
      </w:r>
      <w:r w:rsidRPr="004E7FA1">
        <w:rPr>
          <w:rFonts w:ascii="Comic Sans MS" w:hAnsi="Comic Sans MS"/>
          <w:b/>
          <w:bCs/>
          <w:color w:val="C00000"/>
          <w:sz w:val="20"/>
          <w:szCs w:val="20"/>
        </w:rPr>
        <w:t xml:space="preserve"> DE LA REALIDAD</w:t>
      </w:r>
    </w:p>
    <w:p w14:paraId="6E2F737D" w14:textId="69CB9E1B" w:rsidR="00880B76" w:rsidRPr="002F4370" w:rsidRDefault="00880B76" w:rsidP="00880B76">
      <w:pPr>
        <w:pStyle w:val="Sinespaciado"/>
        <w:ind w:firstLine="360"/>
        <w:rPr>
          <w:b/>
          <w:bCs/>
        </w:rPr>
      </w:pPr>
      <w:r w:rsidRPr="002F4370">
        <w:rPr>
          <w:b/>
          <w:bCs/>
        </w:rPr>
        <w:t>Se resalta 2 aspectos más llamativos.</w:t>
      </w:r>
    </w:p>
    <w:p w14:paraId="1CECF739" w14:textId="6A1CCE9E" w:rsidR="003F3BCF" w:rsidRDefault="003F3BCF">
      <w:pPr>
        <w:pStyle w:val="Sinespaciado"/>
        <w:numPr>
          <w:ilvl w:val="0"/>
          <w:numId w:val="36"/>
        </w:numPr>
      </w:pPr>
      <w:r>
        <w:t xml:space="preserve">Crece </w:t>
      </w:r>
      <w:r w:rsidRPr="004E7FA1">
        <w:rPr>
          <w:b/>
          <w:bCs/>
        </w:rPr>
        <w:t>la violencia organizada</w:t>
      </w:r>
      <w:r>
        <w:t xml:space="preserve"> por el tráfico de drogas.</w:t>
      </w:r>
    </w:p>
    <w:p w14:paraId="49D4FF7A" w14:textId="0DE14D56" w:rsidR="003F3BCF" w:rsidRDefault="003F3BCF">
      <w:pPr>
        <w:pStyle w:val="Sinespaciado"/>
        <w:numPr>
          <w:ilvl w:val="0"/>
          <w:numId w:val="36"/>
        </w:numPr>
      </w:pPr>
      <w:r>
        <w:t xml:space="preserve">El acontecimiento que marca la realidad actual es </w:t>
      </w:r>
      <w:r w:rsidRPr="00C01622">
        <w:rPr>
          <w:b/>
          <w:bCs/>
        </w:rPr>
        <w:t>la pandemia:</w:t>
      </w:r>
      <w:r>
        <w:t xml:space="preserve"> los pobres pagaron el precio alto en muertos y en empobrecimiento.</w:t>
      </w:r>
    </w:p>
    <w:p w14:paraId="0B59C6E3" w14:textId="77777777" w:rsidR="003F3BCF" w:rsidRDefault="003F3BCF" w:rsidP="003F3BCF">
      <w:pPr>
        <w:pStyle w:val="Sinespaciado"/>
      </w:pPr>
    </w:p>
    <w:p w14:paraId="0E2FA498" w14:textId="77777777" w:rsidR="003F3BCF" w:rsidRPr="00C01622" w:rsidRDefault="003F3BCF" w:rsidP="003F3BCF">
      <w:pPr>
        <w:pStyle w:val="Sinespaciado"/>
        <w:rPr>
          <w:b/>
          <w:bCs/>
          <w:color w:val="0070C0"/>
        </w:rPr>
      </w:pPr>
      <w:r w:rsidRPr="00C01622">
        <w:rPr>
          <w:b/>
          <w:bCs/>
          <w:color w:val="0070C0"/>
        </w:rPr>
        <w:t>I. REALIDAD SOCIAL</w:t>
      </w:r>
    </w:p>
    <w:p w14:paraId="54CA228D" w14:textId="74D4FCCF" w:rsidR="003F3BCF" w:rsidRDefault="003F3BCF">
      <w:pPr>
        <w:pStyle w:val="Sinespaciado"/>
        <w:numPr>
          <w:ilvl w:val="0"/>
          <w:numId w:val="38"/>
        </w:numPr>
      </w:pPr>
      <w:r>
        <w:t xml:space="preserve">En lo </w:t>
      </w:r>
      <w:r w:rsidRPr="00880B76">
        <w:rPr>
          <w:b/>
          <w:bCs/>
        </w:rPr>
        <w:t>económico:</w:t>
      </w:r>
      <w:r>
        <w:t xml:space="preserve"> Grandes desigualdades. Ricos más ricos a costa de pobres más pobres.</w:t>
      </w:r>
    </w:p>
    <w:p w14:paraId="699C5210" w14:textId="29F37E26" w:rsidR="003F3BCF" w:rsidRDefault="003F3BCF">
      <w:pPr>
        <w:pStyle w:val="Sinespaciado"/>
        <w:numPr>
          <w:ilvl w:val="0"/>
          <w:numId w:val="38"/>
        </w:numPr>
      </w:pPr>
      <w:r>
        <w:t xml:space="preserve">En lo </w:t>
      </w:r>
      <w:r w:rsidRPr="00880B76">
        <w:rPr>
          <w:b/>
          <w:bCs/>
        </w:rPr>
        <w:t>político:</w:t>
      </w:r>
      <w:r>
        <w:t xml:space="preserve"> La fragilidad de nuestras democracias y el fascismo.</w:t>
      </w:r>
    </w:p>
    <w:p w14:paraId="2D051DA9" w14:textId="7D3B2F79" w:rsidR="003F3BCF" w:rsidRDefault="003F3BCF">
      <w:pPr>
        <w:pStyle w:val="Sinespaciado"/>
        <w:numPr>
          <w:ilvl w:val="0"/>
          <w:numId w:val="38"/>
        </w:numPr>
      </w:pPr>
      <w:r>
        <w:t xml:space="preserve">En lo </w:t>
      </w:r>
      <w:r w:rsidRPr="00880B76">
        <w:rPr>
          <w:b/>
          <w:bCs/>
        </w:rPr>
        <w:t>ecológico:</w:t>
      </w:r>
      <w:r>
        <w:t xml:space="preserve"> Nuestra casa común en gran peligro.</w:t>
      </w:r>
    </w:p>
    <w:p w14:paraId="384F9AD0" w14:textId="62993396" w:rsidR="003F3BCF" w:rsidRDefault="003F3BCF">
      <w:pPr>
        <w:pStyle w:val="Sinespaciado"/>
        <w:numPr>
          <w:ilvl w:val="0"/>
          <w:numId w:val="38"/>
        </w:numPr>
      </w:pPr>
      <w:r>
        <w:t xml:space="preserve">En lo </w:t>
      </w:r>
      <w:r w:rsidRPr="00880B76">
        <w:rPr>
          <w:b/>
          <w:bCs/>
        </w:rPr>
        <w:t>sociocultural:</w:t>
      </w:r>
      <w:r>
        <w:t xml:space="preserve"> Colonización cultural, ciudades en crecimiento, migración masiva por el empobrecimiento y la violencia.</w:t>
      </w:r>
    </w:p>
    <w:p w14:paraId="600D8A00" w14:textId="47349F1A" w:rsidR="003F3BCF" w:rsidRDefault="003F3BCF">
      <w:pPr>
        <w:pStyle w:val="Sinespaciado"/>
        <w:numPr>
          <w:ilvl w:val="0"/>
          <w:numId w:val="38"/>
        </w:numPr>
      </w:pPr>
      <w:r>
        <w:t xml:space="preserve">Los </w:t>
      </w:r>
      <w:r w:rsidRPr="00880B76">
        <w:rPr>
          <w:b/>
          <w:bCs/>
        </w:rPr>
        <w:t>nuevos protagónicos:</w:t>
      </w:r>
      <w:r>
        <w:t xml:space="preserve"> Los jóvenes, las mujeres, la unidad familiar, los pueblos indígenas y afrodescendientes.</w:t>
      </w:r>
    </w:p>
    <w:p w14:paraId="2CB8EF1F" w14:textId="77777777" w:rsidR="003F3BCF" w:rsidRDefault="003F3BCF" w:rsidP="003F3BCF">
      <w:pPr>
        <w:pStyle w:val="Sinespaciado"/>
      </w:pPr>
    </w:p>
    <w:p w14:paraId="02740090" w14:textId="4A2C9E12" w:rsidR="003F3BCF" w:rsidRPr="00C01622" w:rsidRDefault="003F3BCF" w:rsidP="003F3BCF">
      <w:pPr>
        <w:pStyle w:val="Sinespaciado"/>
        <w:rPr>
          <w:b/>
          <w:bCs/>
          <w:color w:val="0070C0"/>
        </w:rPr>
      </w:pPr>
      <w:r w:rsidRPr="00C01622">
        <w:rPr>
          <w:b/>
          <w:bCs/>
          <w:color w:val="0070C0"/>
        </w:rPr>
        <w:t>II. REALIDAD ECLESIAL</w:t>
      </w:r>
    </w:p>
    <w:p w14:paraId="374650A1" w14:textId="08EE0151" w:rsidR="003F3BCF" w:rsidRDefault="003F3BCF">
      <w:pPr>
        <w:pStyle w:val="Sinespaciado"/>
        <w:numPr>
          <w:ilvl w:val="0"/>
          <w:numId w:val="39"/>
        </w:numPr>
      </w:pPr>
      <w:r w:rsidRPr="00880B76">
        <w:rPr>
          <w:b/>
          <w:bCs/>
        </w:rPr>
        <w:t>Conflicto</w:t>
      </w:r>
      <w:r>
        <w:t xml:space="preserve"> entre clericalismo e Iglesia Pueblo de Dios.</w:t>
      </w:r>
    </w:p>
    <w:p w14:paraId="5BF9208D" w14:textId="049B8E10" w:rsidR="00880B76" w:rsidRDefault="00880B76">
      <w:pPr>
        <w:pStyle w:val="Sinespaciado"/>
        <w:numPr>
          <w:ilvl w:val="0"/>
          <w:numId w:val="39"/>
        </w:numPr>
      </w:pPr>
      <w:r>
        <w:t xml:space="preserve">El crecimiento de los </w:t>
      </w:r>
      <w:r w:rsidRPr="00880B76">
        <w:rPr>
          <w:b/>
          <w:bCs/>
        </w:rPr>
        <w:t>Evangélicos,</w:t>
      </w:r>
      <w:r>
        <w:t xml:space="preserve"> su fundamentalismo y opción política de extrema derecha.</w:t>
      </w:r>
    </w:p>
    <w:p w14:paraId="1F9012CD" w14:textId="1E55C87D" w:rsidR="003F3BCF" w:rsidRDefault="003F3BCF">
      <w:pPr>
        <w:pStyle w:val="Sinespaciado"/>
        <w:numPr>
          <w:ilvl w:val="0"/>
          <w:numId w:val="39"/>
        </w:numPr>
      </w:pPr>
      <w:r>
        <w:t xml:space="preserve">Desafíos de la formación y la participación de </w:t>
      </w:r>
      <w:r w:rsidRPr="00880B76">
        <w:rPr>
          <w:b/>
          <w:bCs/>
        </w:rPr>
        <w:t>los seglares,</w:t>
      </w:r>
      <w:r>
        <w:t xml:space="preserve"> en particular con jóvenes, mujeres, indígenas y negros.</w:t>
      </w:r>
    </w:p>
    <w:p w14:paraId="752DF293" w14:textId="1E079A66" w:rsidR="003F3BCF" w:rsidRDefault="003F3BCF">
      <w:pPr>
        <w:pStyle w:val="Sinespaciado"/>
        <w:numPr>
          <w:ilvl w:val="0"/>
          <w:numId w:val="39"/>
        </w:numPr>
      </w:pPr>
      <w:r>
        <w:t xml:space="preserve">La </w:t>
      </w:r>
      <w:r w:rsidRPr="00880B76">
        <w:rPr>
          <w:b/>
          <w:bCs/>
        </w:rPr>
        <w:t>formación</w:t>
      </w:r>
      <w:r>
        <w:t xml:space="preserve"> en los Seminarios y las Congregaciones religiosas se quedó </w:t>
      </w:r>
      <w:proofErr w:type="spellStart"/>
      <w:r>
        <w:t>pre-conciliar</w:t>
      </w:r>
      <w:proofErr w:type="spellEnd"/>
      <w:r>
        <w:t xml:space="preserve">: tradicionalismo y </w:t>
      </w:r>
      <w:proofErr w:type="spellStart"/>
      <w:r>
        <w:t>sacramentalismo</w:t>
      </w:r>
      <w:proofErr w:type="spellEnd"/>
      <w:r>
        <w:t>.</w:t>
      </w:r>
    </w:p>
    <w:p w14:paraId="7EBFE2C4" w14:textId="24BB0469" w:rsidR="003F3BCF" w:rsidRDefault="003F3BCF">
      <w:pPr>
        <w:pStyle w:val="Sinespaciado"/>
        <w:numPr>
          <w:ilvl w:val="0"/>
          <w:numId w:val="39"/>
        </w:numPr>
      </w:pPr>
      <w:r>
        <w:t xml:space="preserve">La </w:t>
      </w:r>
      <w:r w:rsidRPr="00880B76">
        <w:rPr>
          <w:b/>
          <w:bCs/>
        </w:rPr>
        <w:t>pederastia</w:t>
      </w:r>
      <w:r>
        <w:t xml:space="preserve"> clerical es significativa.</w:t>
      </w:r>
    </w:p>
    <w:p w14:paraId="226B72AA" w14:textId="1CC675A2" w:rsidR="003F3BCF" w:rsidRDefault="00880B76">
      <w:pPr>
        <w:pStyle w:val="Sinespaciado"/>
        <w:numPr>
          <w:ilvl w:val="0"/>
          <w:numId w:val="39"/>
        </w:numPr>
      </w:pPr>
      <w:r>
        <w:t xml:space="preserve">Frente a la </w:t>
      </w:r>
      <w:r w:rsidRPr="00880B76">
        <w:rPr>
          <w:b/>
          <w:bCs/>
        </w:rPr>
        <w:t>secularización</w:t>
      </w:r>
      <w:r>
        <w:t xml:space="preserve"> se </w:t>
      </w:r>
      <w:r w:rsidR="003F3BCF">
        <w:t>insiste en el encuentro personal con un Cristo vivo hoy.</w:t>
      </w:r>
    </w:p>
    <w:p w14:paraId="16202CC4" w14:textId="77777777" w:rsidR="003F3BCF" w:rsidRDefault="003F3BCF" w:rsidP="003F3BCF">
      <w:pPr>
        <w:pStyle w:val="Sinespaciado"/>
      </w:pPr>
    </w:p>
    <w:p w14:paraId="0F1AA82C" w14:textId="6DD78713" w:rsidR="003F3BCF" w:rsidRPr="00C01622" w:rsidRDefault="003F3BCF" w:rsidP="003F3BCF">
      <w:pPr>
        <w:pStyle w:val="Sinespaciado"/>
        <w:rPr>
          <w:rFonts w:ascii="Comic Sans MS" w:hAnsi="Comic Sans MS"/>
          <w:b/>
          <w:bCs/>
          <w:color w:val="C00000"/>
          <w:sz w:val="20"/>
          <w:szCs w:val="20"/>
        </w:rPr>
      </w:pPr>
      <w:r w:rsidRPr="00C01622">
        <w:rPr>
          <w:rFonts w:ascii="Comic Sans MS" w:hAnsi="Comic Sans MS"/>
          <w:b/>
          <w:bCs/>
          <w:color w:val="C00000"/>
          <w:sz w:val="20"/>
          <w:szCs w:val="20"/>
        </w:rPr>
        <w:t xml:space="preserve">2ª parte: </w:t>
      </w:r>
      <w:r w:rsidR="002F4370">
        <w:rPr>
          <w:rFonts w:ascii="Comic Sans MS" w:hAnsi="Comic Sans MS"/>
          <w:b/>
          <w:bCs/>
          <w:color w:val="C00000"/>
          <w:sz w:val="20"/>
          <w:szCs w:val="20"/>
        </w:rPr>
        <w:t xml:space="preserve">NOS ILUMINA </w:t>
      </w:r>
      <w:r w:rsidRPr="00C01622">
        <w:rPr>
          <w:rFonts w:ascii="Comic Sans MS" w:hAnsi="Comic Sans MS"/>
          <w:b/>
          <w:bCs/>
          <w:color w:val="C00000"/>
          <w:sz w:val="20"/>
          <w:szCs w:val="20"/>
        </w:rPr>
        <w:t>UNA IGLESIA SINODAL AL SERVICIO DE LA VIDA</w:t>
      </w:r>
    </w:p>
    <w:p w14:paraId="1672C3BD" w14:textId="77777777" w:rsidR="003F3BCF" w:rsidRPr="003F3BCF" w:rsidRDefault="003F3BCF" w:rsidP="003F3BCF">
      <w:pPr>
        <w:pStyle w:val="Sinespaciado"/>
        <w:rPr>
          <w:rFonts w:ascii="Comic Sans MS" w:hAnsi="Comic Sans MS"/>
          <w:b/>
          <w:bCs/>
          <w:sz w:val="20"/>
          <w:szCs w:val="20"/>
        </w:rPr>
      </w:pPr>
    </w:p>
    <w:p w14:paraId="0CB24D3F" w14:textId="0580E513" w:rsidR="003F3BCF" w:rsidRPr="00C01622" w:rsidRDefault="003F3BCF" w:rsidP="003F3BCF">
      <w:pPr>
        <w:pStyle w:val="Sinespaciado"/>
        <w:rPr>
          <w:rFonts w:cstheme="minorHAnsi"/>
          <w:b/>
          <w:bCs/>
          <w:color w:val="0070C0"/>
          <w:sz w:val="20"/>
          <w:szCs w:val="20"/>
        </w:rPr>
      </w:pPr>
      <w:r w:rsidRPr="00C01622">
        <w:rPr>
          <w:rFonts w:cstheme="minorHAnsi"/>
          <w:b/>
          <w:bCs/>
          <w:color w:val="0070C0"/>
          <w:sz w:val="20"/>
          <w:szCs w:val="20"/>
        </w:rPr>
        <w:t xml:space="preserve">I. UNA ASAMBLEA ECLESIAL BAJO </w:t>
      </w:r>
      <w:r w:rsidR="00C01622">
        <w:rPr>
          <w:rFonts w:cstheme="minorHAnsi"/>
          <w:b/>
          <w:bCs/>
          <w:color w:val="0070C0"/>
          <w:sz w:val="20"/>
          <w:szCs w:val="20"/>
        </w:rPr>
        <w:t>EL ESPÍRITU DE ‘</w:t>
      </w:r>
      <w:r w:rsidRPr="00C01622">
        <w:rPr>
          <w:rFonts w:cstheme="minorHAnsi"/>
          <w:b/>
          <w:bCs/>
          <w:color w:val="0070C0"/>
          <w:sz w:val="20"/>
          <w:szCs w:val="20"/>
        </w:rPr>
        <w:t>APARECIDA</w:t>
      </w:r>
      <w:r w:rsidR="00C01622">
        <w:rPr>
          <w:rFonts w:cstheme="minorHAnsi"/>
          <w:b/>
          <w:bCs/>
          <w:color w:val="0070C0"/>
          <w:sz w:val="20"/>
          <w:szCs w:val="20"/>
        </w:rPr>
        <w:t>’</w:t>
      </w:r>
    </w:p>
    <w:p w14:paraId="2F4A1246" w14:textId="01D6D4B4" w:rsidR="003F3BCF" w:rsidRDefault="003F3BCF" w:rsidP="003F3BCF">
      <w:pPr>
        <w:pStyle w:val="Sinespaciado"/>
        <w:ind w:firstLine="360"/>
      </w:pPr>
      <w:r w:rsidRPr="003F3BCF">
        <w:rPr>
          <w:b/>
          <w:bCs/>
        </w:rPr>
        <w:t>‘Aparecida’</w:t>
      </w:r>
      <w:r>
        <w:t xml:space="preserve"> es </w:t>
      </w:r>
      <w:r w:rsidR="00880B76">
        <w:t>una ciudad</w:t>
      </w:r>
      <w:r>
        <w:t xml:space="preserve"> de Brasil donde tuvo lugar la 5ª reunión del Episcopado latinoamericano en 2007:</w:t>
      </w:r>
    </w:p>
    <w:p w14:paraId="47ABDD99" w14:textId="5532AFE6" w:rsidR="003F3BCF" w:rsidRDefault="00C01622">
      <w:pPr>
        <w:pStyle w:val="Sinespaciado"/>
        <w:numPr>
          <w:ilvl w:val="0"/>
          <w:numId w:val="36"/>
        </w:numPr>
      </w:pPr>
      <w:r>
        <w:t>C</w:t>
      </w:r>
      <w:r w:rsidR="003F3BCF">
        <w:t>entr</w:t>
      </w:r>
      <w:r>
        <w:t>ó</w:t>
      </w:r>
      <w:r w:rsidR="003F3BCF">
        <w:t xml:space="preserve"> la Iglesia en los </w:t>
      </w:r>
      <w:r w:rsidR="003F3BCF" w:rsidRPr="003F3BCF">
        <w:rPr>
          <w:b/>
          <w:bCs/>
          <w:i/>
          <w:iCs/>
        </w:rPr>
        <w:t>seglares</w:t>
      </w:r>
      <w:r w:rsidR="003F3BCF">
        <w:t xml:space="preserve"> y en la </w:t>
      </w:r>
      <w:r w:rsidR="003F3BCF" w:rsidRPr="003F3BCF">
        <w:rPr>
          <w:b/>
          <w:bCs/>
          <w:i/>
          <w:iCs/>
        </w:rPr>
        <w:t>misión.</w:t>
      </w:r>
    </w:p>
    <w:p w14:paraId="27610C14" w14:textId="5C6A8FD7" w:rsidR="003F3BCF" w:rsidRDefault="003F3BCF">
      <w:pPr>
        <w:pStyle w:val="Sinespaciado"/>
        <w:numPr>
          <w:ilvl w:val="0"/>
          <w:numId w:val="36"/>
        </w:numPr>
      </w:pPr>
      <w:r>
        <w:t xml:space="preserve">Su secretario principal </w:t>
      </w:r>
      <w:r w:rsidR="00C01622">
        <w:t>fu</w:t>
      </w:r>
      <w:r>
        <w:t xml:space="preserve"> el cardenal </w:t>
      </w:r>
      <w:r w:rsidRPr="003F3BCF">
        <w:rPr>
          <w:b/>
          <w:bCs/>
          <w:i/>
          <w:iCs/>
        </w:rPr>
        <w:t>Jorge Bergoglio.</w:t>
      </w:r>
    </w:p>
    <w:p w14:paraId="747121F9" w14:textId="77777777" w:rsidR="004E7FA1" w:rsidRDefault="004E7FA1" w:rsidP="004E7FA1">
      <w:pPr>
        <w:pStyle w:val="Sinespaciado"/>
      </w:pPr>
    </w:p>
    <w:p w14:paraId="4ACA3003" w14:textId="37AFF5B0" w:rsidR="003F3BCF" w:rsidRPr="004E7FA1" w:rsidRDefault="003F3BCF">
      <w:pPr>
        <w:pStyle w:val="Sinespaciado"/>
        <w:numPr>
          <w:ilvl w:val="0"/>
          <w:numId w:val="40"/>
        </w:numPr>
        <w:rPr>
          <w:b/>
          <w:bCs/>
        </w:rPr>
      </w:pPr>
      <w:r w:rsidRPr="004E7FA1">
        <w:rPr>
          <w:b/>
          <w:bCs/>
        </w:rPr>
        <w:t>Los signos de los tiempos son llamados de Dios</w:t>
      </w:r>
    </w:p>
    <w:p w14:paraId="49A0C1F3" w14:textId="1F0C7706" w:rsidR="003F3BCF" w:rsidRDefault="003F3BCF">
      <w:pPr>
        <w:pStyle w:val="Sinespaciado"/>
        <w:numPr>
          <w:ilvl w:val="0"/>
          <w:numId w:val="36"/>
        </w:numPr>
      </w:pPr>
      <w:r>
        <w:t>La pastoral se orienta al servicio de la vida plena.</w:t>
      </w:r>
    </w:p>
    <w:p w14:paraId="373D5F78" w14:textId="5CABE164" w:rsidR="003F3BCF" w:rsidRDefault="003F3BCF">
      <w:pPr>
        <w:pStyle w:val="Sinespaciado"/>
        <w:numPr>
          <w:ilvl w:val="0"/>
          <w:numId w:val="36"/>
        </w:numPr>
      </w:pPr>
      <w:r>
        <w:t xml:space="preserve">Está la exigencia de una </w:t>
      </w:r>
      <w:r w:rsidR="0002016A">
        <w:t xml:space="preserve">fuerte </w:t>
      </w:r>
      <w:r>
        <w:t>conversión pastoral.</w:t>
      </w:r>
    </w:p>
    <w:p w14:paraId="4884506A" w14:textId="3DEBDAAA" w:rsidR="003F3BCF" w:rsidRPr="004E7FA1" w:rsidRDefault="003F3BCF">
      <w:pPr>
        <w:pStyle w:val="Sinespaciado"/>
        <w:numPr>
          <w:ilvl w:val="0"/>
          <w:numId w:val="40"/>
        </w:numPr>
        <w:rPr>
          <w:b/>
          <w:bCs/>
        </w:rPr>
      </w:pPr>
      <w:r w:rsidRPr="004E7FA1">
        <w:rPr>
          <w:b/>
          <w:bCs/>
        </w:rPr>
        <w:t xml:space="preserve">Aparecida marca el camino de la Iglesia latinoamericana y caribeña, </w:t>
      </w:r>
    </w:p>
    <w:p w14:paraId="170DD9D6" w14:textId="7BF95A29" w:rsidR="003F3BCF" w:rsidRDefault="003F3BCF">
      <w:pPr>
        <w:pStyle w:val="Sinespaciado"/>
        <w:numPr>
          <w:ilvl w:val="0"/>
          <w:numId w:val="36"/>
        </w:numPr>
      </w:pPr>
      <w:r>
        <w:t>Pero el compromiso misionero no ha avanzado mucho.</w:t>
      </w:r>
    </w:p>
    <w:p w14:paraId="096AACBB" w14:textId="1362B2E6" w:rsidR="003F3BCF" w:rsidRDefault="003F3BCF">
      <w:pPr>
        <w:pStyle w:val="Sinespaciado"/>
        <w:numPr>
          <w:ilvl w:val="0"/>
          <w:numId w:val="36"/>
        </w:numPr>
      </w:pPr>
      <w:r>
        <w:t>Las orientaciones conciliares y de Aparecida no son tomadas en cuenta.</w:t>
      </w:r>
    </w:p>
    <w:p w14:paraId="5C712812" w14:textId="1865B3F4" w:rsidR="003F3BCF" w:rsidRPr="004E7FA1" w:rsidRDefault="003F3BCF">
      <w:pPr>
        <w:pStyle w:val="Sinespaciado"/>
        <w:numPr>
          <w:ilvl w:val="0"/>
          <w:numId w:val="40"/>
        </w:numPr>
        <w:rPr>
          <w:b/>
          <w:bCs/>
        </w:rPr>
      </w:pPr>
      <w:r w:rsidRPr="004E7FA1">
        <w:rPr>
          <w:b/>
          <w:bCs/>
        </w:rPr>
        <w:t>El papa Francisco confirma una Iglesia sinodal</w:t>
      </w:r>
    </w:p>
    <w:p w14:paraId="4964ABFC" w14:textId="77777777" w:rsidR="0002016A" w:rsidRDefault="0002016A" w:rsidP="0002016A">
      <w:pPr>
        <w:pStyle w:val="Sinespaciado"/>
        <w:numPr>
          <w:ilvl w:val="0"/>
          <w:numId w:val="36"/>
        </w:numPr>
      </w:pPr>
      <w:r>
        <w:t>La sinodalidad consiste en caminar juntos a la luz de nuestra misión bautismal para discernir los mayores problemas y superarlos juntos.</w:t>
      </w:r>
    </w:p>
    <w:p w14:paraId="76927246" w14:textId="77777777" w:rsidR="004E7FA1" w:rsidRDefault="003F3BCF">
      <w:pPr>
        <w:pStyle w:val="Sinespaciado"/>
        <w:numPr>
          <w:ilvl w:val="0"/>
          <w:numId w:val="36"/>
        </w:numPr>
      </w:pPr>
      <w:r>
        <w:t>Insistencia en la transformación estructural y la dimensión misionera.</w:t>
      </w:r>
    </w:p>
    <w:p w14:paraId="3C988AA2" w14:textId="4F291771" w:rsidR="003F3BCF" w:rsidRDefault="003F3BCF">
      <w:pPr>
        <w:pStyle w:val="Sinespaciado"/>
        <w:numPr>
          <w:ilvl w:val="0"/>
          <w:numId w:val="36"/>
        </w:numPr>
      </w:pPr>
      <w:r>
        <w:t>Las etapas del camino sinodal son locales (parroquias, movimientos y diócesis), nacionales, regionales (4 conjuntos de países) y continental.</w:t>
      </w:r>
    </w:p>
    <w:p w14:paraId="430B489C" w14:textId="720FAFC4" w:rsidR="003F3BCF" w:rsidRPr="004E7FA1" w:rsidRDefault="003F3BCF">
      <w:pPr>
        <w:pStyle w:val="Sinespaciado"/>
        <w:numPr>
          <w:ilvl w:val="0"/>
          <w:numId w:val="40"/>
        </w:numPr>
        <w:rPr>
          <w:b/>
          <w:bCs/>
        </w:rPr>
      </w:pPr>
      <w:r w:rsidRPr="004E7FA1">
        <w:rPr>
          <w:b/>
          <w:bCs/>
        </w:rPr>
        <w:t>La novedad de la primera Asamblea Eclesial</w:t>
      </w:r>
    </w:p>
    <w:p w14:paraId="22ED67C2" w14:textId="24F22272" w:rsidR="003F3BCF" w:rsidRDefault="003F3BCF" w:rsidP="003F3BCF">
      <w:pPr>
        <w:pStyle w:val="Sinespaciado"/>
      </w:pPr>
      <w:r>
        <w:t>-</w:t>
      </w:r>
      <w:r>
        <w:tab/>
        <w:t xml:space="preserve">Aparecida </w:t>
      </w:r>
      <w:r w:rsidR="0002016A">
        <w:t>confirm</w:t>
      </w:r>
      <w:r>
        <w:t xml:space="preserve">ó una nueva </w:t>
      </w:r>
      <w:proofErr w:type="spellStart"/>
      <w:r>
        <w:t>eclesialidad</w:t>
      </w:r>
      <w:proofErr w:type="spellEnd"/>
      <w:r>
        <w:t xml:space="preserve"> centrada en los laicos y la misión.</w:t>
      </w:r>
    </w:p>
    <w:p w14:paraId="08B24436" w14:textId="77777777" w:rsidR="003F3BCF" w:rsidRDefault="003F3BCF" w:rsidP="003F3BCF">
      <w:pPr>
        <w:pStyle w:val="Sinespaciado"/>
      </w:pPr>
      <w:r>
        <w:t>-</w:t>
      </w:r>
      <w:r>
        <w:tab/>
        <w:t>El desafío es actualizar las orientaciones de Aparecida.</w:t>
      </w:r>
    </w:p>
    <w:p w14:paraId="531E057F" w14:textId="77777777" w:rsidR="004E7FA1" w:rsidRDefault="004E7FA1" w:rsidP="003F3BCF">
      <w:pPr>
        <w:pStyle w:val="Sinespaciado"/>
      </w:pPr>
    </w:p>
    <w:p w14:paraId="39EF9114" w14:textId="3C9FA231" w:rsidR="003F3BCF" w:rsidRPr="00C01622" w:rsidRDefault="003F3BCF" w:rsidP="003F3BCF">
      <w:pPr>
        <w:pStyle w:val="Sinespaciado"/>
        <w:rPr>
          <w:b/>
          <w:bCs/>
          <w:color w:val="0070C0"/>
        </w:rPr>
      </w:pPr>
      <w:r w:rsidRPr="00C01622">
        <w:rPr>
          <w:b/>
          <w:bCs/>
          <w:color w:val="0070C0"/>
        </w:rPr>
        <w:t>II. SINODALIDAD ES PROTAGONISMO DE LOS SEGLARES</w:t>
      </w:r>
    </w:p>
    <w:p w14:paraId="0AA56A64" w14:textId="77777777" w:rsidR="004E7FA1" w:rsidRDefault="004E7FA1" w:rsidP="004E7FA1">
      <w:pPr>
        <w:pStyle w:val="Sinespaciado"/>
      </w:pPr>
    </w:p>
    <w:p w14:paraId="369D6E5A" w14:textId="71EC2070" w:rsidR="003F3BCF" w:rsidRPr="0002016A" w:rsidRDefault="003F3BCF">
      <w:pPr>
        <w:pStyle w:val="Sinespaciado"/>
        <w:numPr>
          <w:ilvl w:val="0"/>
          <w:numId w:val="41"/>
        </w:numPr>
        <w:rPr>
          <w:b/>
          <w:bCs/>
        </w:rPr>
      </w:pPr>
      <w:r w:rsidRPr="0002016A">
        <w:rPr>
          <w:b/>
          <w:bCs/>
        </w:rPr>
        <w:t>Sueño de Dios: la Vida plena para todos</w:t>
      </w:r>
    </w:p>
    <w:p w14:paraId="509F547A" w14:textId="50F8B9BB" w:rsidR="003F3BCF" w:rsidRDefault="003F3BCF">
      <w:pPr>
        <w:pStyle w:val="Sinespaciado"/>
        <w:numPr>
          <w:ilvl w:val="0"/>
          <w:numId w:val="36"/>
        </w:numPr>
      </w:pPr>
      <w:r>
        <w:t>Centralidad de Jesús: Rostro de Dios padre y madre, y Profeta del Reino.</w:t>
      </w:r>
    </w:p>
    <w:p w14:paraId="0B78A7BD" w14:textId="35F670CF" w:rsidR="003F3BCF" w:rsidRDefault="003F3BCF">
      <w:pPr>
        <w:pStyle w:val="Sinespaciado"/>
        <w:numPr>
          <w:ilvl w:val="0"/>
          <w:numId w:val="36"/>
        </w:numPr>
      </w:pPr>
      <w:r>
        <w:t>El Espíritu como fuente de amor y misión.</w:t>
      </w:r>
    </w:p>
    <w:p w14:paraId="2EC7A1DA" w14:textId="19831600" w:rsidR="003F3BCF" w:rsidRPr="0002016A" w:rsidRDefault="003F3BCF">
      <w:pPr>
        <w:pStyle w:val="Sinespaciado"/>
        <w:numPr>
          <w:ilvl w:val="0"/>
          <w:numId w:val="41"/>
        </w:numPr>
        <w:rPr>
          <w:b/>
          <w:bCs/>
        </w:rPr>
      </w:pPr>
      <w:r w:rsidRPr="0002016A">
        <w:rPr>
          <w:b/>
          <w:bCs/>
        </w:rPr>
        <w:t>Una Iglesia en comunión sinodal y en salida misionera</w:t>
      </w:r>
    </w:p>
    <w:p w14:paraId="3B98F7C5" w14:textId="5CAADFC7" w:rsidR="003F3BCF" w:rsidRDefault="003F3BCF">
      <w:pPr>
        <w:pStyle w:val="Sinespaciado"/>
        <w:numPr>
          <w:ilvl w:val="0"/>
          <w:numId w:val="42"/>
        </w:numPr>
      </w:pPr>
      <w:r>
        <w:t>Por el bautismo todos somos iguales</w:t>
      </w:r>
    </w:p>
    <w:p w14:paraId="766616A8" w14:textId="1A36CDE5" w:rsidR="003F3BCF" w:rsidRDefault="003F3BCF">
      <w:pPr>
        <w:pStyle w:val="Sinespaciado"/>
        <w:numPr>
          <w:ilvl w:val="0"/>
          <w:numId w:val="42"/>
        </w:numPr>
      </w:pPr>
      <w:r>
        <w:t>Las 3 líneas sinodales son: la comunión, la participación y la misión.</w:t>
      </w:r>
    </w:p>
    <w:p w14:paraId="45801FEB" w14:textId="759CDEFC" w:rsidR="003F3BCF" w:rsidRDefault="003F3BCF">
      <w:pPr>
        <w:pStyle w:val="Sinespaciado"/>
        <w:numPr>
          <w:ilvl w:val="0"/>
          <w:numId w:val="42"/>
        </w:numPr>
      </w:pPr>
      <w:r>
        <w:t>La misión es evangelización desde la solidaridad con los pobres.</w:t>
      </w:r>
    </w:p>
    <w:p w14:paraId="5F5561FF" w14:textId="62897757" w:rsidR="003F3BCF" w:rsidRPr="0002016A" w:rsidRDefault="003F3BCF">
      <w:pPr>
        <w:pStyle w:val="Sinespaciado"/>
        <w:numPr>
          <w:ilvl w:val="0"/>
          <w:numId w:val="41"/>
        </w:numPr>
        <w:rPr>
          <w:b/>
          <w:bCs/>
        </w:rPr>
      </w:pPr>
      <w:r w:rsidRPr="0002016A">
        <w:rPr>
          <w:b/>
          <w:bCs/>
        </w:rPr>
        <w:t>Una Iglesia samaritana al servicio de la  fraternidad</w:t>
      </w:r>
    </w:p>
    <w:p w14:paraId="699D557E" w14:textId="12CC08B0" w:rsidR="003F3BCF" w:rsidRDefault="003F3BCF">
      <w:pPr>
        <w:pStyle w:val="Sinespaciado"/>
        <w:numPr>
          <w:ilvl w:val="0"/>
          <w:numId w:val="42"/>
        </w:numPr>
      </w:pPr>
      <w:r>
        <w:t>Retomar una espiritualidad samaritana.</w:t>
      </w:r>
    </w:p>
    <w:p w14:paraId="53E5A527" w14:textId="387609BA" w:rsidR="003F3BCF" w:rsidRDefault="003F3BCF">
      <w:pPr>
        <w:pStyle w:val="Sinespaciado"/>
        <w:numPr>
          <w:ilvl w:val="0"/>
          <w:numId w:val="42"/>
        </w:numPr>
      </w:pPr>
      <w:r>
        <w:t>La dimensión samaritana es a la vez individual y colectiva.</w:t>
      </w:r>
    </w:p>
    <w:p w14:paraId="2BFDB5F7" w14:textId="6D7ECB4F" w:rsidR="003F3BCF" w:rsidRPr="0002016A" w:rsidRDefault="003F3BCF">
      <w:pPr>
        <w:pStyle w:val="Sinespaciado"/>
        <w:numPr>
          <w:ilvl w:val="0"/>
          <w:numId w:val="41"/>
        </w:numPr>
        <w:rPr>
          <w:b/>
          <w:bCs/>
        </w:rPr>
      </w:pPr>
      <w:r w:rsidRPr="0002016A">
        <w:rPr>
          <w:b/>
          <w:bCs/>
        </w:rPr>
        <w:t>El desborde del Espíritu</w:t>
      </w:r>
    </w:p>
    <w:p w14:paraId="3F3A94AE" w14:textId="10998B60" w:rsidR="003F3BCF" w:rsidRDefault="003F3BCF">
      <w:pPr>
        <w:pStyle w:val="Sinespaciado"/>
        <w:numPr>
          <w:ilvl w:val="0"/>
          <w:numId w:val="42"/>
        </w:numPr>
      </w:pPr>
      <w:r>
        <w:t>El Espíritu suscita creatividad desde los seglares.</w:t>
      </w:r>
    </w:p>
    <w:p w14:paraId="4566A9C8" w14:textId="6D849A85" w:rsidR="003F3BCF" w:rsidRDefault="003F3BCF">
      <w:pPr>
        <w:pStyle w:val="Sinespaciado"/>
        <w:numPr>
          <w:ilvl w:val="0"/>
          <w:numId w:val="42"/>
        </w:numPr>
      </w:pPr>
      <w:r>
        <w:t>N. Sra. de Guadalupe es el modelo de una Evangelización inculturada.</w:t>
      </w:r>
    </w:p>
    <w:p w14:paraId="0E8C3DF1" w14:textId="77777777" w:rsidR="003F3BCF" w:rsidRDefault="003F3BCF" w:rsidP="003F3BCF">
      <w:pPr>
        <w:pStyle w:val="Sinespaciado"/>
      </w:pPr>
    </w:p>
    <w:p w14:paraId="353109B0" w14:textId="5F956BF1" w:rsidR="003F3BCF" w:rsidRPr="00C01622" w:rsidRDefault="003F3BCF" w:rsidP="003F3BCF">
      <w:pPr>
        <w:pStyle w:val="Sinespaciado"/>
        <w:rPr>
          <w:rFonts w:ascii="Comic Sans MS" w:hAnsi="Comic Sans MS"/>
          <w:b/>
          <w:bCs/>
          <w:color w:val="C00000"/>
          <w:sz w:val="20"/>
          <w:szCs w:val="20"/>
        </w:rPr>
      </w:pPr>
      <w:r w:rsidRPr="00C01622">
        <w:rPr>
          <w:rFonts w:ascii="Comic Sans MS" w:hAnsi="Comic Sans MS"/>
          <w:b/>
          <w:bCs/>
          <w:color w:val="C00000"/>
          <w:sz w:val="20"/>
          <w:szCs w:val="20"/>
        </w:rPr>
        <w:t xml:space="preserve">3ª parte: </w:t>
      </w:r>
      <w:r w:rsidR="002F4370">
        <w:rPr>
          <w:rFonts w:ascii="Comic Sans MS" w:hAnsi="Comic Sans MS"/>
          <w:b/>
          <w:bCs/>
          <w:color w:val="C00000"/>
          <w:sz w:val="20"/>
          <w:szCs w:val="20"/>
        </w:rPr>
        <w:t>LA INVITACIÓN INSITENTE EN ABRIR</w:t>
      </w:r>
      <w:r w:rsidRPr="00C01622">
        <w:rPr>
          <w:rFonts w:ascii="Comic Sans MS" w:hAnsi="Comic Sans MS"/>
          <w:b/>
          <w:bCs/>
          <w:color w:val="C00000"/>
          <w:sz w:val="20"/>
          <w:szCs w:val="20"/>
        </w:rPr>
        <w:t xml:space="preserve"> NUEVOS CAMINOS</w:t>
      </w:r>
    </w:p>
    <w:p w14:paraId="1E51CD12" w14:textId="77777777" w:rsidR="004E7FA1" w:rsidRDefault="004E7FA1" w:rsidP="003F3BCF">
      <w:pPr>
        <w:pStyle w:val="Sinespaciado"/>
        <w:rPr>
          <w:b/>
          <w:bCs/>
        </w:rPr>
      </w:pPr>
    </w:p>
    <w:p w14:paraId="354D7530" w14:textId="1328C672" w:rsidR="003F3BCF" w:rsidRPr="00C01622" w:rsidRDefault="003F3BCF" w:rsidP="003F3BCF">
      <w:pPr>
        <w:pStyle w:val="Sinespaciado"/>
        <w:rPr>
          <w:b/>
          <w:bCs/>
          <w:color w:val="0070C0"/>
        </w:rPr>
      </w:pPr>
      <w:r w:rsidRPr="00C01622">
        <w:rPr>
          <w:b/>
          <w:bCs/>
          <w:color w:val="0070C0"/>
        </w:rPr>
        <w:t xml:space="preserve">I. UNA IGLESIA EVANGELIZADA Y EVANGELIZADORA </w:t>
      </w:r>
    </w:p>
    <w:p w14:paraId="77957A84" w14:textId="77777777" w:rsidR="003F3BCF" w:rsidRDefault="003F3BCF" w:rsidP="004E7FA1">
      <w:pPr>
        <w:pStyle w:val="Sinespaciado"/>
        <w:ind w:firstLine="360"/>
      </w:pPr>
      <w:r>
        <w:t>Es volver a Pablo VI: El anuncio del Evangelio, 1975.</w:t>
      </w:r>
    </w:p>
    <w:p w14:paraId="3C8A101E" w14:textId="0E6EF84C" w:rsidR="003F3BCF" w:rsidRPr="004E7FA1" w:rsidRDefault="003F3BCF">
      <w:pPr>
        <w:pStyle w:val="Sinespaciado"/>
        <w:numPr>
          <w:ilvl w:val="0"/>
          <w:numId w:val="43"/>
        </w:numPr>
        <w:rPr>
          <w:b/>
          <w:bCs/>
        </w:rPr>
      </w:pPr>
      <w:r w:rsidRPr="004E7FA1">
        <w:rPr>
          <w:b/>
          <w:bCs/>
        </w:rPr>
        <w:t>Evangelizar para hacer presente el Reino de Dios en el mundo:</w:t>
      </w:r>
    </w:p>
    <w:p w14:paraId="1799139C" w14:textId="06EEABD8" w:rsidR="003F3BCF" w:rsidRDefault="003F3BCF">
      <w:pPr>
        <w:pStyle w:val="Sinespaciado"/>
        <w:numPr>
          <w:ilvl w:val="0"/>
          <w:numId w:val="44"/>
        </w:numPr>
      </w:pPr>
      <w:r>
        <w:t>“Jesús es el profeta del Reino” y</w:t>
      </w:r>
    </w:p>
    <w:p w14:paraId="669210CD" w14:textId="669C9B5E" w:rsidR="003F3BCF" w:rsidRDefault="003F3BCF">
      <w:pPr>
        <w:pStyle w:val="Sinespaciado"/>
        <w:numPr>
          <w:ilvl w:val="0"/>
          <w:numId w:val="44"/>
        </w:numPr>
      </w:pPr>
      <w:r>
        <w:t>“El Reino es lo único absoluto; el resto es relativo” (8).</w:t>
      </w:r>
    </w:p>
    <w:p w14:paraId="0C9B6D1B" w14:textId="77CBFCD1" w:rsidR="003F3BCF" w:rsidRPr="004E7FA1" w:rsidRDefault="003F3BCF">
      <w:pPr>
        <w:pStyle w:val="Sinespaciado"/>
        <w:numPr>
          <w:ilvl w:val="0"/>
          <w:numId w:val="43"/>
        </w:numPr>
        <w:rPr>
          <w:b/>
          <w:bCs/>
        </w:rPr>
      </w:pPr>
      <w:r w:rsidRPr="004E7FA1">
        <w:rPr>
          <w:b/>
          <w:bCs/>
        </w:rPr>
        <w:t>Una evangelización integral e integradora</w:t>
      </w:r>
    </w:p>
    <w:p w14:paraId="41B5561D" w14:textId="526634E8" w:rsidR="003F3BCF" w:rsidRDefault="003F3BCF">
      <w:pPr>
        <w:pStyle w:val="Sinespaciado"/>
        <w:numPr>
          <w:ilvl w:val="0"/>
          <w:numId w:val="44"/>
        </w:numPr>
      </w:pPr>
      <w:r w:rsidRPr="004E7FA1">
        <w:rPr>
          <w:b/>
          <w:bCs/>
          <w:i/>
          <w:iCs/>
        </w:rPr>
        <w:t>… integral… :</w:t>
      </w:r>
      <w:r>
        <w:t xml:space="preserve"> “La Iglesia tiene el deber de anunciar la liberación de millones de seres humanos, el deber de ayudar a que nazca esta liberación, de dar testimonio de </w:t>
      </w:r>
      <w:proofErr w:type="gramStart"/>
      <w:r>
        <w:t>la misma</w:t>
      </w:r>
      <w:proofErr w:type="gramEnd"/>
      <w:r>
        <w:t>, de hacer que sea total” (30).</w:t>
      </w:r>
    </w:p>
    <w:p w14:paraId="64B55DF1" w14:textId="3608802C" w:rsidR="003F3BCF" w:rsidRDefault="003F3BCF">
      <w:pPr>
        <w:pStyle w:val="Sinespaciado"/>
        <w:numPr>
          <w:ilvl w:val="0"/>
          <w:numId w:val="44"/>
        </w:numPr>
      </w:pPr>
      <w:r w:rsidRPr="004E7FA1">
        <w:rPr>
          <w:b/>
          <w:bCs/>
          <w:i/>
          <w:iCs/>
        </w:rPr>
        <w:t>… e integradora,</w:t>
      </w:r>
      <w:r>
        <w:t xml:space="preserve"> según el papa Francisco: Colaborar a ‘la hermandad universal mediante la fraternidad sin frontera, la amistad social, el amor político y una espiritualidad liberadora (o samaritana)’ (“Todos somos hermanos y hermanas”).</w:t>
      </w:r>
    </w:p>
    <w:p w14:paraId="3AF9A4D2" w14:textId="77777777" w:rsidR="004E7FA1" w:rsidRDefault="004E7FA1" w:rsidP="003F3BCF">
      <w:pPr>
        <w:pStyle w:val="Sinespaciado"/>
      </w:pPr>
    </w:p>
    <w:p w14:paraId="1CE1C45D" w14:textId="10B1E09F" w:rsidR="003F3BCF" w:rsidRPr="00C01622" w:rsidRDefault="003F3BCF" w:rsidP="003F3BCF">
      <w:pPr>
        <w:pStyle w:val="Sinespaciado"/>
        <w:rPr>
          <w:b/>
          <w:bCs/>
          <w:color w:val="0070C0"/>
        </w:rPr>
      </w:pPr>
      <w:r w:rsidRPr="00C01622">
        <w:rPr>
          <w:b/>
          <w:bCs/>
          <w:color w:val="0070C0"/>
        </w:rPr>
        <w:t xml:space="preserve">II. </w:t>
      </w:r>
      <w:r w:rsidR="004E7FA1" w:rsidRPr="00C01622">
        <w:rPr>
          <w:b/>
          <w:bCs/>
          <w:color w:val="0070C0"/>
        </w:rPr>
        <w:t xml:space="preserve">LAS 6 </w:t>
      </w:r>
      <w:r w:rsidRPr="00C01622">
        <w:rPr>
          <w:b/>
          <w:bCs/>
          <w:color w:val="0070C0"/>
        </w:rPr>
        <w:t>LÍNEAS DE ACCIÓN</w:t>
      </w:r>
      <w:r w:rsidR="0002016A">
        <w:rPr>
          <w:b/>
          <w:bCs/>
          <w:color w:val="0070C0"/>
        </w:rPr>
        <w:t xml:space="preserve"> A FORTALECER</w:t>
      </w:r>
    </w:p>
    <w:p w14:paraId="1C36E726" w14:textId="67CCD902" w:rsidR="003F3BCF" w:rsidRPr="004E7FA1" w:rsidRDefault="003F3BCF">
      <w:pPr>
        <w:pStyle w:val="Sinespaciado"/>
        <w:numPr>
          <w:ilvl w:val="0"/>
          <w:numId w:val="45"/>
        </w:numPr>
        <w:rPr>
          <w:b/>
          <w:bCs/>
        </w:rPr>
      </w:pPr>
      <w:r w:rsidRPr="004E7FA1">
        <w:rPr>
          <w:b/>
          <w:bCs/>
        </w:rPr>
        <w:t xml:space="preserve">Dimensión </w:t>
      </w:r>
      <w:proofErr w:type="spellStart"/>
      <w:r w:rsidRPr="004E7FA1">
        <w:rPr>
          <w:b/>
          <w:bCs/>
        </w:rPr>
        <w:t>kerigmática</w:t>
      </w:r>
      <w:proofErr w:type="spellEnd"/>
      <w:r w:rsidRPr="004E7FA1">
        <w:rPr>
          <w:b/>
          <w:bCs/>
        </w:rPr>
        <w:t xml:space="preserve"> y misionera</w:t>
      </w:r>
    </w:p>
    <w:p w14:paraId="014E5B99" w14:textId="4D15BF70" w:rsidR="003F3BCF" w:rsidRDefault="003F3BCF">
      <w:pPr>
        <w:pStyle w:val="Sinespaciado"/>
        <w:numPr>
          <w:ilvl w:val="0"/>
          <w:numId w:val="44"/>
        </w:numPr>
      </w:pPr>
      <w:r>
        <w:t>El encuentro con Jesucristo</w:t>
      </w:r>
    </w:p>
    <w:p w14:paraId="361CB84D" w14:textId="565DFE8F" w:rsidR="003F3BCF" w:rsidRDefault="003F3BCF">
      <w:pPr>
        <w:pStyle w:val="Sinespaciado"/>
        <w:numPr>
          <w:ilvl w:val="0"/>
          <w:numId w:val="44"/>
        </w:numPr>
      </w:pPr>
      <w:r>
        <w:t>La espiritualidad de la misión</w:t>
      </w:r>
    </w:p>
    <w:p w14:paraId="06D732E6" w14:textId="6EFB89BD" w:rsidR="003F3BCF" w:rsidRDefault="003F3BCF">
      <w:pPr>
        <w:pStyle w:val="Sinespaciado"/>
        <w:numPr>
          <w:ilvl w:val="0"/>
          <w:numId w:val="44"/>
        </w:numPr>
      </w:pPr>
      <w:r>
        <w:t>La escucha del clamor de los pobres</w:t>
      </w:r>
    </w:p>
    <w:p w14:paraId="08C86718" w14:textId="42E0170A" w:rsidR="003F3BCF" w:rsidRDefault="003F3BCF">
      <w:pPr>
        <w:pStyle w:val="Sinespaciado"/>
        <w:numPr>
          <w:ilvl w:val="0"/>
          <w:numId w:val="44"/>
        </w:numPr>
      </w:pPr>
      <w:r>
        <w:t>La inculturación interna y la interculturalidad</w:t>
      </w:r>
    </w:p>
    <w:p w14:paraId="0B27A66A" w14:textId="29E0AC62" w:rsidR="003F3BCF" w:rsidRDefault="003F3BCF">
      <w:pPr>
        <w:pStyle w:val="Sinespaciado"/>
        <w:numPr>
          <w:ilvl w:val="0"/>
          <w:numId w:val="44"/>
        </w:numPr>
      </w:pPr>
      <w:r>
        <w:t>Los jóvenes misioneros en la Iglesia y en el mundo</w:t>
      </w:r>
    </w:p>
    <w:p w14:paraId="0B27E7CF" w14:textId="2B41E599" w:rsidR="003F3BCF" w:rsidRDefault="003F3BCF">
      <w:pPr>
        <w:pStyle w:val="Sinespaciado"/>
        <w:numPr>
          <w:ilvl w:val="0"/>
          <w:numId w:val="44"/>
        </w:numPr>
      </w:pPr>
      <w:r>
        <w:t>La pastoral urbana renovada</w:t>
      </w:r>
    </w:p>
    <w:p w14:paraId="14F4A5A0" w14:textId="1A11E8B0" w:rsidR="003F3BCF" w:rsidRDefault="003F3BCF">
      <w:pPr>
        <w:pStyle w:val="Sinespaciado"/>
        <w:numPr>
          <w:ilvl w:val="0"/>
          <w:numId w:val="44"/>
        </w:numPr>
      </w:pPr>
      <w:r>
        <w:t>Los nuevos protagonistas sociales</w:t>
      </w:r>
    </w:p>
    <w:p w14:paraId="0882B229" w14:textId="63824695" w:rsidR="003F3BCF" w:rsidRPr="004E7FA1" w:rsidRDefault="003F3BCF">
      <w:pPr>
        <w:pStyle w:val="Sinespaciado"/>
        <w:numPr>
          <w:ilvl w:val="0"/>
          <w:numId w:val="45"/>
        </w:numPr>
        <w:rPr>
          <w:b/>
          <w:bCs/>
        </w:rPr>
      </w:pPr>
      <w:r w:rsidRPr="004E7FA1">
        <w:rPr>
          <w:b/>
          <w:bCs/>
        </w:rPr>
        <w:t>Dimensión profética y formativa</w:t>
      </w:r>
    </w:p>
    <w:p w14:paraId="18F989DE" w14:textId="0C4F8ABF" w:rsidR="003F3BCF" w:rsidRDefault="003F3BCF">
      <w:pPr>
        <w:pStyle w:val="Sinespaciado"/>
        <w:numPr>
          <w:ilvl w:val="0"/>
          <w:numId w:val="44"/>
        </w:numPr>
      </w:pPr>
      <w:r>
        <w:t>La formación integral de los bautizados</w:t>
      </w:r>
    </w:p>
    <w:p w14:paraId="382ABB40" w14:textId="628A82E0" w:rsidR="003F3BCF" w:rsidRDefault="003F3BCF">
      <w:pPr>
        <w:pStyle w:val="Sinespaciado"/>
        <w:numPr>
          <w:ilvl w:val="0"/>
          <w:numId w:val="44"/>
        </w:numPr>
      </w:pPr>
      <w:r>
        <w:t>La sinodalidad que supere el clericalismo</w:t>
      </w:r>
    </w:p>
    <w:p w14:paraId="5A5E6987" w14:textId="76CBA96D" w:rsidR="003F3BCF" w:rsidRDefault="003F3BCF">
      <w:pPr>
        <w:pStyle w:val="Sinespaciado"/>
        <w:numPr>
          <w:ilvl w:val="0"/>
          <w:numId w:val="44"/>
        </w:numPr>
      </w:pPr>
      <w:r>
        <w:t>El compromiso social de la opción por los pobres</w:t>
      </w:r>
    </w:p>
    <w:p w14:paraId="730353BB" w14:textId="7E2FB15B" w:rsidR="003F3BCF" w:rsidRDefault="003F3BCF">
      <w:pPr>
        <w:pStyle w:val="Sinespaciado"/>
        <w:numPr>
          <w:ilvl w:val="0"/>
          <w:numId w:val="44"/>
        </w:numPr>
      </w:pPr>
      <w:r>
        <w:t>La renovación de la formación en los Seminarios y Casas religiosas</w:t>
      </w:r>
    </w:p>
    <w:p w14:paraId="61B01827" w14:textId="25ED221B" w:rsidR="003F3BCF" w:rsidRPr="004E7FA1" w:rsidRDefault="003F3BCF">
      <w:pPr>
        <w:pStyle w:val="Sinespaciado"/>
        <w:numPr>
          <w:ilvl w:val="0"/>
          <w:numId w:val="45"/>
        </w:numPr>
        <w:rPr>
          <w:b/>
          <w:bCs/>
        </w:rPr>
      </w:pPr>
      <w:r w:rsidRPr="004E7FA1">
        <w:rPr>
          <w:b/>
          <w:bCs/>
        </w:rPr>
        <w:t>Dimensión espiritual, litúrgica y sacramental</w:t>
      </w:r>
    </w:p>
    <w:p w14:paraId="3B9B8DAC" w14:textId="2EBE5303" w:rsidR="003F3BCF" w:rsidRDefault="003F3BCF">
      <w:pPr>
        <w:pStyle w:val="Sinespaciado"/>
        <w:numPr>
          <w:ilvl w:val="0"/>
          <w:numId w:val="44"/>
        </w:numPr>
      </w:pPr>
      <w:r>
        <w:t>Los sacramentos como celebración de la vida</w:t>
      </w:r>
    </w:p>
    <w:p w14:paraId="5996E2D7" w14:textId="56835E20" w:rsidR="003F3BCF" w:rsidRDefault="003F3BCF">
      <w:pPr>
        <w:pStyle w:val="Sinespaciado"/>
        <w:numPr>
          <w:ilvl w:val="0"/>
          <w:numId w:val="44"/>
        </w:numPr>
      </w:pPr>
      <w:r>
        <w:t>La liturgia inculturada</w:t>
      </w:r>
    </w:p>
    <w:p w14:paraId="0C892667" w14:textId="2F4600DE" w:rsidR="003F3BCF" w:rsidRDefault="003F3BCF">
      <w:pPr>
        <w:pStyle w:val="Sinespaciado"/>
        <w:numPr>
          <w:ilvl w:val="0"/>
          <w:numId w:val="44"/>
        </w:numPr>
      </w:pPr>
      <w:r>
        <w:t>La religiosidad popular como</w:t>
      </w:r>
      <w:r w:rsidR="0002016A">
        <w:t xml:space="preserve"> espacio de</w:t>
      </w:r>
      <w:r>
        <w:t xml:space="preserve"> encuentro y evangelización</w:t>
      </w:r>
    </w:p>
    <w:p w14:paraId="0492FE29" w14:textId="5EEFD35F" w:rsidR="003F3BCF" w:rsidRPr="004E7FA1" w:rsidRDefault="003F3BCF">
      <w:pPr>
        <w:pStyle w:val="Sinespaciado"/>
        <w:numPr>
          <w:ilvl w:val="0"/>
          <w:numId w:val="45"/>
        </w:numPr>
        <w:rPr>
          <w:b/>
          <w:bCs/>
        </w:rPr>
      </w:pPr>
      <w:r w:rsidRPr="004E7FA1">
        <w:rPr>
          <w:b/>
          <w:bCs/>
        </w:rPr>
        <w:t>Dimensión sinodal y participativa</w:t>
      </w:r>
    </w:p>
    <w:p w14:paraId="162D1BFA" w14:textId="2B9C096F" w:rsidR="003F3BCF" w:rsidRDefault="003F3BCF">
      <w:pPr>
        <w:pStyle w:val="Sinespaciado"/>
        <w:numPr>
          <w:ilvl w:val="0"/>
          <w:numId w:val="44"/>
        </w:numPr>
      </w:pPr>
      <w:r>
        <w:t>Lo</w:t>
      </w:r>
      <w:r w:rsidR="0002016A">
        <w:t>s</w:t>
      </w:r>
      <w:r>
        <w:t xml:space="preserve"> nuevos ministerios laicales</w:t>
      </w:r>
    </w:p>
    <w:p w14:paraId="5B96F852" w14:textId="3B1C4C46" w:rsidR="003F3BCF" w:rsidRDefault="003F3BCF">
      <w:pPr>
        <w:pStyle w:val="Sinespaciado"/>
        <w:numPr>
          <w:ilvl w:val="0"/>
          <w:numId w:val="44"/>
        </w:numPr>
      </w:pPr>
      <w:r>
        <w:t>Una Iglesia samaritana y acogedora</w:t>
      </w:r>
    </w:p>
    <w:p w14:paraId="49C14BF6" w14:textId="47A6DDEA" w:rsidR="003F3BCF" w:rsidRDefault="003F3BCF">
      <w:pPr>
        <w:pStyle w:val="Sinespaciado"/>
        <w:numPr>
          <w:ilvl w:val="0"/>
          <w:numId w:val="44"/>
        </w:numPr>
      </w:pPr>
      <w:r>
        <w:t>Una Iglesia en mano de los seglares</w:t>
      </w:r>
    </w:p>
    <w:p w14:paraId="178C04F8" w14:textId="679C3498" w:rsidR="003F3BCF" w:rsidRDefault="003F3BCF">
      <w:pPr>
        <w:pStyle w:val="Sinespaciado"/>
        <w:numPr>
          <w:ilvl w:val="0"/>
          <w:numId w:val="44"/>
        </w:numPr>
      </w:pPr>
      <w:r>
        <w:t>El protagonismo de las mujeres</w:t>
      </w:r>
    </w:p>
    <w:p w14:paraId="71A76772" w14:textId="6E9A9C35" w:rsidR="003F3BCF" w:rsidRDefault="003F3BCF">
      <w:pPr>
        <w:pStyle w:val="Sinespaciado"/>
        <w:numPr>
          <w:ilvl w:val="0"/>
          <w:numId w:val="44"/>
        </w:numPr>
      </w:pPr>
      <w:r>
        <w:t>Una Iglesia como red de comunidades</w:t>
      </w:r>
    </w:p>
    <w:p w14:paraId="3E3879F3" w14:textId="3C679A29" w:rsidR="003F3BCF" w:rsidRDefault="003F3BCF">
      <w:pPr>
        <w:pStyle w:val="Sinespaciado"/>
        <w:numPr>
          <w:ilvl w:val="0"/>
          <w:numId w:val="44"/>
        </w:numPr>
      </w:pPr>
      <w:r>
        <w:t>Las CEBs (Comunidades Eclesiales de Base) como experiencia de Iglesia sinodal</w:t>
      </w:r>
    </w:p>
    <w:p w14:paraId="17AB2ABC" w14:textId="6D91E8F0" w:rsidR="003F3BCF" w:rsidRDefault="003F3BCF">
      <w:pPr>
        <w:pStyle w:val="Sinespaciado"/>
        <w:numPr>
          <w:ilvl w:val="0"/>
          <w:numId w:val="44"/>
        </w:numPr>
      </w:pPr>
      <w:r>
        <w:t>El cambio de las estructuras eclesiales</w:t>
      </w:r>
    </w:p>
    <w:p w14:paraId="1C931E67" w14:textId="11A23B6C" w:rsidR="003F3BCF" w:rsidRDefault="003F3BCF">
      <w:pPr>
        <w:pStyle w:val="Sinespaciado"/>
        <w:numPr>
          <w:ilvl w:val="0"/>
          <w:numId w:val="44"/>
        </w:numPr>
      </w:pPr>
      <w:r>
        <w:t>Una Iglesia ecuménica e interreligiosa</w:t>
      </w:r>
    </w:p>
    <w:p w14:paraId="5302206C" w14:textId="58697558" w:rsidR="003F3BCF" w:rsidRPr="004E7FA1" w:rsidRDefault="003F3BCF">
      <w:pPr>
        <w:pStyle w:val="Sinespaciado"/>
        <w:numPr>
          <w:ilvl w:val="0"/>
          <w:numId w:val="45"/>
        </w:numPr>
        <w:rPr>
          <w:b/>
          <w:bCs/>
        </w:rPr>
      </w:pPr>
      <w:r w:rsidRPr="004E7FA1">
        <w:rPr>
          <w:b/>
          <w:bCs/>
        </w:rPr>
        <w:t>Dimensión socio-transformadora</w:t>
      </w:r>
    </w:p>
    <w:p w14:paraId="13A2A242" w14:textId="6C85A5CB" w:rsidR="003F3BCF" w:rsidRDefault="003F3BCF">
      <w:pPr>
        <w:pStyle w:val="Sinespaciado"/>
        <w:numPr>
          <w:ilvl w:val="0"/>
          <w:numId w:val="44"/>
        </w:numPr>
      </w:pPr>
      <w:r>
        <w:t>Una Iglesia transformadora de la sociedad</w:t>
      </w:r>
    </w:p>
    <w:p w14:paraId="61377B57" w14:textId="5E363B01" w:rsidR="003F3BCF" w:rsidRDefault="003F3BCF">
      <w:pPr>
        <w:pStyle w:val="Sinespaciado"/>
        <w:numPr>
          <w:ilvl w:val="0"/>
          <w:numId w:val="44"/>
        </w:numPr>
      </w:pPr>
      <w:r>
        <w:t>Una Iglesia profética frente a la violencia y en la defensa de los derechos humanos</w:t>
      </w:r>
    </w:p>
    <w:p w14:paraId="2883AFBE" w14:textId="618282AF" w:rsidR="003F3BCF" w:rsidRDefault="003F3BCF">
      <w:pPr>
        <w:pStyle w:val="Sinespaciado"/>
        <w:numPr>
          <w:ilvl w:val="0"/>
          <w:numId w:val="44"/>
        </w:numPr>
      </w:pPr>
      <w:r>
        <w:t>La actuación de los cristianos en los ámbitos de la economía y de la política</w:t>
      </w:r>
    </w:p>
    <w:p w14:paraId="5EF9DE85" w14:textId="66DC4DF0" w:rsidR="003F3BCF" w:rsidRDefault="003F3BCF">
      <w:pPr>
        <w:pStyle w:val="Sinespaciado"/>
        <w:numPr>
          <w:ilvl w:val="0"/>
          <w:numId w:val="44"/>
        </w:numPr>
      </w:pPr>
      <w:r>
        <w:t>La opción por los pobres como solidaridad con sus causas</w:t>
      </w:r>
    </w:p>
    <w:p w14:paraId="32DA6DA2" w14:textId="2CA6CC47" w:rsidR="003F3BCF" w:rsidRDefault="003F3BCF">
      <w:pPr>
        <w:pStyle w:val="Sinespaciado"/>
        <w:numPr>
          <w:ilvl w:val="0"/>
          <w:numId w:val="44"/>
        </w:numPr>
      </w:pPr>
      <w:r>
        <w:t>Prevención y reparación de abusos sexuales, de poder y de conciencia en la Iglesia</w:t>
      </w:r>
    </w:p>
    <w:p w14:paraId="00ACA71D" w14:textId="15F77C57" w:rsidR="003F3BCF" w:rsidRDefault="003F3BCF">
      <w:pPr>
        <w:pStyle w:val="Sinespaciado"/>
        <w:numPr>
          <w:ilvl w:val="0"/>
          <w:numId w:val="44"/>
        </w:numPr>
      </w:pPr>
      <w:r>
        <w:t>La interculturalidad con los pueblos originarios y afrodescendientes</w:t>
      </w:r>
    </w:p>
    <w:p w14:paraId="7A93AD0B" w14:textId="5269C017" w:rsidR="003F3BCF" w:rsidRDefault="003F3BCF">
      <w:pPr>
        <w:pStyle w:val="Sinespaciado"/>
        <w:numPr>
          <w:ilvl w:val="0"/>
          <w:numId w:val="44"/>
        </w:numPr>
      </w:pPr>
      <w:r>
        <w:t>La solidaridad con los migrantes y refugiados, encarcelados y discapacitados</w:t>
      </w:r>
    </w:p>
    <w:p w14:paraId="0E6270F7" w14:textId="3DFB0BD2" w:rsidR="003F3BCF" w:rsidRDefault="003F3BCF">
      <w:pPr>
        <w:pStyle w:val="Sinespaciado"/>
        <w:numPr>
          <w:ilvl w:val="0"/>
          <w:numId w:val="44"/>
        </w:numPr>
      </w:pPr>
      <w:r>
        <w:t>La defensa y promoción de la vida y de la familia</w:t>
      </w:r>
    </w:p>
    <w:p w14:paraId="71947D62" w14:textId="454CF98C" w:rsidR="003F3BCF" w:rsidRPr="004E7FA1" w:rsidRDefault="003F3BCF">
      <w:pPr>
        <w:pStyle w:val="Sinespaciado"/>
        <w:numPr>
          <w:ilvl w:val="0"/>
          <w:numId w:val="45"/>
        </w:numPr>
        <w:rPr>
          <w:b/>
          <w:bCs/>
        </w:rPr>
      </w:pPr>
      <w:r w:rsidRPr="004E7FA1">
        <w:rPr>
          <w:b/>
          <w:bCs/>
        </w:rPr>
        <w:t>Dimensión ecológica</w:t>
      </w:r>
    </w:p>
    <w:p w14:paraId="689B07A5" w14:textId="71E392FB" w:rsidR="003F3BCF" w:rsidRDefault="003F3BCF">
      <w:pPr>
        <w:pStyle w:val="Sinespaciado"/>
        <w:numPr>
          <w:ilvl w:val="0"/>
          <w:numId w:val="44"/>
        </w:numPr>
      </w:pPr>
      <w:r>
        <w:t>Una educación y una espiritualidad del cuidado de la casa común</w:t>
      </w:r>
    </w:p>
    <w:p w14:paraId="1E812647" w14:textId="428A9315" w:rsidR="003F3BCF" w:rsidRDefault="003F3BCF">
      <w:pPr>
        <w:pStyle w:val="Sinespaciado"/>
        <w:numPr>
          <w:ilvl w:val="0"/>
          <w:numId w:val="44"/>
        </w:numPr>
      </w:pPr>
      <w:r>
        <w:t>Una pastoral de la ecología integral para el cuidado de la casa común</w:t>
      </w:r>
    </w:p>
    <w:p w14:paraId="5BA62365" w14:textId="593955AF" w:rsidR="003F3BCF" w:rsidRDefault="003F3BCF">
      <w:pPr>
        <w:pStyle w:val="Sinespaciado"/>
        <w:numPr>
          <w:ilvl w:val="0"/>
          <w:numId w:val="44"/>
        </w:numPr>
      </w:pPr>
      <w:r>
        <w:t>Una Iglesia profética y cercana a todos los que cuidan la casa común</w:t>
      </w:r>
    </w:p>
    <w:p w14:paraId="1277F196" w14:textId="1C22B76D" w:rsidR="004E7FA1" w:rsidRDefault="004E7FA1" w:rsidP="003F3BCF">
      <w:pPr>
        <w:pStyle w:val="Sinespaciado"/>
      </w:pPr>
    </w:p>
    <w:p w14:paraId="7AE38ABD" w14:textId="442E9EC7" w:rsidR="0002016A" w:rsidRPr="002F4370" w:rsidRDefault="0002016A" w:rsidP="003F3BCF">
      <w:pPr>
        <w:pStyle w:val="Sinespaciado"/>
        <w:rPr>
          <w:rFonts w:ascii="Comic Sans MS" w:hAnsi="Comic Sans MS"/>
          <w:b/>
          <w:bCs/>
          <w:color w:val="C00000"/>
          <w:sz w:val="20"/>
          <w:szCs w:val="20"/>
        </w:rPr>
      </w:pPr>
      <w:r w:rsidRPr="002F4370">
        <w:rPr>
          <w:rFonts w:ascii="Comic Sans MS" w:hAnsi="Comic Sans MS"/>
          <w:b/>
          <w:bCs/>
          <w:color w:val="C00000"/>
          <w:sz w:val="20"/>
          <w:szCs w:val="20"/>
        </w:rPr>
        <w:t>EL DOCUMENTO CONCLUYE CON:</w:t>
      </w:r>
    </w:p>
    <w:p w14:paraId="0FA8BCFA" w14:textId="36B2836B" w:rsidR="003F3BCF" w:rsidRPr="004E7FA1" w:rsidRDefault="0002016A" w:rsidP="0002016A">
      <w:pPr>
        <w:pStyle w:val="Sinespaciado"/>
        <w:numPr>
          <w:ilvl w:val="0"/>
          <w:numId w:val="44"/>
        </w:numPr>
        <w:rPr>
          <w:b/>
          <w:bCs/>
        </w:rPr>
      </w:pPr>
      <w:r w:rsidRPr="002F4370">
        <w:rPr>
          <w:b/>
          <w:bCs/>
          <w:color w:val="0070C0"/>
        </w:rPr>
        <w:t>U</w:t>
      </w:r>
      <w:r w:rsidR="006912B4" w:rsidRPr="002F4370">
        <w:rPr>
          <w:b/>
          <w:bCs/>
          <w:color w:val="0070C0"/>
        </w:rPr>
        <w:t xml:space="preserve">n Mensaje al pueblo de </w:t>
      </w:r>
      <w:r w:rsidR="002F4370">
        <w:rPr>
          <w:b/>
          <w:bCs/>
          <w:color w:val="0070C0"/>
        </w:rPr>
        <w:t>A</w:t>
      </w:r>
      <w:r w:rsidR="006912B4" w:rsidRPr="002F4370">
        <w:rPr>
          <w:b/>
          <w:bCs/>
          <w:color w:val="0070C0"/>
        </w:rPr>
        <w:t xml:space="preserve">mérica </w:t>
      </w:r>
      <w:r w:rsidR="002F4370">
        <w:rPr>
          <w:b/>
          <w:bCs/>
          <w:color w:val="0070C0"/>
        </w:rPr>
        <w:t>L</w:t>
      </w:r>
      <w:r w:rsidR="006912B4" w:rsidRPr="002F4370">
        <w:rPr>
          <w:b/>
          <w:bCs/>
          <w:color w:val="0070C0"/>
        </w:rPr>
        <w:t xml:space="preserve">atina y </w:t>
      </w:r>
      <w:r w:rsidR="002F4370">
        <w:rPr>
          <w:b/>
          <w:bCs/>
          <w:color w:val="0070C0"/>
        </w:rPr>
        <w:t>E</w:t>
      </w:r>
      <w:r w:rsidR="006912B4" w:rsidRPr="002F4370">
        <w:rPr>
          <w:b/>
          <w:bCs/>
          <w:color w:val="0070C0"/>
        </w:rPr>
        <w:t xml:space="preserve">l </w:t>
      </w:r>
      <w:r w:rsidR="002F4370">
        <w:rPr>
          <w:b/>
          <w:bCs/>
          <w:color w:val="0070C0"/>
        </w:rPr>
        <w:t>C</w:t>
      </w:r>
      <w:r w:rsidR="006912B4" w:rsidRPr="002F4370">
        <w:rPr>
          <w:b/>
          <w:bCs/>
          <w:color w:val="0070C0"/>
        </w:rPr>
        <w:t>aribe</w:t>
      </w:r>
      <w:r w:rsidR="003F3BCF" w:rsidRPr="002F4370">
        <w:rPr>
          <w:b/>
          <w:bCs/>
          <w:color w:val="0070C0"/>
        </w:rPr>
        <w:t>:</w:t>
      </w:r>
      <w:r w:rsidR="003F3BCF" w:rsidRPr="00C01622">
        <w:rPr>
          <w:b/>
          <w:bCs/>
          <w:color w:val="C00000"/>
        </w:rPr>
        <w:t xml:space="preserve"> </w:t>
      </w:r>
      <w:r w:rsidR="003F3BCF" w:rsidRPr="004E7FA1">
        <w:rPr>
          <w:b/>
          <w:bCs/>
        </w:rPr>
        <w:t xml:space="preserve">“Todos somos discípulos misioneros en salida”. </w:t>
      </w:r>
    </w:p>
    <w:p w14:paraId="07C69971" w14:textId="4CDD986D" w:rsidR="009B16E6" w:rsidRPr="004E7FA1" w:rsidRDefault="0002016A" w:rsidP="0002016A">
      <w:pPr>
        <w:pStyle w:val="Sinespaciado"/>
        <w:numPr>
          <w:ilvl w:val="0"/>
          <w:numId w:val="44"/>
        </w:numPr>
        <w:rPr>
          <w:b/>
          <w:bCs/>
        </w:rPr>
      </w:pPr>
      <w:r w:rsidRPr="002F4370">
        <w:rPr>
          <w:b/>
          <w:bCs/>
          <w:color w:val="0070C0"/>
        </w:rPr>
        <w:t>U</w:t>
      </w:r>
      <w:r w:rsidR="006912B4" w:rsidRPr="002F4370">
        <w:rPr>
          <w:b/>
          <w:bCs/>
          <w:color w:val="0070C0"/>
        </w:rPr>
        <w:t xml:space="preserve">na </w:t>
      </w:r>
      <w:r w:rsidR="002F4370">
        <w:rPr>
          <w:b/>
          <w:bCs/>
          <w:color w:val="0070C0"/>
        </w:rPr>
        <w:t>O</w:t>
      </w:r>
      <w:r w:rsidR="006912B4" w:rsidRPr="002F4370">
        <w:rPr>
          <w:b/>
          <w:bCs/>
          <w:color w:val="0070C0"/>
        </w:rPr>
        <w:t>ración</w:t>
      </w:r>
      <w:r w:rsidR="006912B4" w:rsidRPr="004E7FA1">
        <w:rPr>
          <w:b/>
          <w:bCs/>
        </w:rPr>
        <w:t xml:space="preserve"> a </w:t>
      </w:r>
      <w:r w:rsidR="006912B4">
        <w:rPr>
          <w:b/>
          <w:bCs/>
        </w:rPr>
        <w:t>N</w:t>
      </w:r>
      <w:r w:rsidR="006912B4" w:rsidRPr="004E7FA1">
        <w:rPr>
          <w:b/>
          <w:bCs/>
        </w:rPr>
        <w:t xml:space="preserve">uestra </w:t>
      </w:r>
      <w:r w:rsidR="006912B4">
        <w:rPr>
          <w:b/>
          <w:bCs/>
        </w:rPr>
        <w:t>S</w:t>
      </w:r>
      <w:r w:rsidR="006912B4" w:rsidRPr="004E7FA1">
        <w:rPr>
          <w:b/>
          <w:bCs/>
        </w:rPr>
        <w:t xml:space="preserve">eñora de </w:t>
      </w:r>
      <w:r w:rsidR="006912B4">
        <w:rPr>
          <w:b/>
          <w:bCs/>
        </w:rPr>
        <w:t>G</w:t>
      </w:r>
      <w:r w:rsidR="006912B4" w:rsidRPr="004E7FA1">
        <w:rPr>
          <w:b/>
          <w:bCs/>
        </w:rPr>
        <w:t>uadalupe</w:t>
      </w:r>
      <w:r w:rsidR="002F4370">
        <w:rPr>
          <w:b/>
          <w:bCs/>
        </w:rPr>
        <w:t>, de México</w:t>
      </w:r>
      <w:r>
        <w:rPr>
          <w:b/>
          <w:bCs/>
        </w:rPr>
        <w:t>, patrona del América y modelo de evangelización inculturada.</w:t>
      </w:r>
    </w:p>
    <w:p w14:paraId="66AC7F65" w14:textId="3D3EBFBD" w:rsidR="00C01622" w:rsidRDefault="00C01622" w:rsidP="00C01622">
      <w:pPr>
        <w:pStyle w:val="Sinespaciado"/>
      </w:pPr>
    </w:p>
    <w:p w14:paraId="2B4E98DE" w14:textId="14EECE95" w:rsidR="006912B4" w:rsidRPr="006912B4" w:rsidRDefault="006912B4" w:rsidP="00C01622">
      <w:pPr>
        <w:pStyle w:val="Sinespaciado"/>
        <w:rPr>
          <w:b/>
          <w:bCs/>
          <w:color w:val="C00000"/>
        </w:rPr>
      </w:pPr>
      <w:r w:rsidRPr="006912B4">
        <w:rPr>
          <w:b/>
          <w:bCs/>
          <w:color w:val="C00000"/>
        </w:rPr>
        <w:t>PARA CONCLUIR</w:t>
      </w:r>
      <w:r>
        <w:rPr>
          <w:b/>
          <w:bCs/>
          <w:color w:val="C00000"/>
        </w:rPr>
        <w:t>, se puede decir:</w:t>
      </w:r>
    </w:p>
    <w:p w14:paraId="43DB4C08" w14:textId="0C73B6F7" w:rsidR="006912B4" w:rsidRDefault="006912B4" w:rsidP="006912B4">
      <w:pPr>
        <w:pStyle w:val="Sinespaciado"/>
        <w:numPr>
          <w:ilvl w:val="0"/>
          <w:numId w:val="48"/>
        </w:numPr>
        <w:rPr>
          <w:b/>
          <w:bCs/>
        </w:rPr>
      </w:pPr>
      <w:r>
        <w:rPr>
          <w:b/>
          <w:bCs/>
        </w:rPr>
        <w:t>América Latina apunta a un futuro diferente más inclusivo tanto en lo social como en lo religioso.</w:t>
      </w:r>
    </w:p>
    <w:p w14:paraId="4E3ED581" w14:textId="29CFA061" w:rsidR="006912B4" w:rsidRDefault="006912B4" w:rsidP="006912B4">
      <w:pPr>
        <w:pStyle w:val="Sinespaciado"/>
        <w:numPr>
          <w:ilvl w:val="0"/>
          <w:numId w:val="48"/>
        </w:numPr>
        <w:rPr>
          <w:b/>
          <w:bCs/>
        </w:rPr>
      </w:pPr>
      <w:r>
        <w:rPr>
          <w:b/>
          <w:bCs/>
        </w:rPr>
        <w:t>El papa Francisco es su portavoz y estandarte.</w:t>
      </w:r>
      <w:r w:rsidR="00D23DE3">
        <w:rPr>
          <w:b/>
          <w:bCs/>
        </w:rPr>
        <w:t xml:space="preserve"> Según él, este Documento del CELAM es “un laboratorio concreto de la Sinodalidad”.</w:t>
      </w:r>
    </w:p>
    <w:p w14:paraId="0E2E63D2" w14:textId="5F564248" w:rsidR="00D23DE3" w:rsidRPr="00D23DE3" w:rsidRDefault="006912B4" w:rsidP="00D23DE3">
      <w:pPr>
        <w:pStyle w:val="Sinespaciado"/>
        <w:numPr>
          <w:ilvl w:val="0"/>
          <w:numId w:val="48"/>
        </w:numPr>
        <w:rPr>
          <w:b/>
          <w:bCs/>
        </w:rPr>
      </w:pPr>
      <w:r>
        <w:rPr>
          <w:b/>
          <w:bCs/>
        </w:rPr>
        <w:t>La Sinodalidad es la exigencia de más democracia en la Iglesia y la sociedad toda.</w:t>
      </w:r>
    </w:p>
    <w:p w14:paraId="1B745E5A" w14:textId="5A545D70" w:rsidR="006912B4" w:rsidRDefault="006912B4" w:rsidP="006912B4">
      <w:pPr>
        <w:pStyle w:val="Sinespaciado"/>
        <w:rPr>
          <w:b/>
          <w:bCs/>
        </w:rPr>
      </w:pPr>
    </w:p>
    <w:p w14:paraId="67469B0E" w14:textId="77777777" w:rsidR="006912B4" w:rsidRPr="002F4370" w:rsidRDefault="006912B4" w:rsidP="006912B4">
      <w:pPr>
        <w:pStyle w:val="Sinespaciado"/>
        <w:rPr>
          <w:b/>
          <w:bCs/>
          <w:color w:val="C00000"/>
        </w:rPr>
      </w:pPr>
      <w:r w:rsidRPr="002F4370">
        <w:rPr>
          <w:b/>
          <w:bCs/>
          <w:color w:val="C00000"/>
        </w:rPr>
        <w:t xml:space="preserve">Personalmente, </w:t>
      </w:r>
    </w:p>
    <w:p w14:paraId="71917B1C" w14:textId="3FD24CE7" w:rsidR="006912B4" w:rsidRDefault="006912B4" w:rsidP="006912B4">
      <w:pPr>
        <w:pStyle w:val="Sinespaciado"/>
        <w:numPr>
          <w:ilvl w:val="0"/>
          <w:numId w:val="44"/>
        </w:numPr>
        <w:rPr>
          <w:b/>
          <w:bCs/>
        </w:rPr>
      </w:pPr>
      <w:r>
        <w:rPr>
          <w:b/>
          <w:bCs/>
        </w:rPr>
        <w:t xml:space="preserve">Agradezco las solidaridades de las Iglesias hermanas y </w:t>
      </w:r>
      <w:r w:rsidR="002F4370">
        <w:rPr>
          <w:b/>
          <w:bCs/>
        </w:rPr>
        <w:t xml:space="preserve">de </w:t>
      </w:r>
      <w:r>
        <w:rPr>
          <w:b/>
          <w:bCs/>
        </w:rPr>
        <w:t>los grupos alternativos de Europa.</w:t>
      </w:r>
    </w:p>
    <w:p w14:paraId="17F0EB2E" w14:textId="10F8483F" w:rsidR="006912B4" w:rsidRDefault="006912B4" w:rsidP="006912B4">
      <w:pPr>
        <w:pStyle w:val="Sinespaciado"/>
        <w:numPr>
          <w:ilvl w:val="0"/>
          <w:numId w:val="44"/>
        </w:numPr>
        <w:rPr>
          <w:b/>
          <w:bCs/>
        </w:rPr>
      </w:pPr>
      <w:r>
        <w:rPr>
          <w:b/>
          <w:bCs/>
        </w:rPr>
        <w:t>“La solidaridad es la ternura de los Pueblos”</w:t>
      </w:r>
      <w:r w:rsidR="002F4370">
        <w:rPr>
          <w:b/>
          <w:bCs/>
        </w:rPr>
        <w:t>: Más que nunca tenemos que estar unidos entre Eglesias y Continente para resistir las embestidas del fundamentalismo eclesial y del neoliberalismo fascista.</w:t>
      </w:r>
    </w:p>
    <w:p w14:paraId="5DC334AF" w14:textId="7467A823" w:rsidR="006912B4" w:rsidRPr="006912B4" w:rsidRDefault="006912B4" w:rsidP="006912B4">
      <w:pPr>
        <w:pStyle w:val="Sinespaciado"/>
        <w:numPr>
          <w:ilvl w:val="0"/>
          <w:numId w:val="44"/>
        </w:numPr>
        <w:rPr>
          <w:b/>
          <w:bCs/>
        </w:rPr>
      </w:pPr>
      <w:r>
        <w:rPr>
          <w:b/>
          <w:bCs/>
        </w:rPr>
        <w:t xml:space="preserve">Gracias a la Conferencia Episcopal </w:t>
      </w:r>
      <w:r w:rsidR="002F4370">
        <w:rPr>
          <w:b/>
          <w:bCs/>
        </w:rPr>
        <w:t>F</w:t>
      </w:r>
      <w:r>
        <w:rPr>
          <w:b/>
          <w:bCs/>
        </w:rPr>
        <w:t xml:space="preserve">rancesa y al Servicio Nacional de la Misión </w:t>
      </w:r>
      <w:r w:rsidR="002F4370">
        <w:rPr>
          <w:b/>
          <w:bCs/>
        </w:rPr>
        <w:t>Universal de la Iglesia.</w:t>
      </w:r>
    </w:p>
    <w:sectPr w:rsidR="006912B4" w:rsidRPr="006912B4" w:rsidSect="00FF03A7">
      <w:type w:val="continuous"/>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C9CF9" w14:textId="77777777" w:rsidR="00457C4F" w:rsidRDefault="00457C4F" w:rsidP="00880B76">
      <w:pPr>
        <w:spacing w:after="0" w:line="240" w:lineRule="auto"/>
      </w:pPr>
      <w:r>
        <w:separator/>
      </w:r>
    </w:p>
  </w:endnote>
  <w:endnote w:type="continuationSeparator" w:id="0">
    <w:p w14:paraId="7980B1DF" w14:textId="77777777" w:rsidR="00457C4F" w:rsidRDefault="00457C4F" w:rsidP="00880B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617106"/>
      <w:docPartObj>
        <w:docPartGallery w:val="Page Numbers (Bottom of Page)"/>
        <w:docPartUnique/>
      </w:docPartObj>
    </w:sdtPr>
    <w:sdtEndPr>
      <w:rPr>
        <w:sz w:val="16"/>
        <w:szCs w:val="16"/>
      </w:rPr>
    </w:sdtEndPr>
    <w:sdtContent>
      <w:p w14:paraId="62FC4FBC" w14:textId="7C6C84AE" w:rsidR="00880B76" w:rsidRPr="00880B76" w:rsidRDefault="00880B76">
        <w:pPr>
          <w:pStyle w:val="Piedepgina"/>
          <w:jc w:val="center"/>
          <w:rPr>
            <w:sz w:val="16"/>
            <w:szCs w:val="16"/>
          </w:rPr>
        </w:pPr>
        <w:r w:rsidRPr="00880B76">
          <w:rPr>
            <w:sz w:val="16"/>
            <w:szCs w:val="16"/>
          </w:rPr>
          <w:fldChar w:fldCharType="begin"/>
        </w:r>
        <w:r w:rsidRPr="00880B76">
          <w:rPr>
            <w:sz w:val="16"/>
            <w:szCs w:val="16"/>
          </w:rPr>
          <w:instrText>PAGE   \* MERGEFORMAT</w:instrText>
        </w:r>
        <w:r w:rsidRPr="00880B76">
          <w:rPr>
            <w:sz w:val="16"/>
            <w:szCs w:val="16"/>
          </w:rPr>
          <w:fldChar w:fldCharType="separate"/>
        </w:r>
        <w:r w:rsidRPr="00880B76">
          <w:rPr>
            <w:sz w:val="16"/>
            <w:szCs w:val="16"/>
            <w:lang w:val="es-ES"/>
          </w:rPr>
          <w:t>2</w:t>
        </w:r>
        <w:r w:rsidRPr="00880B76">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5B17C" w14:textId="77777777" w:rsidR="00457C4F" w:rsidRDefault="00457C4F" w:rsidP="00880B76">
      <w:pPr>
        <w:spacing w:after="0" w:line="240" w:lineRule="auto"/>
      </w:pPr>
      <w:r>
        <w:separator/>
      </w:r>
    </w:p>
  </w:footnote>
  <w:footnote w:type="continuationSeparator" w:id="0">
    <w:p w14:paraId="1F3FDADE" w14:textId="77777777" w:rsidR="00457C4F" w:rsidRDefault="00457C4F" w:rsidP="00880B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26D8B"/>
    <w:multiLevelType w:val="hybridMultilevel"/>
    <w:tmpl w:val="E1B6BEB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63A7FF8"/>
    <w:multiLevelType w:val="hybridMultilevel"/>
    <w:tmpl w:val="6818D8B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3F3340"/>
    <w:multiLevelType w:val="hybridMultilevel"/>
    <w:tmpl w:val="92B21CDA"/>
    <w:lvl w:ilvl="0" w:tplc="645A2842">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8C342CE"/>
    <w:multiLevelType w:val="hybridMultilevel"/>
    <w:tmpl w:val="24E6E14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095A7564"/>
    <w:multiLevelType w:val="hybridMultilevel"/>
    <w:tmpl w:val="978406C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13020CC"/>
    <w:multiLevelType w:val="hybridMultilevel"/>
    <w:tmpl w:val="BA1EAD28"/>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A65888"/>
    <w:multiLevelType w:val="hybridMultilevel"/>
    <w:tmpl w:val="C00863CC"/>
    <w:lvl w:ilvl="0" w:tplc="1486A802">
      <w:start w:val="1"/>
      <w:numFmt w:val="decimal"/>
      <w:lvlText w:val="%1."/>
      <w:lvlJc w:val="left"/>
      <w:pPr>
        <w:ind w:left="720" w:hanging="360"/>
      </w:pPr>
      <w:rPr>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161F6002"/>
    <w:multiLevelType w:val="hybridMultilevel"/>
    <w:tmpl w:val="6B2E208C"/>
    <w:lvl w:ilvl="0" w:tplc="FFFFFFF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172A4943"/>
    <w:multiLevelType w:val="hybridMultilevel"/>
    <w:tmpl w:val="9B3A981C"/>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ADF1933"/>
    <w:multiLevelType w:val="hybridMultilevel"/>
    <w:tmpl w:val="01D6C25E"/>
    <w:lvl w:ilvl="0" w:tplc="645A2842">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B455C2E"/>
    <w:multiLevelType w:val="hybridMultilevel"/>
    <w:tmpl w:val="4AC24382"/>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1B571E1E"/>
    <w:multiLevelType w:val="hybridMultilevel"/>
    <w:tmpl w:val="26FA99A0"/>
    <w:lvl w:ilvl="0" w:tplc="30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D0D39EC"/>
    <w:multiLevelType w:val="hybridMultilevel"/>
    <w:tmpl w:val="C96A7E5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1D7E1E14"/>
    <w:multiLevelType w:val="hybridMultilevel"/>
    <w:tmpl w:val="3C92336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177CB6"/>
    <w:multiLevelType w:val="hybridMultilevel"/>
    <w:tmpl w:val="226A952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0214BE5"/>
    <w:multiLevelType w:val="hybridMultilevel"/>
    <w:tmpl w:val="2B943BC8"/>
    <w:lvl w:ilvl="0" w:tplc="C9B0F2E6">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21D224CF"/>
    <w:multiLevelType w:val="hybridMultilevel"/>
    <w:tmpl w:val="C4A0DD0A"/>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25BA1565"/>
    <w:multiLevelType w:val="hybridMultilevel"/>
    <w:tmpl w:val="C8E0F32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28061A24"/>
    <w:multiLevelType w:val="hybridMultilevel"/>
    <w:tmpl w:val="14F07F68"/>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29DF0EE6"/>
    <w:multiLevelType w:val="hybridMultilevel"/>
    <w:tmpl w:val="A9384D94"/>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2DC4798D"/>
    <w:multiLevelType w:val="hybridMultilevel"/>
    <w:tmpl w:val="CCAA3A8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1" w15:restartNumberingAfterBreak="0">
    <w:nsid w:val="2E523B3C"/>
    <w:multiLevelType w:val="hybridMultilevel"/>
    <w:tmpl w:val="8D404658"/>
    <w:lvl w:ilvl="0" w:tplc="FD52B9FE">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ED972B4"/>
    <w:multiLevelType w:val="hybridMultilevel"/>
    <w:tmpl w:val="15187E72"/>
    <w:lvl w:ilvl="0" w:tplc="645A2842">
      <w:start w:val="1"/>
      <w:numFmt w:val="decimal"/>
      <w:lvlText w:val="%1."/>
      <w:lvlJc w:val="left"/>
      <w:pPr>
        <w:ind w:left="720" w:hanging="360"/>
      </w:pPr>
      <w:rPr>
        <w:rFonts w:hint="default"/>
        <w:b/>
        <w:bCs/>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2F464DAD"/>
    <w:multiLevelType w:val="hybridMultilevel"/>
    <w:tmpl w:val="50EA7B2A"/>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0C416E6"/>
    <w:multiLevelType w:val="hybridMultilevel"/>
    <w:tmpl w:val="BC524C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76A2747"/>
    <w:multiLevelType w:val="hybridMultilevel"/>
    <w:tmpl w:val="B1B05804"/>
    <w:lvl w:ilvl="0" w:tplc="27E26E9C">
      <w:start w:val="1"/>
      <w:numFmt w:val="decimal"/>
      <w:lvlText w:val="%1."/>
      <w:lvlJc w:val="left"/>
      <w:pPr>
        <w:ind w:left="681" w:hanging="360"/>
      </w:pPr>
      <w:rPr>
        <w:rFonts w:hint="default"/>
        <w:b/>
        <w:bCs/>
      </w:rPr>
    </w:lvl>
    <w:lvl w:ilvl="1" w:tplc="FFFFFFFF" w:tentative="1">
      <w:start w:val="1"/>
      <w:numFmt w:val="bullet"/>
      <w:lvlText w:val="o"/>
      <w:lvlJc w:val="left"/>
      <w:pPr>
        <w:ind w:left="1401" w:hanging="360"/>
      </w:pPr>
      <w:rPr>
        <w:rFonts w:ascii="Courier New" w:hAnsi="Courier New" w:cs="Courier New" w:hint="default"/>
      </w:rPr>
    </w:lvl>
    <w:lvl w:ilvl="2" w:tplc="FFFFFFFF" w:tentative="1">
      <w:start w:val="1"/>
      <w:numFmt w:val="bullet"/>
      <w:lvlText w:val=""/>
      <w:lvlJc w:val="left"/>
      <w:pPr>
        <w:ind w:left="2121" w:hanging="360"/>
      </w:pPr>
      <w:rPr>
        <w:rFonts w:ascii="Wingdings" w:hAnsi="Wingdings" w:hint="default"/>
      </w:rPr>
    </w:lvl>
    <w:lvl w:ilvl="3" w:tplc="FFFFFFFF" w:tentative="1">
      <w:start w:val="1"/>
      <w:numFmt w:val="bullet"/>
      <w:lvlText w:val=""/>
      <w:lvlJc w:val="left"/>
      <w:pPr>
        <w:ind w:left="2841" w:hanging="360"/>
      </w:pPr>
      <w:rPr>
        <w:rFonts w:ascii="Symbol" w:hAnsi="Symbol" w:hint="default"/>
      </w:rPr>
    </w:lvl>
    <w:lvl w:ilvl="4" w:tplc="FFFFFFFF" w:tentative="1">
      <w:start w:val="1"/>
      <w:numFmt w:val="bullet"/>
      <w:lvlText w:val="o"/>
      <w:lvlJc w:val="left"/>
      <w:pPr>
        <w:ind w:left="3561" w:hanging="360"/>
      </w:pPr>
      <w:rPr>
        <w:rFonts w:ascii="Courier New" w:hAnsi="Courier New" w:cs="Courier New" w:hint="default"/>
      </w:rPr>
    </w:lvl>
    <w:lvl w:ilvl="5" w:tplc="FFFFFFFF" w:tentative="1">
      <w:start w:val="1"/>
      <w:numFmt w:val="bullet"/>
      <w:lvlText w:val=""/>
      <w:lvlJc w:val="left"/>
      <w:pPr>
        <w:ind w:left="4281" w:hanging="360"/>
      </w:pPr>
      <w:rPr>
        <w:rFonts w:ascii="Wingdings" w:hAnsi="Wingdings" w:hint="default"/>
      </w:rPr>
    </w:lvl>
    <w:lvl w:ilvl="6" w:tplc="FFFFFFFF" w:tentative="1">
      <w:start w:val="1"/>
      <w:numFmt w:val="bullet"/>
      <w:lvlText w:val=""/>
      <w:lvlJc w:val="left"/>
      <w:pPr>
        <w:ind w:left="5001" w:hanging="360"/>
      </w:pPr>
      <w:rPr>
        <w:rFonts w:ascii="Symbol" w:hAnsi="Symbol" w:hint="default"/>
      </w:rPr>
    </w:lvl>
    <w:lvl w:ilvl="7" w:tplc="FFFFFFFF" w:tentative="1">
      <w:start w:val="1"/>
      <w:numFmt w:val="bullet"/>
      <w:lvlText w:val="o"/>
      <w:lvlJc w:val="left"/>
      <w:pPr>
        <w:ind w:left="5721" w:hanging="360"/>
      </w:pPr>
      <w:rPr>
        <w:rFonts w:ascii="Courier New" w:hAnsi="Courier New" w:cs="Courier New" w:hint="default"/>
      </w:rPr>
    </w:lvl>
    <w:lvl w:ilvl="8" w:tplc="FFFFFFFF" w:tentative="1">
      <w:start w:val="1"/>
      <w:numFmt w:val="bullet"/>
      <w:lvlText w:val=""/>
      <w:lvlJc w:val="left"/>
      <w:pPr>
        <w:ind w:left="6441" w:hanging="360"/>
      </w:pPr>
      <w:rPr>
        <w:rFonts w:ascii="Wingdings" w:hAnsi="Wingdings" w:hint="default"/>
      </w:rPr>
    </w:lvl>
  </w:abstractNum>
  <w:abstractNum w:abstractNumId="26" w15:restartNumberingAfterBreak="0">
    <w:nsid w:val="3957722D"/>
    <w:multiLevelType w:val="hybridMultilevel"/>
    <w:tmpl w:val="0D4C5D6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7" w15:restartNumberingAfterBreak="0">
    <w:nsid w:val="3CB10F73"/>
    <w:multiLevelType w:val="hybridMultilevel"/>
    <w:tmpl w:val="E56ACAE8"/>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3D551434"/>
    <w:multiLevelType w:val="hybridMultilevel"/>
    <w:tmpl w:val="EB6666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27370FF"/>
    <w:multiLevelType w:val="hybridMultilevel"/>
    <w:tmpl w:val="7D98C96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45E948AC"/>
    <w:multiLevelType w:val="hybridMultilevel"/>
    <w:tmpl w:val="67CA2F3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4713723D"/>
    <w:multiLevelType w:val="hybridMultilevel"/>
    <w:tmpl w:val="E1BA2C8C"/>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7C76ECB"/>
    <w:multiLevelType w:val="hybridMultilevel"/>
    <w:tmpl w:val="7D8E1FE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15:restartNumberingAfterBreak="0">
    <w:nsid w:val="497E2443"/>
    <w:multiLevelType w:val="hybridMultilevel"/>
    <w:tmpl w:val="2A44B852"/>
    <w:lvl w:ilvl="0" w:tplc="30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A9F70CC"/>
    <w:multiLevelType w:val="hybridMultilevel"/>
    <w:tmpl w:val="104EE8EC"/>
    <w:lvl w:ilvl="0" w:tplc="300A0017">
      <w:start w:val="1"/>
      <w:numFmt w:val="lowerLetter"/>
      <w:lvlText w:val="%1)"/>
      <w:lvlJc w:val="left"/>
      <w:pPr>
        <w:ind w:left="720" w:hanging="360"/>
      </w:pPr>
    </w:lvl>
    <w:lvl w:ilvl="1" w:tplc="57D27E7A">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15:restartNumberingAfterBreak="0">
    <w:nsid w:val="508A0E95"/>
    <w:multiLevelType w:val="hybridMultilevel"/>
    <w:tmpl w:val="1190299E"/>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1144166"/>
    <w:multiLevelType w:val="hybridMultilevel"/>
    <w:tmpl w:val="AF3C412A"/>
    <w:lvl w:ilvl="0" w:tplc="43429410">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69130C7"/>
    <w:multiLevelType w:val="hybridMultilevel"/>
    <w:tmpl w:val="F2FE9766"/>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15:restartNumberingAfterBreak="0">
    <w:nsid w:val="5C945102"/>
    <w:multiLevelType w:val="hybridMultilevel"/>
    <w:tmpl w:val="FCCA82C8"/>
    <w:lvl w:ilvl="0" w:tplc="BBBCB730">
      <w:start w:val="2"/>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2510BFE"/>
    <w:multiLevelType w:val="hybridMultilevel"/>
    <w:tmpl w:val="639A9F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0" w15:restartNumberingAfterBreak="0">
    <w:nsid w:val="66F04780"/>
    <w:multiLevelType w:val="hybridMultilevel"/>
    <w:tmpl w:val="8ACA0346"/>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1" w15:restartNumberingAfterBreak="0">
    <w:nsid w:val="683E5F40"/>
    <w:multiLevelType w:val="hybridMultilevel"/>
    <w:tmpl w:val="C394832C"/>
    <w:lvl w:ilvl="0" w:tplc="90A213A6">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97622F5"/>
    <w:multiLevelType w:val="hybridMultilevel"/>
    <w:tmpl w:val="8B18C15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3042127"/>
    <w:multiLevelType w:val="hybridMultilevel"/>
    <w:tmpl w:val="6BA88F76"/>
    <w:lvl w:ilvl="0" w:tplc="30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4AD6524"/>
    <w:multiLevelType w:val="hybridMultilevel"/>
    <w:tmpl w:val="7552511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5" w15:restartNumberingAfterBreak="0">
    <w:nsid w:val="7A891CAE"/>
    <w:multiLevelType w:val="hybridMultilevel"/>
    <w:tmpl w:val="63D69138"/>
    <w:lvl w:ilvl="0" w:tplc="30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B4E3887"/>
    <w:multiLevelType w:val="hybridMultilevel"/>
    <w:tmpl w:val="CEB21460"/>
    <w:lvl w:ilvl="0" w:tplc="300A0017">
      <w:start w:val="1"/>
      <w:numFmt w:val="lowerLetter"/>
      <w:lvlText w:val="%1)"/>
      <w:lvlJc w:val="left"/>
      <w:pPr>
        <w:ind w:left="720" w:hanging="360"/>
      </w:pPr>
    </w:lvl>
    <w:lvl w:ilvl="1" w:tplc="1F267F88">
      <w:start w:val="1"/>
      <w:numFmt w:val="decimal"/>
      <w:lvlText w:val="%2."/>
      <w:lvlJc w:val="left"/>
      <w:pPr>
        <w:ind w:left="1788" w:hanging="708"/>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7" w15:restartNumberingAfterBreak="0">
    <w:nsid w:val="7E4A2A5A"/>
    <w:multiLevelType w:val="hybridMultilevel"/>
    <w:tmpl w:val="F0C433A8"/>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68525534">
    <w:abstractNumId w:val="17"/>
  </w:num>
  <w:num w:numId="2" w16cid:durableId="1308047963">
    <w:abstractNumId w:val="15"/>
  </w:num>
  <w:num w:numId="3" w16cid:durableId="858663043">
    <w:abstractNumId w:val="42"/>
  </w:num>
  <w:num w:numId="4" w16cid:durableId="1496337575">
    <w:abstractNumId w:val="39"/>
  </w:num>
  <w:num w:numId="5" w16cid:durableId="749279486">
    <w:abstractNumId w:val="47"/>
  </w:num>
  <w:num w:numId="6" w16cid:durableId="502164803">
    <w:abstractNumId w:val="0"/>
  </w:num>
  <w:num w:numId="7" w16cid:durableId="559944286">
    <w:abstractNumId w:val="29"/>
  </w:num>
  <w:num w:numId="8" w16cid:durableId="1848591414">
    <w:abstractNumId w:val="3"/>
  </w:num>
  <w:num w:numId="9" w16cid:durableId="443813043">
    <w:abstractNumId w:val="24"/>
  </w:num>
  <w:num w:numId="10" w16cid:durableId="1121919935">
    <w:abstractNumId w:val="28"/>
  </w:num>
  <w:num w:numId="11" w16cid:durableId="1575625104">
    <w:abstractNumId w:val="26"/>
  </w:num>
  <w:num w:numId="12" w16cid:durableId="2072800651">
    <w:abstractNumId w:val="45"/>
  </w:num>
  <w:num w:numId="13" w16cid:durableId="1411922854">
    <w:abstractNumId w:val="33"/>
  </w:num>
  <w:num w:numId="14" w16cid:durableId="350179870">
    <w:abstractNumId w:val="12"/>
  </w:num>
  <w:num w:numId="15" w16cid:durableId="352850988">
    <w:abstractNumId w:val="11"/>
  </w:num>
  <w:num w:numId="16" w16cid:durableId="2023581277">
    <w:abstractNumId w:val="30"/>
  </w:num>
  <w:num w:numId="17" w16cid:durableId="2558351">
    <w:abstractNumId w:val="40"/>
  </w:num>
  <w:num w:numId="18" w16cid:durableId="1172525909">
    <w:abstractNumId w:val="23"/>
  </w:num>
  <w:num w:numId="19" w16cid:durableId="1669363533">
    <w:abstractNumId w:val="7"/>
  </w:num>
  <w:num w:numId="20" w16cid:durableId="1632514562">
    <w:abstractNumId w:val="20"/>
  </w:num>
  <w:num w:numId="21" w16cid:durableId="898442675">
    <w:abstractNumId w:val="36"/>
  </w:num>
  <w:num w:numId="22" w16cid:durableId="164828009">
    <w:abstractNumId w:val="31"/>
  </w:num>
  <w:num w:numId="23" w16cid:durableId="252082856">
    <w:abstractNumId w:val="32"/>
  </w:num>
  <w:num w:numId="24" w16cid:durableId="1665085626">
    <w:abstractNumId w:val="46"/>
  </w:num>
  <w:num w:numId="25" w16cid:durableId="700083826">
    <w:abstractNumId w:val="34"/>
  </w:num>
  <w:num w:numId="26" w16cid:durableId="2042706490">
    <w:abstractNumId w:val="25"/>
  </w:num>
  <w:num w:numId="27" w16cid:durableId="1605109977">
    <w:abstractNumId w:val="22"/>
  </w:num>
  <w:num w:numId="28" w16cid:durableId="118769738">
    <w:abstractNumId w:val="2"/>
  </w:num>
  <w:num w:numId="29" w16cid:durableId="1802262805">
    <w:abstractNumId w:val="44"/>
  </w:num>
  <w:num w:numId="30" w16cid:durableId="1259633280">
    <w:abstractNumId w:val="1"/>
  </w:num>
  <w:num w:numId="31" w16cid:durableId="1217543402">
    <w:abstractNumId w:val="16"/>
  </w:num>
  <w:num w:numId="32" w16cid:durableId="1950040142">
    <w:abstractNumId w:val="27"/>
  </w:num>
  <w:num w:numId="33" w16cid:durableId="1378705796">
    <w:abstractNumId w:val="38"/>
  </w:num>
  <w:num w:numId="34" w16cid:durableId="1387145282">
    <w:abstractNumId w:val="8"/>
  </w:num>
  <w:num w:numId="35" w16cid:durableId="415790528">
    <w:abstractNumId w:val="18"/>
  </w:num>
  <w:num w:numId="36" w16cid:durableId="1767190628">
    <w:abstractNumId w:val="10"/>
  </w:num>
  <w:num w:numId="37" w16cid:durableId="758721022">
    <w:abstractNumId w:val="21"/>
  </w:num>
  <w:num w:numId="38" w16cid:durableId="1896546453">
    <w:abstractNumId w:val="41"/>
  </w:num>
  <w:num w:numId="39" w16cid:durableId="931939436">
    <w:abstractNumId w:val="6"/>
  </w:num>
  <w:num w:numId="40" w16cid:durableId="2105106842">
    <w:abstractNumId w:val="14"/>
  </w:num>
  <w:num w:numId="41" w16cid:durableId="851526974">
    <w:abstractNumId w:val="9"/>
  </w:num>
  <w:num w:numId="42" w16cid:durableId="921178140">
    <w:abstractNumId w:val="19"/>
  </w:num>
  <w:num w:numId="43" w16cid:durableId="745228991">
    <w:abstractNumId w:val="35"/>
  </w:num>
  <w:num w:numId="44" w16cid:durableId="766388109">
    <w:abstractNumId w:val="5"/>
  </w:num>
  <w:num w:numId="45" w16cid:durableId="512035129">
    <w:abstractNumId w:val="13"/>
  </w:num>
  <w:num w:numId="46" w16cid:durableId="354507253">
    <w:abstractNumId w:val="4"/>
  </w:num>
  <w:num w:numId="47" w16cid:durableId="978463092">
    <w:abstractNumId w:val="37"/>
  </w:num>
  <w:num w:numId="48" w16cid:durableId="355273472">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D87"/>
    <w:rsid w:val="00020062"/>
    <w:rsid w:val="0002016A"/>
    <w:rsid w:val="001F785A"/>
    <w:rsid w:val="00245D87"/>
    <w:rsid w:val="002F4370"/>
    <w:rsid w:val="0031615F"/>
    <w:rsid w:val="0033148E"/>
    <w:rsid w:val="00336FF2"/>
    <w:rsid w:val="003F3BCF"/>
    <w:rsid w:val="00417211"/>
    <w:rsid w:val="00457C4F"/>
    <w:rsid w:val="004E7FA1"/>
    <w:rsid w:val="00525E48"/>
    <w:rsid w:val="00616A3F"/>
    <w:rsid w:val="00634AFE"/>
    <w:rsid w:val="006734EC"/>
    <w:rsid w:val="00684AA2"/>
    <w:rsid w:val="006912B4"/>
    <w:rsid w:val="0071213C"/>
    <w:rsid w:val="00737BE4"/>
    <w:rsid w:val="0085770E"/>
    <w:rsid w:val="00880B76"/>
    <w:rsid w:val="008E04B2"/>
    <w:rsid w:val="0097016C"/>
    <w:rsid w:val="009746EC"/>
    <w:rsid w:val="009B16E6"/>
    <w:rsid w:val="00A16541"/>
    <w:rsid w:val="00A425DE"/>
    <w:rsid w:val="00A62185"/>
    <w:rsid w:val="00BC2E1D"/>
    <w:rsid w:val="00BE31B1"/>
    <w:rsid w:val="00C01622"/>
    <w:rsid w:val="00C46601"/>
    <w:rsid w:val="00C51673"/>
    <w:rsid w:val="00CC44F0"/>
    <w:rsid w:val="00D23DE3"/>
    <w:rsid w:val="00D25BC4"/>
    <w:rsid w:val="00DB1413"/>
    <w:rsid w:val="00DD18E1"/>
    <w:rsid w:val="00E027B3"/>
    <w:rsid w:val="00F7119F"/>
    <w:rsid w:val="00F87051"/>
    <w:rsid w:val="00FF03A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98010"/>
  <w15:chartTrackingRefBased/>
  <w15:docId w15:val="{8E678CE8-81C5-4E5E-8F1E-A1B3A650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45D87"/>
    <w:pPr>
      <w:spacing w:after="0" w:line="240" w:lineRule="auto"/>
    </w:pPr>
  </w:style>
  <w:style w:type="table" w:styleId="Tablaconcuadrcula">
    <w:name w:val="Table Grid"/>
    <w:basedOn w:val="Tablanormal"/>
    <w:uiPriority w:val="39"/>
    <w:rsid w:val="00A16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880B7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80B76"/>
  </w:style>
  <w:style w:type="paragraph" w:styleId="Piedepgina">
    <w:name w:val="footer"/>
    <w:basedOn w:val="Normal"/>
    <w:link w:val="PiedepginaCar"/>
    <w:uiPriority w:val="99"/>
    <w:unhideWhenUsed/>
    <w:rsid w:val="00880B7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80B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1555</Words>
  <Characters>8556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PIERRE</dc:creator>
  <cp:keywords/>
  <dc:description/>
  <cp:lastModifiedBy>Rosario Hermano</cp:lastModifiedBy>
  <cp:revision>2</cp:revision>
  <dcterms:created xsi:type="dcterms:W3CDTF">2023-02-06T12:11:00Z</dcterms:created>
  <dcterms:modified xsi:type="dcterms:W3CDTF">2023-02-06T12:11:00Z</dcterms:modified>
</cp:coreProperties>
</file>