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082" w:type="dxa"/>
        <w:jc w:val="center"/>
        <w:tblLayout w:type="fixed"/>
        <w:tblLook w:val="04A0" w:firstRow="1" w:lastRow="0" w:firstColumn="1" w:lastColumn="0" w:noHBand="0" w:noVBand="1"/>
      </w:tblPr>
      <w:tblGrid>
        <w:gridCol w:w="3349"/>
        <w:gridCol w:w="6733"/>
      </w:tblGrid>
      <w:tr w:rsidR="00DD0D7F" w14:paraId="395B431D" w14:textId="77777777" w:rsidTr="007C690F">
        <w:trPr>
          <w:trHeight w:val="3581"/>
          <w:jc w:val="center"/>
        </w:trPr>
        <w:tc>
          <w:tcPr>
            <w:tcW w:w="3349" w:type="dxa"/>
            <w:tcBorders>
              <w:top w:val="thinThickLargeGap" w:sz="24" w:space="0" w:color="auto"/>
              <w:left w:val="thinThickLargeGap" w:sz="24" w:space="0" w:color="auto"/>
              <w:bottom w:val="thickThinLargeGap" w:sz="24" w:space="0" w:color="auto"/>
              <w:right w:val="single" w:sz="24" w:space="0" w:color="auto"/>
            </w:tcBorders>
            <w:shd w:val="clear" w:color="auto" w:fill="E2EFD9" w:themeFill="accent6" w:themeFillTint="33"/>
          </w:tcPr>
          <w:p w14:paraId="0E0969B4" w14:textId="77777777" w:rsidR="007C690F" w:rsidRDefault="00E269D0" w:rsidP="00E269D0">
            <w:pPr>
              <w:jc w:val="center"/>
              <w:rPr>
                <w:rFonts w:ascii="Georgia" w:hAnsi="Georgia" w:cs="Times New Roman"/>
                <w:sz w:val="26"/>
                <w:szCs w:val="26"/>
              </w:rPr>
            </w:pPr>
            <w:r>
              <w:rPr>
                <w:rFonts w:ascii="Georgia" w:hAnsi="Georgia" w:cs="Times New Roman"/>
                <w:sz w:val="26"/>
                <w:szCs w:val="26"/>
              </w:rPr>
              <w:t>Santa María de la Encarnación Guyart, ursulina (1617-1672)</w:t>
            </w:r>
          </w:p>
          <w:p w14:paraId="1A28E161" w14:textId="77777777" w:rsidR="00E269D0" w:rsidRPr="00E269D0" w:rsidRDefault="00E269D0" w:rsidP="00E269D0">
            <w:pPr>
              <w:jc w:val="center"/>
              <w:rPr>
                <w:rFonts w:ascii="Georgia" w:hAnsi="Georgia" w:cs="Times New Roman"/>
                <w:sz w:val="22"/>
                <w:szCs w:val="22"/>
              </w:rPr>
            </w:pPr>
          </w:p>
          <w:p w14:paraId="2D5B088D" w14:textId="77777777" w:rsidR="00E269D0" w:rsidRPr="00272CF8" w:rsidRDefault="00E269D0" w:rsidP="00E269D0">
            <w:pPr>
              <w:jc w:val="center"/>
              <w:rPr>
                <w:rFonts w:ascii="Georgia" w:hAnsi="Georgia" w:cs="Times New Roman"/>
                <w:sz w:val="26"/>
                <w:szCs w:val="26"/>
              </w:rPr>
            </w:pPr>
            <w:r>
              <w:object w:dxaOrig="2385" w:dyaOrig="2490" w14:anchorId="2F40E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124.5pt" o:ole="">
                  <v:imagedata r:id="rId5" o:title=""/>
                </v:shape>
                <o:OLEObject Type="Embed" ProgID="PBrush" ShapeID="_x0000_i1025" DrawAspect="Content" ObjectID="_1743502248" r:id="rId6"/>
              </w:object>
            </w:r>
          </w:p>
        </w:tc>
        <w:tc>
          <w:tcPr>
            <w:tcW w:w="6733" w:type="dxa"/>
            <w:tcBorders>
              <w:top w:val="thinThickLargeGap" w:sz="24" w:space="0" w:color="auto"/>
              <w:left w:val="single" w:sz="24" w:space="0" w:color="auto"/>
              <w:bottom w:val="thickThinLargeGap" w:sz="24" w:space="0" w:color="auto"/>
              <w:right w:val="thinThickLargeGap" w:sz="24" w:space="0" w:color="auto"/>
            </w:tcBorders>
            <w:shd w:val="clear" w:color="auto" w:fill="FFD966" w:themeFill="accent4" w:themeFillTint="99"/>
          </w:tcPr>
          <w:p w14:paraId="1863D98C" w14:textId="77777777" w:rsidR="00DD0D7F" w:rsidRPr="00363BA2" w:rsidRDefault="00DD0D7F" w:rsidP="00AF281E">
            <w:pPr>
              <w:pStyle w:val="Sinespaciado"/>
              <w:jc w:val="both"/>
              <w:rPr>
                <w:rFonts w:ascii="Times New Roman" w:hAnsi="Times New Roman" w:cs="Times New Roman"/>
                <w:b/>
                <w:sz w:val="28"/>
                <w:szCs w:val="28"/>
              </w:rPr>
            </w:pPr>
          </w:p>
          <w:p w14:paraId="499D9EE9" w14:textId="77777777" w:rsidR="00DD0D7F" w:rsidRPr="002A4DEE" w:rsidRDefault="00DD0D7F" w:rsidP="00AF281E">
            <w:pPr>
              <w:pStyle w:val="Sinespaciado"/>
              <w:jc w:val="center"/>
              <w:rPr>
                <w:rFonts w:ascii="Times New Roman" w:hAnsi="Times New Roman" w:cs="Times New Roman"/>
                <w:b/>
                <w:sz w:val="42"/>
                <w:szCs w:val="42"/>
              </w:rPr>
            </w:pPr>
            <w:r w:rsidRPr="002A4DEE">
              <w:rPr>
                <w:rFonts w:ascii="Times New Roman" w:hAnsi="Times New Roman" w:cs="Times New Roman"/>
                <w:b/>
                <w:sz w:val="42"/>
                <w:szCs w:val="42"/>
              </w:rPr>
              <w:t xml:space="preserve">DESAFÍO VIRTUAL - No. </w:t>
            </w:r>
            <w:r w:rsidR="009F7958">
              <w:rPr>
                <w:rFonts w:ascii="Times New Roman" w:hAnsi="Times New Roman" w:cs="Times New Roman"/>
                <w:b/>
                <w:sz w:val="42"/>
                <w:szCs w:val="42"/>
              </w:rPr>
              <w:t>0</w:t>
            </w:r>
            <w:r w:rsidR="001A5F4C">
              <w:rPr>
                <w:rFonts w:ascii="Times New Roman" w:hAnsi="Times New Roman" w:cs="Times New Roman"/>
                <w:b/>
                <w:sz w:val="42"/>
                <w:szCs w:val="42"/>
              </w:rPr>
              <w:t>8</w:t>
            </w:r>
            <w:r w:rsidR="00E269D0">
              <w:rPr>
                <w:rFonts w:ascii="Times New Roman" w:hAnsi="Times New Roman" w:cs="Times New Roman"/>
                <w:b/>
                <w:sz w:val="42"/>
                <w:szCs w:val="42"/>
              </w:rPr>
              <w:t>8</w:t>
            </w:r>
          </w:p>
          <w:p w14:paraId="3EE61C53" w14:textId="77777777" w:rsidR="00DD0D7F" w:rsidRPr="00DF5FD6" w:rsidRDefault="00DD0D7F" w:rsidP="00AF281E">
            <w:pPr>
              <w:pStyle w:val="Sinespaciado"/>
              <w:jc w:val="center"/>
              <w:rPr>
                <w:rFonts w:ascii="Times New Roman" w:hAnsi="Times New Roman" w:cs="Times New Roman"/>
                <w:sz w:val="20"/>
                <w:szCs w:val="20"/>
              </w:rPr>
            </w:pPr>
          </w:p>
          <w:p w14:paraId="1CD9612A" w14:textId="77777777" w:rsidR="00DD0D7F" w:rsidRPr="00E5107F" w:rsidRDefault="00FD1596" w:rsidP="00AF281E">
            <w:pPr>
              <w:pStyle w:val="Sinespaciado"/>
              <w:jc w:val="center"/>
              <w:rPr>
                <w:rFonts w:ascii="Georgia" w:hAnsi="Georgia" w:cs="Times New Roman"/>
                <w:b/>
                <w:sz w:val="40"/>
                <w:szCs w:val="40"/>
              </w:rPr>
            </w:pPr>
            <w:r>
              <w:rPr>
                <w:rFonts w:ascii="Georgia" w:hAnsi="Georgia" w:cs="Times New Roman"/>
                <w:b/>
                <w:sz w:val="40"/>
                <w:szCs w:val="40"/>
              </w:rPr>
              <w:t>1</w:t>
            </w:r>
            <w:r w:rsidR="00DD0D7F">
              <w:rPr>
                <w:rFonts w:ascii="Georgia" w:hAnsi="Georgia" w:cs="Times New Roman"/>
                <w:b/>
                <w:sz w:val="40"/>
                <w:szCs w:val="40"/>
              </w:rPr>
              <w:t>/0</w:t>
            </w:r>
            <w:r w:rsidR="00BE14B1">
              <w:rPr>
                <w:rFonts w:ascii="Georgia" w:hAnsi="Georgia" w:cs="Times New Roman"/>
                <w:b/>
                <w:sz w:val="40"/>
                <w:szCs w:val="40"/>
              </w:rPr>
              <w:t>4</w:t>
            </w:r>
            <w:r w:rsidR="00DD0D7F" w:rsidRPr="00E5107F">
              <w:rPr>
                <w:rFonts w:ascii="Georgia" w:hAnsi="Georgia" w:cs="Times New Roman"/>
                <w:b/>
                <w:sz w:val="40"/>
                <w:szCs w:val="40"/>
              </w:rPr>
              <w:t>/202</w:t>
            </w:r>
            <w:r w:rsidR="00DD0D7F">
              <w:rPr>
                <w:rFonts w:ascii="Georgia" w:hAnsi="Georgia" w:cs="Times New Roman"/>
                <w:b/>
                <w:sz w:val="40"/>
                <w:szCs w:val="40"/>
              </w:rPr>
              <w:t>3</w:t>
            </w:r>
          </w:p>
          <w:p w14:paraId="5A7146E6" w14:textId="77777777" w:rsidR="00DD0D7F" w:rsidRPr="00DF5FD6" w:rsidRDefault="00DD0D7F" w:rsidP="00AF281E">
            <w:pPr>
              <w:pStyle w:val="Sinespaciado"/>
              <w:jc w:val="center"/>
              <w:rPr>
                <w:rFonts w:ascii="Times New Roman" w:hAnsi="Times New Roman" w:cs="Times New Roman"/>
                <w:sz w:val="20"/>
                <w:szCs w:val="20"/>
              </w:rPr>
            </w:pPr>
          </w:p>
          <w:p w14:paraId="46B9B9B3" w14:textId="77777777" w:rsidR="00DD0D7F" w:rsidRPr="00533F57" w:rsidRDefault="00DD0D7F" w:rsidP="00AF281E">
            <w:pPr>
              <w:pStyle w:val="Sinespaciado"/>
              <w:jc w:val="center"/>
              <w:rPr>
                <w:rFonts w:ascii="Times New Roman" w:hAnsi="Times New Roman" w:cs="Times New Roman"/>
                <w:b/>
                <w:sz w:val="36"/>
                <w:szCs w:val="36"/>
              </w:rPr>
            </w:pPr>
            <w:r w:rsidRPr="00533F57">
              <w:rPr>
                <w:rFonts w:ascii="Times New Roman" w:hAnsi="Times New Roman" w:cs="Times New Roman"/>
                <w:b/>
                <w:sz w:val="36"/>
                <w:szCs w:val="36"/>
              </w:rPr>
              <w:t>Prof. Oscar Lobo i Oconitrillo</w:t>
            </w:r>
          </w:p>
          <w:p w14:paraId="5E15E131" w14:textId="77777777" w:rsidR="00DD0D7F" w:rsidRPr="00EF62B2" w:rsidRDefault="00000000" w:rsidP="00AF281E">
            <w:pPr>
              <w:pStyle w:val="Sinespaciado"/>
              <w:jc w:val="center"/>
              <w:rPr>
                <w:rFonts w:ascii="Times New Roman" w:hAnsi="Times New Roman" w:cs="Times New Roman"/>
                <w:sz w:val="36"/>
                <w:szCs w:val="36"/>
              </w:rPr>
            </w:pPr>
            <w:hyperlink r:id="rId7" w:history="1">
              <w:r w:rsidR="00DD0D7F" w:rsidRPr="00EF62B2">
                <w:rPr>
                  <w:rStyle w:val="Hipervnculo"/>
                  <w:rFonts w:ascii="Times New Roman" w:hAnsi="Times New Roman" w:cs="Times New Roman"/>
                  <w:sz w:val="36"/>
                  <w:szCs w:val="36"/>
                </w:rPr>
                <w:t>oscargdolobo1951</w:t>
              </w:r>
              <w:r w:rsidR="00DD0D7F" w:rsidRPr="00EF62B2">
                <w:rPr>
                  <w:rStyle w:val="Hipervnculo"/>
                  <w:rFonts w:ascii="Times New Roman" w:hAnsi="Times New Roman" w:cs="Times New Roman"/>
                  <w:sz w:val="36"/>
                  <w:szCs w:val="36"/>
                  <w:lang w:val="en-US" w:eastAsia="ko-KR"/>
                </w:rPr>
                <w:t>@gmail.com</w:t>
              </w:r>
            </w:hyperlink>
          </w:p>
          <w:p w14:paraId="086CF47D" w14:textId="77777777" w:rsidR="00DD0D7F" w:rsidRPr="00363BA2" w:rsidRDefault="00DD0D7F" w:rsidP="00AF281E">
            <w:pPr>
              <w:pStyle w:val="Sinespaciado"/>
              <w:jc w:val="center"/>
              <w:rPr>
                <w:rFonts w:ascii="Times New Roman" w:hAnsi="Times New Roman" w:cs="Times New Roman"/>
                <w:sz w:val="32"/>
                <w:szCs w:val="32"/>
              </w:rPr>
            </w:pPr>
          </w:p>
          <w:p w14:paraId="56EC1129" w14:textId="77777777" w:rsidR="00DD0D7F" w:rsidRPr="009E56F1" w:rsidRDefault="00DD0D7F" w:rsidP="00AF281E">
            <w:pPr>
              <w:pStyle w:val="Sinespaciado"/>
              <w:jc w:val="center"/>
              <w:rPr>
                <w:rFonts w:ascii="Comic Sans MS" w:hAnsi="Comic Sans MS"/>
                <w:sz w:val="34"/>
                <w:szCs w:val="34"/>
              </w:rPr>
            </w:pPr>
            <w:r w:rsidRPr="009E56F1">
              <w:rPr>
                <w:rFonts w:ascii="Comic Sans MS" w:hAnsi="Comic Sans MS" w:cs="Times New Roman"/>
                <w:sz w:val="34"/>
                <w:szCs w:val="34"/>
              </w:rPr>
              <w:t>Tels. 2236-2833 – 8549-1995</w:t>
            </w:r>
          </w:p>
        </w:tc>
      </w:tr>
    </w:tbl>
    <w:p w14:paraId="7D2A749E" w14:textId="77777777" w:rsidR="00193885" w:rsidRDefault="00193885" w:rsidP="00E269D0">
      <w:pPr>
        <w:rPr>
          <w:rFonts w:ascii="Times New Roman" w:hAnsi="Times New Roman" w:cs="Times New Roman"/>
          <w:sz w:val="30"/>
          <w:szCs w:val="30"/>
        </w:rPr>
      </w:pPr>
    </w:p>
    <w:p w14:paraId="60C8BD5E" w14:textId="77777777" w:rsidR="00E269D0" w:rsidRPr="0039144E" w:rsidRDefault="00E269D0" w:rsidP="00E269D0">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b/>
          <w:sz w:val="28"/>
          <w:szCs w:val="28"/>
        </w:rPr>
      </w:pPr>
      <w:r w:rsidRPr="0039144E">
        <w:rPr>
          <w:rFonts w:ascii="Times New Roman" w:hAnsi="Times New Roman" w:cs="Times New Roman"/>
          <w:b/>
          <w:sz w:val="28"/>
          <w:szCs w:val="28"/>
          <w:shd w:val="clear" w:color="auto" w:fill="002060"/>
        </w:rPr>
        <w:t xml:space="preserve">Correo Nacional  – </w:t>
      </w:r>
      <w:r>
        <w:rPr>
          <w:rFonts w:ascii="Times New Roman" w:hAnsi="Times New Roman" w:cs="Times New Roman"/>
          <w:b/>
          <w:sz w:val="28"/>
          <w:szCs w:val="28"/>
          <w:shd w:val="clear" w:color="auto" w:fill="002060"/>
        </w:rPr>
        <w:t>Relato</w:t>
      </w:r>
      <w:r w:rsidRPr="0039144E">
        <w:rPr>
          <w:rFonts w:ascii="Times New Roman" w:hAnsi="Times New Roman" w:cs="Times New Roman"/>
          <w:b/>
          <w:sz w:val="28"/>
          <w:szCs w:val="28"/>
          <w:shd w:val="clear" w:color="auto" w:fill="002060"/>
        </w:rPr>
        <w:t xml:space="preserve"> </w:t>
      </w:r>
      <w:r>
        <w:rPr>
          <w:rFonts w:ascii="Times New Roman" w:hAnsi="Times New Roman" w:cs="Times New Roman"/>
          <w:b/>
          <w:sz w:val="28"/>
          <w:szCs w:val="28"/>
          <w:shd w:val="clear" w:color="auto" w:fill="002060"/>
        </w:rPr>
        <w:t xml:space="preserve"> </w:t>
      </w:r>
      <w:r w:rsidRPr="0039144E">
        <w:rPr>
          <w:rFonts w:ascii="Times New Roman" w:hAnsi="Times New Roman" w:cs="Times New Roman"/>
          <w:b/>
          <w:sz w:val="28"/>
          <w:szCs w:val="28"/>
          <w:shd w:val="clear" w:color="auto" w:fill="002060"/>
        </w:rPr>
        <w:t>/</w:t>
      </w:r>
      <w:r>
        <w:rPr>
          <w:rFonts w:ascii="Times New Roman" w:hAnsi="Times New Roman" w:cs="Times New Roman"/>
          <w:b/>
          <w:sz w:val="28"/>
          <w:szCs w:val="28"/>
          <w:shd w:val="clear" w:color="auto" w:fill="002060"/>
        </w:rPr>
        <w:t xml:space="preserve"> Hecho Histórico-religioso </w:t>
      </w:r>
      <w:r w:rsidRPr="0039144E">
        <w:rPr>
          <w:rFonts w:ascii="Times New Roman" w:hAnsi="Times New Roman" w:cs="Times New Roman"/>
          <w:b/>
          <w:sz w:val="28"/>
          <w:szCs w:val="28"/>
          <w:shd w:val="clear" w:color="auto" w:fill="002060"/>
        </w:rPr>
        <w:t>– 14/01/1934 – p. 2</w:t>
      </w:r>
    </w:p>
    <w:p w14:paraId="1015B59D" w14:textId="77777777" w:rsidR="00E269D0" w:rsidRPr="00B57D99" w:rsidRDefault="00E269D0" w:rsidP="00E269D0">
      <w:pPr>
        <w:pStyle w:val="Sinespaciado"/>
        <w:jc w:val="center"/>
        <w:rPr>
          <w:rFonts w:ascii="Georgia" w:hAnsi="Georgia"/>
        </w:rPr>
      </w:pPr>
    </w:p>
    <w:p w14:paraId="2BE5022E" w14:textId="77777777" w:rsidR="00E269D0" w:rsidRDefault="00E269D0" w:rsidP="00E269D0">
      <w:pPr>
        <w:pStyle w:val="Sinespaciado"/>
        <w:jc w:val="center"/>
        <w:rPr>
          <w:rFonts w:ascii="Georgia" w:hAnsi="Georgia"/>
          <w:sz w:val="40"/>
          <w:szCs w:val="40"/>
        </w:rPr>
      </w:pPr>
      <w:r w:rsidRPr="00252386">
        <w:rPr>
          <w:rFonts w:ascii="Georgia" w:hAnsi="Georgia"/>
          <w:sz w:val="40"/>
          <w:szCs w:val="40"/>
        </w:rPr>
        <w:t>De San Marcos de Tarrazú</w:t>
      </w:r>
    </w:p>
    <w:p w14:paraId="0B9176C1" w14:textId="77777777" w:rsidR="00E269D0" w:rsidRDefault="00E269D0" w:rsidP="00E269D0">
      <w:pPr>
        <w:pStyle w:val="Sinespaciado"/>
        <w:jc w:val="center"/>
        <w:rPr>
          <w:rFonts w:ascii="Georgia" w:hAnsi="Georgia"/>
          <w:sz w:val="40"/>
          <w:szCs w:val="40"/>
        </w:rPr>
      </w:pPr>
      <w:r>
        <w:rPr>
          <w:noProof/>
          <w:lang w:eastAsia="es-CR"/>
        </w:rPr>
        <w:drawing>
          <wp:inline distT="0" distB="0" distL="0" distR="0" wp14:anchorId="6859F99D" wp14:editId="5EC9ECCD">
            <wp:extent cx="2990850" cy="1704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0850" cy="1704975"/>
                    </a:xfrm>
                    <a:prstGeom prst="rect">
                      <a:avLst/>
                    </a:prstGeom>
                  </pic:spPr>
                </pic:pic>
              </a:graphicData>
            </a:graphic>
          </wp:inline>
        </w:drawing>
      </w:r>
    </w:p>
    <w:p w14:paraId="66858DFF" w14:textId="77777777" w:rsidR="00E269D0" w:rsidRDefault="00E269D0" w:rsidP="00E269D0">
      <w:pPr>
        <w:pStyle w:val="Sinespaciado"/>
        <w:rPr>
          <w:rFonts w:ascii="Times New Roman" w:hAnsi="Times New Roman" w:cs="Times New Roman"/>
          <w:sz w:val="24"/>
          <w:szCs w:val="24"/>
        </w:rPr>
      </w:pPr>
    </w:p>
    <w:p w14:paraId="2CA55F35"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El 15 del mes de octubre p. pdo. Tuvo lugar un formidable escándalo en la Iglesia de San Marcos de Tarrazú. Unos «</w:t>
      </w:r>
      <w:r w:rsidRPr="00C20DBA">
        <w:rPr>
          <w:rFonts w:ascii="Times New Roman" w:hAnsi="Times New Roman" w:cs="Times New Roman"/>
          <w:b/>
          <w:i/>
          <w:sz w:val="26"/>
          <w:szCs w:val="26"/>
        </w:rPr>
        <w:t>palomitos</w:t>
      </w:r>
      <w:r w:rsidRPr="00C20DBA">
        <w:rPr>
          <w:rFonts w:ascii="Times New Roman" w:hAnsi="Times New Roman" w:cs="Times New Roman"/>
          <w:sz w:val="26"/>
          <w:szCs w:val="26"/>
        </w:rPr>
        <w:t>» háblense zafado de su jaula y debido a ella la justicia procedió conforme lo ordena y mandan las leyes civiles, o sea “</w:t>
      </w:r>
      <w:r w:rsidRPr="00C20DBA">
        <w:rPr>
          <w:rFonts w:ascii="Times New Roman" w:hAnsi="Times New Roman" w:cs="Times New Roman"/>
          <w:i/>
          <w:sz w:val="26"/>
          <w:szCs w:val="26"/>
        </w:rPr>
        <w:t>matrimonio o presión</w:t>
      </w:r>
      <w:r w:rsidRPr="00C20DBA">
        <w:rPr>
          <w:rFonts w:ascii="Times New Roman" w:hAnsi="Times New Roman" w:cs="Times New Roman"/>
          <w:sz w:val="26"/>
          <w:szCs w:val="26"/>
        </w:rPr>
        <w:t>”.</w:t>
      </w:r>
    </w:p>
    <w:p w14:paraId="5F42397C" w14:textId="77777777" w:rsidR="00E269D0" w:rsidRPr="00C20DBA" w:rsidRDefault="00E269D0" w:rsidP="00E269D0">
      <w:pPr>
        <w:pStyle w:val="Sinespaciado"/>
        <w:jc w:val="both"/>
        <w:rPr>
          <w:rFonts w:ascii="Times New Roman" w:hAnsi="Times New Roman" w:cs="Times New Roman"/>
          <w:sz w:val="26"/>
          <w:szCs w:val="26"/>
        </w:rPr>
      </w:pPr>
    </w:p>
    <w:p w14:paraId="0AA443F5"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 xml:space="preserve">Como ambos opinaban casarse, el fallo fue en su favor, los papas y una hermana de la novia se oponían al matrimonio, pero el Sr. Cura Párroco, de acuerdo con la orden superior civil,  efectuar el enlace, pero con tan mala suerte, que el mismo </w:t>
      </w:r>
      <w:r w:rsidRPr="00C20DBA">
        <w:rPr>
          <w:rFonts w:ascii="Times New Roman" w:hAnsi="Times New Roman" w:cs="Times New Roman"/>
          <w:b/>
          <w:i/>
          <w:sz w:val="26"/>
          <w:szCs w:val="26"/>
        </w:rPr>
        <w:t>Jefe Político</w:t>
      </w:r>
      <w:r w:rsidRPr="00C20DBA">
        <w:rPr>
          <w:rFonts w:ascii="Times New Roman" w:hAnsi="Times New Roman" w:cs="Times New Roman"/>
          <w:sz w:val="26"/>
          <w:szCs w:val="26"/>
        </w:rPr>
        <w:t xml:space="preserve"> descubrió el “</w:t>
      </w:r>
      <w:r w:rsidRPr="00C20DBA">
        <w:rPr>
          <w:rFonts w:ascii="Times New Roman" w:hAnsi="Times New Roman" w:cs="Times New Roman"/>
          <w:b/>
          <w:i/>
          <w:sz w:val="26"/>
          <w:szCs w:val="26"/>
        </w:rPr>
        <w:t>pastel</w:t>
      </w:r>
      <w:r w:rsidRPr="00C20DBA">
        <w:rPr>
          <w:rFonts w:ascii="Times New Roman" w:hAnsi="Times New Roman" w:cs="Times New Roman"/>
          <w:sz w:val="26"/>
          <w:szCs w:val="26"/>
        </w:rPr>
        <w:t>” a sus padres y éstos, indignados, se dieron a la tarea de ir a la iglesia a forcejar las puertas a fin de impedir el acto religioso. Dirigiéndose a una de las sacristías en donde el Padre tiene su oficina y fueron tantos los golpes descargados y empujones hasta que lograron abrir.</w:t>
      </w:r>
    </w:p>
    <w:p w14:paraId="5ACFD5C9" w14:textId="77777777" w:rsidR="00E269D0" w:rsidRPr="00C20DBA" w:rsidRDefault="00E269D0" w:rsidP="00E269D0">
      <w:pPr>
        <w:pStyle w:val="Sinespaciado"/>
        <w:jc w:val="both"/>
        <w:rPr>
          <w:rFonts w:ascii="Times New Roman" w:hAnsi="Times New Roman" w:cs="Times New Roman"/>
          <w:sz w:val="26"/>
          <w:szCs w:val="26"/>
        </w:rPr>
      </w:pPr>
    </w:p>
    <w:p w14:paraId="72495A4E"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Además estaba cerrada la puerta que da hacia el Altar Mayor y también la forzaron, metiéndose de lleno, profanando el Santísimo Sacramento y su templo, sin cubrirse la cabeza, dando alaridos y vomitando blasfemias e injurias, atacando a golpes a los novios, padrinos y asistentes.</w:t>
      </w:r>
    </w:p>
    <w:p w14:paraId="031A5DD2" w14:textId="77777777" w:rsidR="00E269D0" w:rsidRPr="00C20DBA" w:rsidRDefault="00E269D0" w:rsidP="00E269D0">
      <w:pPr>
        <w:pStyle w:val="Sinespaciado"/>
        <w:jc w:val="both"/>
        <w:rPr>
          <w:rFonts w:ascii="Times New Roman" w:hAnsi="Times New Roman" w:cs="Times New Roman"/>
          <w:sz w:val="26"/>
          <w:szCs w:val="26"/>
        </w:rPr>
      </w:pPr>
    </w:p>
    <w:p w14:paraId="258E01F4"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lastRenderedPageBreak/>
        <w:t xml:space="preserve">Los protagonistas de este suceso fueron Peregrina Rivera Blanco, Daisy Zúñiga Rivera y Malaquías Zúñiga Solís (este último, al menos, su actitud fue pasiva), en cambio esas otras, </w:t>
      </w:r>
      <w:r w:rsidRPr="00C20DBA">
        <w:rPr>
          <w:rFonts w:ascii="Times New Roman" w:hAnsi="Times New Roman" w:cs="Times New Roman"/>
          <w:b/>
          <w:i/>
          <w:sz w:val="26"/>
          <w:szCs w:val="26"/>
        </w:rPr>
        <w:t>intolerantes ilimitadas</w:t>
      </w:r>
      <w:r w:rsidRPr="00C20DBA">
        <w:rPr>
          <w:rFonts w:ascii="Times New Roman" w:hAnsi="Times New Roman" w:cs="Times New Roman"/>
          <w:sz w:val="26"/>
          <w:szCs w:val="26"/>
        </w:rPr>
        <w:t xml:space="preserve">, no encuentro comparación alguna, pues he visto persona sin religión y sin embargo han respetado la Iglesia y éstas que se precian de católicas han sido las más </w:t>
      </w:r>
      <w:r w:rsidRPr="00C20DBA">
        <w:rPr>
          <w:rFonts w:ascii="Times New Roman" w:hAnsi="Times New Roman" w:cs="Times New Roman"/>
          <w:b/>
          <w:i/>
          <w:sz w:val="26"/>
          <w:szCs w:val="26"/>
        </w:rPr>
        <w:t>atrevidas profanadoras</w:t>
      </w:r>
      <w:r w:rsidRPr="00C20DBA">
        <w:rPr>
          <w:rFonts w:ascii="Times New Roman" w:hAnsi="Times New Roman" w:cs="Times New Roman"/>
          <w:sz w:val="26"/>
          <w:szCs w:val="26"/>
        </w:rPr>
        <w:t xml:space="preserve">. </w:t>
      </w:r>
    </w:p>
    <w:p w14:paraId="53EDBE1D" w14:textId="77777777" w:rsidR="00E269D0" w:rsidRPr="00C20DBA" w:rsidRDefault="00E269D0" w:rsidP="00E269D0">
      <w:pPr>
        <w:pStyle w:val="Sinespaciado"/>
        <w:jc w:val="both"/>
        <w:rPr>
          <w:rFonts w:ascii="Times New Roman" w:hAnsi="Times New Roman" w:cs="Times New Roman"/>
          <w:sz w:val="26"/>
          <w:szCs w:val="26"/>
        </w:rPr>
      </w:pPr>
    </w:p>
    <w:p w14:paraId="62A35286"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Dirán los lectores ¿</w:t>
      </w:r>
      <w:r w:rsidRPr="00C20DBA">
        <w:rPr>
          <w:rFonts w:ascii="Times New Roman" w:hAnsi="Times New Roman" w:cs="Times New Roman"/>
          <w:i/>
          <w:sz w:val="26"/>
          <w:szCs w:val="26"/>
        </w:rPr>
        <w:t>cómo habiendo tantos asistentes esperaron que se acrecentará el escándalo</w:t>
      </w:r>
      <w:r w:rsidRPr="00C20DBA">
        <w:rPr>
          <w:rFonts w:ascii="Times New Roman" w:hAnsi="Times New Roman" w:cs="Times New Roman"/>
          <w:sz w:val="26"/>
          <w:szCs w:val="26"/>
        </w:rPr>
        <w:t xml:space="preserve">? </w:t>
      </w:r>
    </w:p>
    <w:p w14:paraId="2EA1BF6A"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Mi respuesta es ésta: en primer lugar las puertas estaban bien atrancadas, por lo que dudamos pudieran meterse y en segundo, que las autoridades estaban –</w:t>
      </w:r>
      <w:r w:rsidRPr="00C20DBA">
        <w:rPr>
          <w:rFonts w:ascii="Times New Roman" w:hAnsi="Times New Roman" w:cs="Times New Roman"/>
          <w:b/>
          <w:i/>
          <w:sz w:val="26"/>
          <w:szCs w:val="26"/>
        </w:rPr>
        <w:t>bien de acuerdo</w:t>
      </w:r>
      <w:r w:rsidRPr="00C20DBA">
        <w:rPr>
          <w:rFonts w:ascii="Times New Roman" w:hAnsi="Times New Roman" w:cs="Times New Roman"/>
          <w:sz w:val="26"/>
          <w:szCs w:val="26"/>
        </w:rPr>
        <w:t xml:space="preserve">–  para que cuidarán el orden, de manera que estábamos confiadísimos  y además como estábamos en la Casa de Dios teníamos que respetar, así fue que por eso se dieron gusto golpeado y maltratando a que estuviéramos a su alcance, hasta que Don Amparo Jiménez, joven fornido, agarró a la «Pera« (como se dice en español) y le echó puerta afuera. </w:t>
      </w:r>
    </w:p>
    <w:p w14:paraId="0E390C18" w14:textId="77777777" w:rsidR="00E269D0" w:rsidRPr="00C20DBA" w:rsidRDefault="00E269D0" w:rsidP="00E269D0">
      <w:pPr>
        <w:pStyle w:val="Sinespaciado"/>
        <w:jc w:val="both"/>
        <w:rPr>
          <w:rFonts w:ascii="Times New Roman" w:hAnsi="Times New Roman" w:cs="Times New Roman"/>
          <w:sz w:val="26"/>
          <w:szCs w:val="26"/>
        </w:rPr>
      </w:pPr>
    </w:p>
    <w:p w14:paraId="3D91AC3E"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Ante sem</w:t>
      </w:r>
      <w:r w:rsidR="00C20DBA">
        <w:rPr>
          <w:rFonts w:ascii="Times New Roman" w:hAnsi="Times New Roman" w:cs="Times New Roman"/>
          <w:sz w:val="26"/>
          <w:szCs w:val="26"/>
        </w:rPr>
        <w:t>ejante escándalo, cada cual huyó</w:t>
      </w:r>
      <w:r w:rsidRPr="00C20DBA">
        <w:rPr>
          <w:rFonts w:ascii="Times New Roman" w:hAnsi="Times New Roman" w:cs="Times New Roman"/>
          <w:sz w:val="26"/>
          <w:szCs w:val="26"/>
        </w:rPr>
        <w:t xml:space="preserve"> ocultándose tras los pilares, bancas </w:t>
      </w:r>
      <w:r w:rsidR="00C20DBA">
        <w:rPr>
          <w:rFonts w:ascii="Times New Roman" w:hAnsi="Times New Roman" w:cs="Times New Roman"/>
          <w:sz w:val="26"/>
          <w:szCs w:val="26"/>
        </w:rPr>
        <w:t xml:space="preserve"> </w:t>
      </w:r>
      <w:r w:rsidRPr="00C20DBA">
        <w:rPr>
          <w:rFonts w:ascii="Times New Roman" w:hAnsi="Times New Roman" w:cs="Times New Roman"/>
          <w:sz w:val="26"/>
          <w:szCs w:val="26"/>
        </w:rPr>
        <w:t>y</w:t>
      </w:r>
      <w:r w:rsidR="00C20DBA">
        <w:rPr>
          <w:rFonts w:ascii="Times New Roman" w:hAnsi="Times New Roman" w:cs="Times New Roman"/>
          <w:sz w:val="26"/>
          <w:szCs w:val="26"/>
        </w:rPr>
        <w:t xml:space="preserve"> </w:t>
      </w:r>
      <w:r w:rsidRPr="00C20DBA">
        <w:rPr>
          <w:rFonts w:ascii="Times New Roman" w:hAnsi="Times New Roman" w:cs="Times New Roman"/>
          <w:sz w:val="26"/>
          <w:szCs w:val="26"/>
        </w:rPr>
        <w:t xml:space="preserve"> torres, solamente el Sacerdote quedó en su lugar, porque hasta el Sacristán que es un jovencito, en el primer golpe recibido puso la caldereta y candelabro en el presbiterio y salió como “</w:t>
      </w:r>
      <w:r w:rsidRPr="00C20DBA">
        <w:rPr>
          <w:rFonts w:ascii="Times New Roman" w:hAnsi="Times New Roman" w:cs="Times New Roman"/>
          <w:b/>
          <w:i/>
          <w:sz w:val="26"/>
          <w:szCs w:val="26"/>
        </w:rPr>
        <w:t>semilla de guaba</w:t>
      </w:r>
      <w:r w:rsidRPr="00C20DBA">
        <w:rPr>
          <w:rFonts w:ascii="Times New Roman" w:hAnsi="Times New Roman" w:cs="Times New Roman"/>
          <w:sz w:val="26"/>
          <w:szCs w:val="26"/>
        </w:rPr>
        <w:t>”.</w:t>
      </w:r>
    </w:p>
    <w:p w14:paraId="188990DB" w14:textId="77777777" w:rsidR="00E269D0" w:rsidRPr="00C20DBA" w:rsidRDefault="00E269D0" w:rsidP="00E269D0">
      <w:pPr>
        <w:pStyle w:val="Sinespaciado"/>
        <w:jc w:val="both"/>
        <w:rPr>
          <w:rFonts w:ascii="Times New Roman" w:hAnsi="Times New Roman" w:cs="Times New Roman"/>
          <w:sz w:val="26"/>
          <w:szCs w:val="26"/>
        </w:rPr>
      </w:pPr>
    </w:p>
    <w:p w14:paraId="7086DC3A" w14:textId="77777777" w:rsidR="00E269D0"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Los escandalosos creyendo que todos habíamos salido de la Iglesia, corrían por las calles como “</w:t>
      </w:r>
      <w:r w:rsidRPr="00C20DBA">
        <w:rPr>
          <w:rFonts w:ascii="Times New Roman" w:hAnsi="Times New Roman" w:cs="Times New Roman"/>
          <w:b/>
          <w:i/>
          <w:sz w:val="26"/>
          <w:szCs w:val="26"/>
        </w:rPr>
        <w:t>leonas rugientes”</w:t>
      </w:r>
      <w:r w:rsidRPr="00C20DBA">
        <w:rPr>
          <w:rFonts w:ascii="Times New Roman" w:hAnsi="Times New Roman" w:cs="Times New Roman"/>
          <w:sz w:val="26"/>
          <w:szCs w:val="26"/>
        </w:rPr>
        <w:t xml:space="preserve"> en busca de “</w:t>
      </w:r>
      <w:r w:rsidRPr="00C20DBA">
        <w:rPr>
          <w:rFonts w:ascii="Times New Roman" w:hAnsi="Times New Roman" w:cs="Times New Roman"/>
          <w:b/>
          <w:i/>
          <w:sz w:val="26"/>
          <w:szCs w:val="26"/>
        </w:rPr>
        <w:t>presas</w:t>
      </w:r>
      <w:r w:rsidRPr="00C20DBA">
        <w:rPr>
          <w:rFonts w:ascii="Times New Roman" w:hAnsi="Times New Roman" w:cs="Times New Roman"/>
          <w:sz w:val="26"/>
          <w:szCs w:val="26"/>
        </w:rPr>
        <w:t xml:space="preserve">”, pero se </w:t>
      </w:r>
      <w:r w:rsidRPr="00C20DBA">
        <w:rPr>
          <w:rFonts w:ascii="Times New Roman" w:hAnsi="Times New Roman" w:cs="Times New Roman"/>
          <w:b/>
          <w:i/>
          <w:sz w:val="26"/>
          <w:szCs w:val="26"/>
        </w:rPr>
        <w:t>fastidiaron</w:t>
      </w:r>
      <w:r w:rsidRPr="00C20DBA">
        <w:rPr>
          <w:rFonts w:ascii="Times New Roman" w:hAnsi="Times New Roman" w:cs="Times New Roman"/>
          <w:sz w:val="26"/>
          <w:szCs w:val="26"/>
        </w:rPr>
        <w:t xml:space="preserve">, </w:t>
      </w:r>
      <w:r w:rsidR="00C20DBA">
        <w:rPr>
          <w:rFonts w:ascii="Times New Roman" w:hAnsi="Times New Roman" w:cs="Times New Roman"/>
          <w:sz w:val="26"/>
          <w:szCs w:val="26"/>
        </w:rPr>
        <w:t xml:space="preserve"> </w:t>
      </w:r>
      <w:r w:rsidRPr="00C20DBA">
        <w:rPr>
          <w:rFonts w:ascii="Times New Roman" w:hAnsi="Times New Roman" w:cs="Times New Roman"/>
          <w:sz w:val="26"/>
          <w:szCs w:val="26"/>
        </w:rPr>
        <w:t xml:space="preserve">porque así que no se oía bulla, cada uno salió de su </w:t>
      </w:r>
      <w:r w:rsidRPr="00C20DBA">
        <w:rPr>
          <w:rFonts w:ascii="Times New Roman" w:hAnsi="Times New Roman" w:cs="Times New Roman"/>
          <w:b/>
          <w:i/>
          <w:sz w:val="26"/>
          <w:szCs w:val="26"/>
        </w:rPr>
        <w:t>“escondite</w:t>
      </w:r>
      <w:r w:rsidRPr="00C20DBA">
        <w:rPr>
          <w:rFonts w:ascii="Times New Roman" w:hAnsi="Times New Roman" w:cs="Times New Roman"/>
          <w:sz w:val="26"/>
          <w:szCs w:val="26"/>
        </w:rPr>
        <w:t xml:space="preserve">” y de nuevo se reunieron los novios y el Cura Párroco terminó la ceremonia. </w:t>
      </w:r>
    </w:p>
    <w:p w14:paraId="00BB7F88" w14:textId="77777777" w:rsidR="00C20DBA" w:rsidRPr="00C20DBA" w:rsidRDefault="00C20DBA" w:rsidP="00E269D0">
      <w:pPr>
        <w:pStyle w:val="Sinespaciado"/>
        <w:jc w:val="both"/>
        <w:rPr>
          <w:rFonts w:ascii="Times New Roman" w:hAnsi="Times New Roman" w:cs="Times New Roman"/>
          <w:sz w:val="26"/>
          <w:szCs w:val="26"/>
        </w:rPr>
      </w:pPr>
    </w:p>
    <w:p w14:paraId="34182B98"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 xml:space="preserve">Fue tanto el escándalo, que cuando salimos de la iglesia había muchísima gente en las calles, como sí hubiera sido la Fiesta Patronal; todos preguntaban qué sucedía y al contarles reventaban la risa. Pasó mucho tiempo en que pudiéramos quitar la impresión y la risa, pero como católicos a ratos nos indignaba el sacrilegio cometido por esas estúpidas. </w:t>
      </w:r>
    </w:p>
    <w:p w14:paraId="1E4D3FFD" w14:textId="77777777" w:rsidR="00E269D0" w:rsidRPr="00C20DBA" w:rsidRDefault="00E269D0" w:rsidP="00E269D0">
      <w:pPr>
        <w:pStyle w:val="Sinespaciado"/>
        <w:jc w:val="both"/>
        <w:rPr>
          <w:rFonts w:ascii="Times New Roman" w:hAnsi="Times New Roman" w:cs="Times New Roman"/>
          <w:sz w:val="26"/>
          <w:szCs w:val="26"/>
        </w:rPr>
      </w:pPr>
    </w:p>
    <w:p w14:paraId="149C7CC1"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Este escándalo, como patente está, se debe a la negligencia de las autoridades que no se preocuparon por el orden: gracias a Dios no hubo que lamentar desgracias, como probablemente las hubiera habido,  si no hubiéramos estado en la Casa de Dios.</w:t>
      </w:r>
    </w:p>
    <w:p w14:paraId="526ABDE8" w14:textId="77777777" w:rsidR="00E269D0" w:rsidRPr="00C20DBA" w:rsidRDefault="00E269D0" w:rsidP="00E269D0">
      <w:pPr>
        <w:pStyle w:val="Sinespaciado"/>
        <w:jc w:val="both"/>
        <w:rPr>
          <w:rFonts w:ascii="Times New Roman" w:hAnsi="Times New Roman" w:cs="Times New Roman"/>
          <w:sz w:val="26"/>
          <w:szCs w:val="26"/>
        </w:rPr>
      </w:pPr>
    </w:p>
    <w:p w14:paraId="640461E8"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Muy justo es que se castigue estos grandes abusos para que sirvan de ejemplo en lo sucesivo.</w:t>
      </w:r>
    </w:p>
    <w:p w14:paraId="172CE3BD" w14:textId="77777777" w:rsidR="00E269D0" w:rsidRPr="00C20DBA" w:rsidRDefault="00E269D0" w:rsidP="00E269D0">
      <w:pPr>
        <w:pStyle w:val="Sinespaciado"/>
        <w:jc w:val="both"/>
        <w:rPr>
          <w:rFonts w:ascii="Times New Roman" w:hAnsi="Times New Roman" w:cs="Times New Roman"/>
          <w:sz w:val="26"/>
          <w:szCs w:val="26"/>
        </w:rPr>
      </w:pPr>
    </w:p>
    <w:p w14:paraId="30299710"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Sí por desgracia se presentaran casos legales es algunas Parroquias de Costa Rica, es bueno que los Sacerdotes se preparen de un buen “</w:t>
      </w:r>
      <w:r w:rsidRPr="00C20DBA">
        <w:rPr>
          <w:rFonts w:ascii="Times New Roman" w:hAnsi="Times New Roman" w:cs="Times New Roman"/>
          <w:b/>
          <w:i/>
          <w:sz w:val="26"/>
          <w:szCs w:val="26"/>
        </w:rPr>
        <w:t>garrote</w:t>
      </w:r>
      <w:r w:rsidRPr="00C20DBA">
        <w:rPr>
          <w:rFonts w:ascii="Times New Roman" w:hAnsi="Times New Roman" w:cs="Times New Roman"/>
          <w:sz w:val="26"/>
          <w:szCs w:val="26"/>
        </w:rPr>
        <w:t xml:space="preserve">” y logren lo que hizo nuestro Señor Jesucristo cuando sacó del templo a los mercaderes que profanaban su Casa. </w:t>
      </w:r>
    </w:p>
    <w:p w14:paraId="46950CA4" w14:textId="77777777" w:rsidR="00E269D0" w:rsidRPr="00C20DBA" w:rsidRDefault="00E269D0" w:rsidP="00E269D0">
      <w:pPr>
        <w:pStyle w:val="Sinespaciado"/>
        <w:jc w:val="both"/>
        <w:rPr>
          <w:rFonts w:ascii="Times New Roman" w:hAnsi="Times New Roman" w:cs="Times New Roman"/>
          <w:sz w:val="26"/>
          <w:szCs w:val="26"/>
        </w:rPr>
      </w:pPr>
    </w:p>
    <w:p w14:paraId="5F12C286" w14:textId="77777777" w:rsidR="00E269D0" w:rsidRPr="00C20DBA" w:rsidRDefault="00E269D0" w:rsidP="00E269D0">
      <w:pPr>
        <w:pStyle w:val="Sinespaciado"/>
        <w:jc w:val="right"/>
        <w:rPr>
          <w:rFonts w:ascii="Times New Roman" w:hAnsi="Times New Roman" w:cs="Times New Roman"/>
          <w:i/>
          <w:sz w:val="26"/>
          <w:szCs w:val="26"/>
        </w:rPr>
      </w:pPr>
      <w:r w:rsidRPr="00C20DBA">
        <w:rPr>
          <w:rFonts w:ascii="Times New Roman" w:hAnsi="Times New Roman" w:cs="Times New Roman"/>
          <w:sz w:val="26"/>
          <w:szCs w:val="26"/>
        </w:rPr>
        <w:t xml:space="preserve"> </w:t>
      </w:r>
      <w:r w:rsidRPr="00C20DBA">
        <w:rPr>
          <w:rFonts w:ascii="Times New Roman" w:hAnsi="Times New Roman" w:cs="Times New Roman"/>
          <w:i/>
          <w:sz w:val="26"/>
          <w:szCs w:val="26"/>
        </w:rPr>
        <w:t>Corresponsal. San Marcos, 15 de diciembre de 1933</w:t>
      </w:r>
    </w:p>
    <w:p w14:paraId="6DBD6B70" w14:textId="77777777" w:rsidR="00E269D0" w:rsidRPr="00C20DBA" w:rsidRDefault="00E269D0" w:rsidP="00E269D0">
      <w:pPr>
        <w:pStyle w:val="Sinespaciado"/>
        <w:jc w:val="both"/>
        <w:rPr>
          <w:rFonts w:ascii="Times New Roman" w:hAnsi="Times New Roman" w:cs="Times New Roman"/>
          <w:sz w:val="26"/>
          <w:szCs w:val="26"/>
        </w:rPr>
      </w:pPr>
      <w:r w:rsidRPr="00C20DBA">
        <w:rPr>
          <w:rFonts w:ascii="Times New Roman" w:hAnsi="Times New Roman" w:cs="Times New Roman"/>
          <w:sz w:val="26"/>
          <w:szCs w:val="26"/>
        </w:rPr>
        <w:t xml:space="preserve"> </w:t>
      </w:r>
    </w:p>
    <w:p w14:paraId="16CFA2F3" w14:textId="77777777" w:rsidR="00E269D0" w:rsidRPr="00C20DBA" w:rsidRDefault="00E269D0" w:rsidP="00E269D0">
      <w:pPr>
        <w:pStyle w:val="Sinespaciado"/>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20DBA">
        <w:rPr>
          <w:rFonts w:ascii="Times New Roman" w:hAnsi="Times New Roman" w:cs="Times New Roman"/>
          <w:b/>
          <w:sz w:val="26"/>
          <w:szCs w:val="26"/>
        </w:rPr>
        <w:t>Nota del Editor:</w:t>
      </w:r>
      <w:r w:rsidRPr="00C20DBA">
        <w:rPr>
          <w:rFonts w:ascii="Times New Roman" w:hAnsi="Times New Roman" w:cs="Times New Roman"/>
          <w:sz w:val="26"/>
          <w:szCs w:val="26"/>
        </w:rPr>
        <w:t xml:space="preserve"> El Cura Párroco de los hechos descritos  en este relato periodístico  fue el Pbro. Wilfrido Blanco Rodríguez,  primer Cura de San Marcos de Tarrazú (1932-1940). </w:t>
      </w:r>
    </w:p>
    <w:p w14:paraId="36AAF01C" w14:textId="77777777" w:rsidR="00E269D0" w:rsidRDefault="00E269D0" w:rsidP="00E269D0">
      <w:pPr>
        <w:rPr>
          <w:rFonts w:ascii="Times New Roman" w:hAnsi="Times New Roman" w:cs="Times New Roman"/>
          <w:sz w:val="30"/>
          <w:szCs w:val="30"/>
        </w:rPr>
      </w:pPr>
    </w:p>
    <w:p w14:paraId="56CA45FA" w14:textId="77777777" w:rsidR="00C90108" w:rsidRDefault="00C90108" w:rsidP="00C90108">
      <w:pPr>
        <w:pBdr>
          <w:top w:val="single" w:sz="4" w:space="1" w:color="auto"/>
          <w:left w:val="single" w:sz="4" w:space="4" w:color="auto"/>
          <w:bottom w:val="single" w:sz="4" w:space="1" w:color="auto"/>
          <w:right w:val="single" w:sz="4" w:space="4" w:color="auto"/>
        </w:pBdr>
        <w:shd w:val="clear" w:color="auto" w:fill="C00000"/>
        <w:rPr>
          <w:rFonts w:ascii="Times New Roman" w:hAnsi="Times New Roman" w:cs="Times New Roman"/>
          <w:sz w:val="30"/>
          <w:szCs w:val="30"/>
        </w:rPr>
      </w:pPr>
      <w:r>
        <w:rPr>
          <w:rFonts w:ascii="Times New Roman" w:hAnsi="Times New Roman" w:cs="Times New Roman"/>
          <w:sz w:val="30"/>
          <w:szCs w:val="30"/>
        </w:rPr>
        <w:lastRenderedPageBreak/>
        <w:t>Boletín ALFA &amp; OMEGA digital – No. 1304 – Madrid – Opinión – 17/04/2023</w:t>
      </w:r>
    </w:p>
    <w:p w14:paraId="28EB5F90" w14:textId="77777777" w:rsidR="00C90108" w:rsidRDefault="00C90108" w:rsidP="00E269D0">
      <w:pPr>
        <w:rPr>
          <w:rFonts w:ascii="Times New Roman" w:hAnsi="Times New Roman" w:cs="Times New Roman"/>
          <w:sz w:val="30"/>
          <w:szCs w:val="30"/>
        </w:rPr>
      </w:pPr>
    </w:p>
    <w:p w14:paraId="68BDE5AF" w14:textId="77777777" w:rsidR="00C90108" w:rsidRPr="00C90108" w:rsidRDefault="00C90108" w:rsidP="00C90108">
      <w:pPr>
        <w:pStyle w:val="Sinespaciado"/>
        <w:jc w:val="center"/>
        <w:rPr>
          <w:rFonts w:ascii="Times New Roman" w:eastAsia="Times New Roman" w:hAnsi="Times New Roman" w:cs="Times New Roman"/>
          <w:b/>
          <w:sz w:val="44"/>
          <w:szCs w:val="44"/>
          <w:lang w:eastAsia="es-CR"/>
        </w:rPr>
      </w:pPr>
      <w:r w:rsidRPr="00C90108">
        <w:rPr>
          <w:rFonts w:ascii="Times New Roman" w:hAnsi="Times New Roman" w:cs="Times New Roman"/>
          <w:b/>
          <w:sz w:val="44"/>
          <w:szCs w:val="44"/>
        </w:rPr>
        <w:t>Una oportunidad para la esperanza</w:t>
      </w:r>
    </w:p>
    <w:p w14:paraId="58216AA0" w14:textId="77777777" w:rsidR="00C20DBA" w:rsidRPr="00C90108" w:rsidRDefault="00C90108" w:rsidP="00C90108">
      <w:pPr>
        <w:pStyle w:val="Sinespaciado"/>
        <w:jc w:val="center"/>
        <w:rPr>
          <w:rFonts w:ascii="Times New Roman" w:hAnsi="Times New Roman" w:cs="Times New Roman"/>
          <w:color w:val="2F3033"/>
          <w:sz w:val="26"/>
          <w:szCs w:val="26"/>
          <w:shd w:val="clear" w:color="auto" w:fill="FFFFFF"/>
        </w:rPr>
      </w:pPr>
      <w:r w:rsidRPr="00C90108">
        <w:rPr>
          <w:rFonts w:ascii="Times New Roman" w:hAnsi="Times New Roman" w:cs="Times New Roman"/>
          <w:sz w:val="26"/>
          <w:szCs w:val="26"/>
        </w:rPr>
        <w:t xml:space="preserve">Julio Llorente, </w:t>
      </w:r>
      <w:r w:rsidRPr="00C90108">
        <w:rPr>
          <w:rFonts w:ascii="Times New Roman" w:hAnsi="Times New Roman" w:cs="Times New Roman"/>
          <w:color w:val="2F3033"/>
          <w:sz w:val="26"/>
          <w:szCs w:val="26"/>
          <w:shd w:val="clear" w:color="auto" w:fill="FFFFFF"/>
        </w:rPr>
        <w:t>Periodista y cofundador de Ediciones Monóculo</w:t>
      </w:r>
    </w:p>
    <w:p w14:paraId="1504663A" w14:textId="77777777" w:rsidR="00C90108" w:rsidRPr="00C90108" w:rsidRDefault="00C90108" w:rsidP="00C90108">
      <w:pPr>
        <w:pStyle w:val="Sinespaciado"/>
        <w:rPr>
          <w:rFonts w:ascii="Times New Roman" w:hAnsi="Times New Roman" w:cs="Times New Roman"/>
          <w:color w:val="2F3033"/>
          <w:sz w:val="26"/>
          <w:szCs w:val="26"/>
          <w:shd w:val="clear" w:color="auto" w:fill="FFFFFF"/>
        </w:rPr>
      </w:pPr>
    </w:p>
    <w:p w14:paraId="64D27A56" w14:textId="77777777" w:rsidR="00C90108" w:rsidRDefault="00C90108" w:rsidP="00C90108">
      <w:pPr>
        <w:pStyle w:val="Sinespaciado"/>
        <w:jc w:val="both"/>
        <w:rPr>
          <w:rFonts w:ascii="Times New Roman" w:hAnsi="Times New Roman" w:cs="Times New Roman"/>
          <w:sz w:val="26"/>
          <w:szCs w:val="26"/>
          <w:shd w:val="clear" w:color="auto" w:fill="FFFFFF"/>
        </w:rPr>
      </w:pPr>
      <w:r w:rsidRPr="00C90108">
        <w:rPr>
          <w:rFonts w:ascii="Times New Roman" w:hAnsi="Times New Roman" w:cs="Times New Roman"/>
          <w:sz w:val="26"/>
          <w:szCs w:val="26"/>
          <w:bdr w:val="none" w:sz="0" w:space="0" w:color="auto" w:frame="1"/>
          <w:shd w:val="clear" w:color="auto" w:fill="FFFFFF"/>
        </w:rPr>
        <w:t xml:space="preserve">Leí el otro día en </w:t>
      </w:r>
      <w:proofErr w:type="spellStart"/>
      <w:r w:rsidRPr="00C90108">
        <w:rPr>
          <w:rFonts w:ascii="Times New Roman" w:hAnsi="Times New Roman" w:cs="Times New Roman"/>
          <w:b/>
          <w:sz w:val="26"/>
          <w:szCs w:val="26"/>
          <w:bdr w:val="none" w:sz="0" w:space="0" w:color="auto" w:frame="1"/>
          <w:shd w:val="clear" w:color="auto" w:fill="FFFFFF"/>
        </w:rPr>
        <w:t>Vozpópuli</w:t>
      </w:r>
      <w:proofErr w:type="spellEnd"/>
      <w:r w:rsidRPr="00C90108">
        <w:rPr>
          <w:rFonts w:ascii="Times New Roman" w:hAnsi="Times New Roman" w:cs="Times New Roman"/>
          <w:b/>
          <w:sz w:val="26"/>
          <w:szCs w:val="26"/>
          <w:shd w:val="clear" w:color="auto" w:fill="FFFFFF"/>
        </w:rPr>
        <w:t> </w:t>
      </w:r>
      <w:r w:rsidRPr="00C90108">
        <w:rPr>
          <w:rFonts w:ascii="Times New Roman" w:hAnsi="Times New Roman" w:cs="Times New Roman"/>
          <w:sz w:val="26"/>
          <w:szCs w:val="26"/>
          <w:shd w:val="clear" w:color="auto" w:fill="FFFFFF"/>
        </w:rPr>
        <w:t>que la inteligencia artificial destruirá uno de cada cuatro empleos actuales en España. No es el primer indicio de que el progreso tecnológico, en el que tantas esperanzas hemos depositado, puede conspirar contra nosotros. Las bombas de Hiroshima y Nagasaki ya nos enseñaron hace décadas que los avances técnicos no tienen por qué implicar, ni mucho menos, un avance moral y que pueden incluso revolverse contra aquel a quien deberían favorecer, como un bumerán que termina hiriendo a su lanzador. Se desata en nuestra época una sacudida, un temblor que tiene por momentos el alcance de un seísmo: creíamos que el progreso tecnológico beneficiaría siempre al hombre y ahora —cuando proliferan las pantallas y sus estragos son cada vez más evidentes, cuando se fabrican seres humanos como objetos de consumo, cuando se fantasea con la posibilidad de reemplazar al hombre por el cíborg— descubrimos que no es así, que también, inesperadamente, puede ser una amenaza.</w:t>
      </w:r>
    </w:p>
    <w:p w14:paraId="79AC2914" w14:textId="77777777" w:rsidR="00C90108" w:rsidRPr="00C90108" w:rsidRDefault="00C90108" w:rsidP="00C90108">
      <w:pPr>
        <w:pStyle w:val="Sinespaciado"/>
        <w:jc w:val="both"/>
        <w:rPr>
          <w:rFonts w:ascii="Times New Roman" w:hAnsi="Times New Roman" w:cs="Times New Roman"/>
          <w:sz w:val="26"/>
          <w:szCs w:val="26"/>
          <w:shd w:val="clear" w:color="auto" w:fill="FFFFFF"/>
        </w:rPr>
      </w:pPr>
    </w:p>
    <w:p w14:paraId="5CB0DD6C" w14:textId="77777777" w:rsidR="00C90108" w:rsidRDefault="00C90108" w:rsidP="00C90108">
      <w:pPr>
        <w:pStyle w:val="Sinespaciado"/>
        <w:jc w:val="both"/>
        <w:rPr>
          <w:rFonts w:ascii="Times New Roman" w:hAnsi="Times New Roman" w:cs="Times New Roman"/>
          <w:sz w:val="26"/>
          <w:szCs w:val="26"/>
        </w:rPr>
      </w:pPr>
      <w:r w:rsidRPr="00C90108">
        <w:rPr>
          <w:rFonts w:ascii="Times New Roman" w:hAnsi="Times New Roman" w:cs="Times New Roman"/>
          <w:sz w:val="26"/>
          <w:szCs w:val="26"/>
        </w:rPr>
        <w:t>Algo semejante ocurre con las ideologías. Prometían, cada una a su modo, la abolición del sufrimiento, la consecución de las más altas aspiraciones humanas: igualdad, prosperidad, libertad, felicidad. Ya no habría que esperar a la vida eterna para saborear las mieles de la plenitud; podríamos hacerlo aquí, ahora. Francis Fukuyama, embriagado de esta misma euforia ideológica, llegó a pronosticar el fin de la historia tras la caída del Muro de Berlín y el triunfo del capitalismo: el hombre ya había alcanzado su destino, el drama había terminado, el régimen liberal era, según la jerga hegeliana, la síntesis de todas las síntesis.</w:t>
      </w:r>
    </w:p>
    <w:p w14:paraId="082B6D80" w14:textId="77777777" w:rsidR="00C90108" w:rsidRPr="00C90108" w:rsidRDefault="00C90108" w:rsidP="00C90108">
      <w:pPr>
        <w:pStyle w:val="Sinespaciado"/>
        <w:jc w:val="both"/>
        <w:rPr>
          <w:rFonts w:ascii="Times New Roman" w:eastAsia="Times New Roman" w:hAnsi="Times New Roman" w:cs="Times New Roman"/>
          <w:sz w:val="26"/>
          <w:szCs w:val="26"/>
          <w:lang w:eastAsia="es-CR"/>
        </w:rPr>
      </w:pPr>
    </w:p>
    <w:p w14:paraId="0514853F" w14:textId="77777777" w:rsidR="00C90108" w:rsidRDefault="00C90108" w:rsidP="00C90108">
      <w:pPr>
        <w:pStyle w:val="Sinespaciado"/>
        <w:jc w:val="both"/>
        <w:rPr>
          <w:rFonts w:ascii="Times New Roman" w:hAnsi="Times New Roman" w:cs="Times New Roman"/>
          <w:sz w:val="26"/>
          <w:szCs w:val="26"/>
        </w:rPr>
      </w:pPr>
      <w:r w:rsidRPr="00C90108">
        <w:rPr>
          <w:rFonts w:ascii="Times New Roman" w:hAnsi="Times New Roman" w:cs="Times New Roman"/>
          <w:sz w:val="26"/>
          <w:szCs w:val="26"/>
        </w:rPr>
        <w:t>Pero ninguno de estos vaticinios se ha cumplido. Transcurridos 30 años de la profecía del teórico con vocación de augur, cada vez hay más personas que cuestionan el capitalismo y el sistema político que lo propicia: </w:t>
      </w:r>
      <w:r w:rsidRPr="00C90108">
        <w:rPr>
          <w:rStyle w:val="nfasis"/>
          <w:rFonts w:ascii="Times New Roman" w:hAnsi="Times New Roman" w:cs="Times New Roman"/>
          <w:color w:val="000000"/>
          <w:sz w:val="26"/>
          <w:szCs w:val="26"/>
          <w:bdr w:val="none" w:sz="0" w:space="0" w:color="auto" w:frame="1"/>
        </w:rPr>
        <w:t>brexit</w:t>
      </w:r>
      <w:r w:rsidRPr="00C90108">
        <w:rPr>
          <w:rFonts w:ascii="Times New Roman" w:hAnsi="Times New Roman" w:cs="Times New Roman"/>
          <w:sz w:val="26"/>
          <w:szCs w:val="26"/>
        </w:rPr>
        <w:t>, Trump, chalecos amarillos, Le Pen. Vemos que las (endebles) certezas sobre las que se asentaba nuestra vida se desmoronan una a una, como víctimas de un efecto dominó. El mundo, ajeno a nuestras esperanzas, es sustancialmente el mismo que antes o acaso un poco peor. Los gobernantes siguen declarando guerras, los niños todavía mueren de hambre, los adultos se suicidan cada vez más a menudo. No hay un fin de la historia, qué va; el drama humano continúa. El edén de Fukuyama era tan solo un espejismo. La realidad es el páramo, el erial, el desierto.</w:t>
      </w:r>
    </w:p>
    <w:p w14:paraId="7F4868C5" w14:textId="77777777" w:rsidR="00C90108" w:rsidRPr="00C90108" w:rsidRDefault="00C90108" w:rsidP="00C90108">
      <w:pPr>
        <w:pStyle w:val="Sinespaciado"/>
        <w:jc w:val="both"/>
        <w:rPr>
          <w:rFonts w:ascii="Times New Roman" w:hAnsi="Times New Roman" w:cs="Times New Roman"/>
          <w:sz w:val="26"/>
          <w:szCs w:val="26"/>
        </w:rPr>
      </w:pPr>
    </w:p>
    <w:p w14:paraId="17E85830" w14:textId="77777777" w:rsidR="00C90108" w:rsidRDefault="00C90108" w:rsidP="00C90108">
      <w:pPr>
        <w:pStyle w:val="Sinespaciado"/>
        <w:jc w:val="both"/>
        <w:rPr>
          <w:rFonts w:ascii="Times New Roman" w:hAnsi="Times New Roman" w:cs="Times New Roman"/>
          <w:sz w:val="26"/>
          <w:szCs w:val="26"/>
        </w:rPr>
      </w:pPr>
      <w:r w:rsidRPr="00C90108">
        <w:rPr>
          <w:rFonts w:ascii="Times New Roman" w:hAnsi="Times New Roman" w:cs="Times New Roman"/>
          <w:sz w:val="26"/>
          <w:szCs w:val="26"/>
        </w:rPr>
        <w:t>No obstante, constatado el mal, uno debe sortear dos tentaciones. La primera es el regodeo: refocilar en la ponzoña, sumarse a los coros elegíacos, predicar por doquier lo mal que están las cosas, mostrar la oscuridad sin hacer siquiera el ademán de iluminarla. La segunda, quizá más peligrosa que esta, es el cinismo: resignarse al mal, aceptar el sinsentido y tolerarlo, encogerse de hombros y disfrutar en la medida de lo posible de una realidad que se sabe absurda. </w:t>
      </w:r>
    </w:p>
    <w:p w14:paraId="478BDE69" w14:textId="77777777" w:rsidR="00C90108" w:rsidRPr="00C90108" w:rsidRDefault="00C90108" w:rsidP="00C90108">
      <w:pPr>
        <w:pStyle w:val="Sinespaciado"/>
        <w:jc w:val="both"/>
        <w:rPr>
          <w:rFonts w:ascii="Times New Roman" w:hAnsi="Times New Roman" w:cs="Times New Roman"/>
          <w:sz w:val="26"/>
          <w:szCs w:val="26"/>
        </w:rPr>
      </w:pPr>
    </w:p>
    <w:p w14:paraId="5BE04C17" w14:textId="77777777" w:rsidR="00C90108" w:rsidRDefault="00C90108" w:rsidP="00C90108">
      <w:pPr>
        <w:pStyle w:val="Sinespaciado"/>
        <w:jc w:val="both"/>
        <w:rPr>
          <w:rFonts w:ascii="Times New Roman" w:hAnsi="Times New Roman" w:cs="Times New Roman"/>
          <w:sz w:val="26"/>
          <w:szCs w:val="26"/>
        </w:rPr>
      </w:pPr>
      <w:r w:rsidRPr="00C90108">
        <w:rPr>
          <w:rFonts w:ascii="Times New Roman" w:hAnsi="Times New Roman" w:cs="Times New Roman"/>
          <w:sz w:val="26"/>
          <w:szCs w:val="26"/>
        </w:rPr>
        <w:t>Dice Gabriel Marcel en </w:t>
      </w:r>
      <w:r w:rsidRPr="00C90108">
        <w:rPr>
          <w:rStyle w:val="nfasis"/>
          <w:rFonts w:ascii="Times New Roman" w:hAnsi="Times New Roman" w:cs="Times New Roman"/>
          <w:color w:val="000000"/>
          <w:sz w:val="26"/>
          <w:szCs w:val="26"/>
          <w:bdr w:val="none" w:sz="0" w:space="0" w:color="auto" w:frame="1"/>
        </w:rPr>
        <w:t>Homo Viator</w:t>
      </w:r>
      <w:r w:rsidRPr="00C90108">
        <w:rPr>
          <w:rFonts w:ascii="Times New Roman" w:hAnsi="Times New Roman" w:cs="Times New Roman"/>
          <w:sz w:val="26"/>
          <w:szCs w:val="26"/>
        </w:rPr>
        <w:t xml:space="preserve"> que «cuanto menos se experimenta la vida como cautividad, menos será capaz el alma de ver brillar esta luz velada, misteriosa, que está en el hogar mismo de </w:t>
      </w:r>
      <w:r w:rsidRPr="00C90108">
        <w:rPr>
          <w:rFonts w:ascii="Times New Roman" w:hAnsi="Times New Roman" w:cs="Times New Roman"/>
          <w:sz w:val="26"/>
          <w:szCs w:val="26"/>
        </w:rPr>
        <w:lastRenderedPageBreak/>
        <w:t>la esperanza». Eso debería consolarnos. Por paradójico que parezca, la esperanza echa sus mejores raíces en las tierras más estériles. Pero ya no es solo que, como dice Marcel, percibamos la vida como cautividad; es que, habiéndonos esforzado por trocarla en bendición, habiendo tratado de arrancar el paraíso de la otra vida y de instalarlo aquí, en este mundo, hemos fracasado. ¿Acaso ahora, revelados baldíos nuestros afanes, reveladas contraproducentes nuestras conquistas, podemos mantener la esperanza? </w:t>
      </w:r>
    </w:p>
    <w:p w14:paraId="46D4086A" w14:textId="77777777" w:rsidR="00C90108" w:rsidRPr="00C90108" w:rsidRDefault="00C90108" w:rsidP="00C90108">
      <w:pPr>
        <w:pStyle w:val="Sinespaciado"/>
        <w:jc w:val="both"/>
        <w:rPr>
          <w:rFonts w:ascii="Times New Roman" w:hAnsi="Times New Roman" w:cs="Times New Roman"/>
          <w:sz w:val="26"/>
          <w:szCs w:val="26"/>
        </w:rPr>
      </w:pPr>
    </w:p>
    <w:p w14:paraId="4F53A03A" w14:textId="77777777" w:rsidR="00C90108" w:rsidRDefault="00C90108" w:rsidP="00C90108">
      <w:pPr>
        <w:pStyle w:val="Sinespaciado"/>
        <w:jc w:val="both"/>
        <w:rPr>
          <w:rFonts w:ascii="Times New Roman" w:hAnsi="Times New Roman" w:cs="Times New Roman"/>
          <w:sz w:val="26"/>
          <w:szCs w:val="26"/>
        </w:rPr>
      </w:pPr>
      <w:r w:rsidRPr="00C90108">
        <w:rPr>
          <w:rFonts w:ascii="Times New Roman" w:hAnsi="Times New Roman" w:cs="Times New Roman"/>
          <w:sz w:val="26"/>
          <w:szCs w:val="26"/>
        </w:rPr>
        <w:t>Alguien podría responder que no, ni mucho menos: que no debemos esperar nada porque, hagamos lo que hagamos, todo seguirá igual. Yo, en cambio, tomándome muy en serio a Marcel, diré que sí, naturalmente. El naufragio de las ideologías, que prometieron lo que no han podido cumplir, y el colapso del progreso, que iba a traernos el edén y tan solo nos ha traído la distopía, nos brindan una oportunidad pintiparada para predicar una esperanza diferente, verdadera. Una esperanza que, como dice </w:t>
      </w:r>
      <w:r>
        <w:rPr>
          <w:rFonts w:ascii="Times New Roman" w:hAnsi="Times New Roman" w:cs="Times New Roman"/>
          <w:sz w:val="26"/>
          <w:szCs w:val="26"/>
        </w:rPr>
        <w:t xml:space="preserve">Fabrice  </w:t>
      </w:r>
      <w:r w:rsidRPr="00C90108">
        <w:rPr>
          <w:rFonts w:ascii="Times New Roman" w:hAnsi="Times New Roman" w:cs="Times New Roman"/>
          <w:sz w:val="26"/>
          <w:szCs w:val="26"/>
          <w:bdr w:val="none" w:sz="0" w:space="0" w:color="auto" w:frame="1"/>
        </w:rPr>
        <w:t>Hadjadj</w:t>
      </w:r>
      <w:r w:rsidRPr="00C90108">
        <w:rPr>
          <w:rFonts w:ascii="Times New Roman" w:hAnsi="Times New Roman" w:cs="Times New Roman"/>
          <w:sz w:val="26"/>
          <w:szCs w:val="26"/>
        </w:rPr>
        <w:t xml:space="preserve">, es más vertical que horizontal. Una esperanza que no se funda en los esfuerzos humanos, sino en la caridad divina. Una esperanza que recela de la técnica y sus prodigios y se entrega a la gracia. Una esperanza, supongo, similar a la del Sábado Santo, cuando todo era absurdo y vacío y nada; cuando el hombre ya había demostrado de qué era capaz —¡de matar al mismísimo </w:t>
      </w:r>
      <w:proofErr w:type="gramStart"/>
      <w:r w:rsidRPr="00C90108">
        <w:rPr>
          <w:rFonts w:ascii="Times New Roman" w:hAnsi="Times New Roman" w:cs="Times New Roman"/>
          <w:sz w:val="26"/>
          <w:szCs w:val="26"/>
        </w:rPr>
        <w:t>Dios!—</w:t>
      </w:r>
      <w:proofErr w:type="gramEnd"/>
      <w:r w:rsidRPr="00C90108">
        <w:rPr>
          <w:rFonts w:ascii="Times New Roman" w:hAnsi="Times New Roman" w:cs="Times New Roman"/>
          <w:sz w:val="26"/>
          <w:szCs w:val="26"/>
        </w:rPr>
        <w:t xml:space="preserve"> y solo quedaba rezar por que lo milagroso irrumpiese en la historia para salvarla.</w:t>
      </w:r>
    </w:p>
    <w:p w14:paraId="5636A31E" w14:textId="77777777" w:rsidR="005054AC" w:rsidRDefault="005054AC" w:rsidP="00C90108">
      <w:pPr>
        <w:pStyle w:val="Sinespaciado"/>
        <w:jc w:val="both"/>
        <w:rPr>
          <w:rFonts w:ascii="Times New Roman" w:hAnsi="Times New Roman" w:cs="Times New Roman"/>
          <w:sz w:val="26"/>
          <w:szCs w:val="26"/>
        </w:rPr>
      </w:pPr>
    </w:p>
    <w:p w14:paraId="091C8BC5" w14:textId="77777777" w:rsidR="005054AC" w:rsidRDefault="00000000" w:rsidP="00C90108">
      <w:pPr>
        <w:pStyle w:val="Sinespaciado"/>
        <w:jc w:val="both"/>
        <w:rPr>
          <w:rFonts w:ascii="Times New Roman" w:hAnsi="Times New Roman" w:cs="Times New Roman"/>
          <w:sz w:val="26"/>
          <w:szCs w:val="26"/>
        </w:rPr>
      </w:pPr>
      <w:r>
        <w:rPr>
          <w:rFonts w:ascii="Times New Roman" w:hAnsi="Times New Roman" w:cs="Times New Roman"/>
          <w:sz w:val="26"/>
          <w:szCs w:val="26"/>
        </w:rPr>
        <w:pict w14:anchorId="038E5C7A">
          <v:rect id="_x0000_i1026" style="width:0;height:1.5pt" o:hralign="center" o:hrstd="t" o:hr="t" fillcolor="#a0a0a0" stroked="f"/>
        </w:pict>
      </w:r>
    </w:p>
    <w:p w14:paraId="272ABE30" w14:textId="77777777" w:rsidR="005054AC" w:rsidRPr="005054AC" w:rsidRDefault="005054AC" w:rsidP="005054AC">
      <w:pPr>
        <w:pStyle w:val="Sinespaciado"/>
        <w:rPr>
          <w:rFonts w:ascii="Times New Roman" w:hAnsi="Times New Roman" w:cs="Times New Roman"/>
          <w:b/>
          <w:sz w:val="40"/>
          <w:szCs w:val="40"/>
        </w:rPr>
      </w:pPr>
      <w:r w:rsidRPr="005054AC">
        <w:br/>
      </w:r>
      <w:r w:rsidRPr="005054AC">
        <w:rPr>
          <w:rFonts w:ascii="Times New Roman" w:hAnsi="Times New Roman" w:cs="Times New Roman"/>
          <w:b/>
          <w:sz w:val="40"/>
          <w:szCs w:val="40"/>
        </w:rPr>
        <w:t>Por un trabajo digno: transformar la precariedad y la injusticia, reconociendo los derechos de los trabajadores</w:t>
      </w:r>
    </w:p>
    <w:p w14:paraId="2DCF0511" w14:textId="77777777" w:rsidR="005054AC" w:rsidRPr="005054AC" w:rsidRDefault="005054AC" w:rsidP="005054AC">
      <w:pPr>
        <w:pStyle w:val="Sinespaciado"/>
        <w:rPr>
          <w:rFonts w:ascii="Times New Roman" w:hAnsi="Times New Roman" w:cs="Times New Roman"/>
          <w:sz w:val="26"/>
          <w:szCs w:val="26"/>
        </w:rPr>
      </w:pPr>
    </w:p>
    <w:p w14:paraId="7A02178B" w14:textId="77777777" w:rsidR="005054AC" w:rsidRDefault="005054AC" w:rsidP="005054AC">
      <w:pPr>
        <w:pStyle w:val="Sinespaciado"/>
        <w:jc w:val="both"/>
        <w:rPr>
          <w:rFonts w:ascii="Times New Roman" w:hAnsi="Times New Roman" w:cs="Times New Roman"/>
          <w:sz w:val="26"/>
          <w:szCs w:val="26"/>
          <w:shd w:val="clear" w:color="auto" w:fill="FFFFFF"/>
        </w:rPr>
      </w:pPr>
      <w:r w:rsidRPr="005054AC">
        <w:rPr>
          <w:rFonts w:ascii="Times New Roman" w:hAnsi="Times New Roman" w:cs="Times New Roman"/>
          <w:sz w:val="26"/>
          <w:szCs w:val="26"/>
          <w:shd w:val="clear" w:color="auto" w:fill="FFFFFF"/>
        </w:rPr>
        <w:t>Ciudad de México (Agencia Fides) - Tres de cada diez mexicanos, según la Encuesta Nacional de Ocupación y Empleo, tiene un trabajo informal, es decir, trabajan sin acceso a ningún tipo de prestación social o laboral. La precariedad laboral se acentúa en los sectores más vulnerables de la población. El 85% de los indígenas trabaja de manera informal. Según el INEGI (Instituto Nacional de Estadística y Geografía), las mujeres ganan 15% menos que los hombres en puestos similares y tienen acceso a menos prestaciones sociales.</w:t>
      </w:r>
    </w:p>
    <w:p w14:paraId="3D4E1C71" w14:textId="77777777" w:rsidR="005054AC" w:rsidRDefault="005054AC" w:rsidP="005054AC">
      <w:pPr>
        <w:pStyle w:val="Sinespaciado"/>
        <w:jc w:val="both"/>
        <w:rPr>
          <w:rFonts w:ascii="Times New Roman" w:hAnsi="Times New Roman" w:cs="Times New Roman"/>
          <w:sz w:val="26"/>
          <w:szCs w:val="26"/>
          <w:shd w:val="clear" w:color="auto" w:fill="FFFFFF"/>
        </w:rPr>
      </w:pPr>
      <w:r w:rsidRPr="005054AC">
        <w:rPr>
          <w:rFonts w:ascii="Times New Roman" w:hAnsi="Times New Roman" w:cs="Times New Roman"/>
          <w:sz w:val="26"/>
          <w:szCs w:val="26"/>
        </w:rPr>
        <w:br/>
      </w:r>
      <w:r w:rsidRPr="005054AC">
        <w:rPr>
          <w:rFonts w:ascii="Times New Roman" w:hAnsi="Times New Roman" w:cs="Times New Roman"/>
          <w:sz w:val="26"/>
          <w:szCs w:val="26"/>
          <w:shd w:val="clear" w:color="auto" w:fill="FFFFFF"/>
        </w:rPr>
        <w:t xml:space="preserve">Estas son las cifras que reporta el último número del </w:t>
      </w:r>
      <w:r w:rsidRPr="005054AC">
        <w:rPr>
          <w:rFonts w:ascii="Times New Roman" w:hAnsi="Times New Roman" w:cs="Times New Roman"/>
          <w:b/>
          <w:sz w:val="26"/>
          <w:szCs w:val="26"/>
          <w:shd w:val="clear" w:color="auto" w:fill="FFFFFF"/>
        </w:rPr>
        <w:t xml:space="preserve">semanario "Desde la Fe" </w:t>
      </w:r>
      <w:r w:rsidRPr="005054AC">
        <w:rPr>
          <w:rFonts w:ascii="Times New Roman" w:hAnsi="Times New Roman" w:cs="Times New Roman"/>
          <w:sz w:val="26"/>
          <w:szCs w:val="26"/>
          <w:shd w:val="clear" w:color="auto" w:fill="FFFFFF"/>
        </w:rPr>
        <w:t>de la Arquidiócesis de México, que titula su editorial "Por una sociedad con condiciones de trabajo dignas", retomando así el tema señalado por la Conferencia del Episcopado Mexicano para la Jornada de Oración del domingo 16 de abril. "En un mundo donde los precios de los productos y servicios básicos suben como la espuma debido a la inflación, cada vez más personas se ven obligadas a aceptar condiciones laborales precarias para sobrevivir", señala Desde la Fe.</w:t>
      </w:r>
    </w:p>
    <w:p w14:paraId="78A5F915" w14:textId="77777777" w:rsidR="005054AC" w:rsidRDefault="005054AC" w:rsidP="005054AC">
      <w:pPr>
        <w:pStyle w:val="Sinespaciado"/>
        <w:jc w:val="both"/>
        <w:rPr>
          <w:rFonts w:ascii="Times New Roman" w:hAnsi="Times New Roman" w:cs="Times New Roman"/>
          <w:sz w:val="26"/>
          <w:szCs w:val="26"/>
          <w:shd w:val="clear" w:color="auto" w:fill="FFFFFF"/>
        </w:rPr>
      </w:pPr>
      <w:r w:rsidRPr="005054AC">
        <w:rPr>
          <w:rFonts w:ascii="Times New Roman" w:hAnsi="Times New Roman" w:cs="Times New Roman"/>
          <w:sz w:val="26"/>
          <w:szCs w:val="26"/>
        </w:rPr>
        <w:br/>
      </w:r>
      <w:r w:rsidRPr="005054AC">
        <w:rPr>
          <w:rFonts w:ascii="Times New Roman" w:hAnsi="Times New Roman" w:cs="Times New Roman"/>
          <w:sz w:val="26"/>
          <w:szCs w:val="26"/>
          <w:shd w:val="clear" w:color="auto" w:fill="FFFFFF"/>
        </w:rPr>
        <w:t xml:space="preserve">Citando la Doctrina Social de la Iglesia, según la cual el trabajo dignifica al hombre, el editorial invita a reflexionar sobre lo que ocurre cuando las condiciones de trabajo vulneran los derechos fundamentales. “El trabajo de todos los sectores de la población debe ofrecer un salario digno, procurar el ahorro y ofrecer tiempo para el disfrute de esparcimiento y actividades culturales y </w:t>
      </w:r>
      <w:r w:rsidRPr="005054AC">
        <w:rPr>
          <w:rFonts w:ascii="Times New Roman" w:hAnsi="Times New Roman" w:cs="Times New Roman"/>
          <w:sz w:val="26"/>
          <w:szCs w:val="26"/>
          <w:shd w:val="clear" w:color="auto" w:fill="FFFFFF"/>
        </w:rPr>
        <w:lastRenderedPageBreak/>
        <w:t>recreativas. Mientras este derecho no sea una realidad para todos los mexicanos, no podemos hablar de un verdadero combate a la desigualdad ni de bienestar integral”.</w:t>
      </w:r>
    </w:p>
    <w:p w14:paraId="12519943" w14:textId="77777777" w:rsidR="005054AC" w:rsidRDefault="005054AC" w:rsidP="005054AC">
      <w:pPr>
        <w:pStyle w:val="Sinespaciado"/>
        <w:jc w:val="both"/>
        <w:rPr>
          <w:rFonts w:ascii="Times New Roman" w:hAnsi="Times New Roman" w:cs="Times New Roman"/>
          <w:sz w:val="26"/>
          <w:szCs w:val="26"/>
          <w:shd w:val="clear" w:color="auto" w:fill="FFFFFF"/>
        </w:rPr>
      </w:pPr>
      <w:r w:rsidRPr="005054AC">
        <w:rPr>
          <w:rFonts w:ascii="Times New Roman" w:hAnsi="Times New Roman" w:cs="Times New Roman"/>
          <w:sz w:val="26"/>
          <w:szCs w:val="26"/>
        </w:rPr>
        <w:br/>
      </w:r>
      <w:r w:rsidRPr="005054AC">
        <w:rPr>
          <w:rFonts w:ascii="Times New Roman" w:hAnsi="Times New Roman" w:cs="Times New Roman"/>
          <w:sz w:val="26"/>
          <w:szCs w:val="26"/>
          <w:shd w:val="clear" w:color="auto" w:fill="FFFFFF"/>
        </w:rPr>
        <w:t xml:space="preserve">Por ello, el semanario católico se une a las intenciones de la Conferencia del Episcopado Mexicano, que ha invitado a los fieles a participar, el domingo 16 de abril, en la Jornada mensual de oración para pedir a Dios "transformar la precariedad y la injusticia del trabajo, reconociendo los derechos de los trabajadores y el esfuerzo de los empresarios". El Episcopado recuerda que, según datos de la organización OXFAM, el salario mínimo en México es el más bajo de los 38 países miembros de la OCDE. La pandemia del Covid-19 ha agravado aún más la precariedad y la injusticia laboral, subrayan los Obispos, que señalan que, según la </w:t>
      </w:r>
      <w:r w:rsidRPr="005054AC">
        <w:rPr>
          <w:rFonts w:ascii="Times New Roman" w:hAnsi="Times New Roman" w:cs="Times New Roman"/>
          <w:b/>
          <w:sz w:val="26"/>
          <w:szCs w:val="26"/>
          <w:shd w:val="clear" w:color="auto" w:fill="FFFFFF"/>
        </w:rPr>
        <w:t>OIT</w:t>
      </w:r>
      <w:r w:rsidRPr="005054AC">
        <w:rPr>
          <w:rFonts w:ascii="Times New Roman" w:hAnsi="Times New Roman" w:cs="Times New Roman"/>
          <w:sz w:val="26"/>
          <w:szCs w:val="26"/>
          <w:shd w:val="clear" w:color="auto" w:fill="FFFFFF"/>
        </w:rPr>
        <w:t xml:space="preserve"> (Organización Internacional del Trabajo), México ha sido uno de los países de la región con mayor pérdida de empleos formales, con una caída del empleo del 3,5%.</w:t>
      </w:r>
    </w:p>
    <w:p w14:paraId="5F7151EA" w14:textId="77777777" w:rsidR="005054AC" w:rsidRDefault="005054AC" w:rsidP="005054AC">
      <w:pPr>
        <w:pStyle w:val="Sinespaciado"/>
        <w:jc w:val="both"/>
        <w:rPr>
          <w:rFonts w:ascii="Times New Roman" w:hAnsi="Times New Roman" w:cs="Times New Roman"/>
          <w:sz w:val="26"/>
          <w:szCs w:val="26"/>
          <w:shd w:val="clear" w:color="auto" w:fill="FFFFFF"/>
        </w:rPr>
      </w:pPr>
      <w:r w:rsidRPr="005054AC">
        <w:rPr>
          <w:rFonts w:ascii="Times New Roman" w:hAnsi="Times New Roman" w:cs="Times New Roman"/>
          <w:sz w:val="26"/>
          <w:szCs w:val="26"/>
        </w:rPr>
        <w:br/>
      </w:r>
      <w:r w:rsidRPr="005054AC">
        <w:rPr>
          <w:rFonts w:ascii="Times New Roman" w:hAnsi="Times New Roman" w:cs="Times New Roman"/>
          <w:sz w:val="26"/>
          <w:szCs w:val="26"/>
          <w:shd w:val="clear" w:color="auto" w:fill="FFFFFF"/>
        </w:rPr>
        <w:t>El semanario católico hace un llamamiento a la solidaridad en la oración. Al sector empresarial le pide que priorice el bienestar de los trabajadores como parte de sus sistemas empresariales y al Gobierno que refuerce la aplicación de los derechos de los trabajadores. Por último, citando las palabras del Papa Francisco, invita a rezar "para que a nadie le falte trabajo y para que todos reciban una remuneración justa y puedan disfrutar de la dignidad del trabajo y de la belleza del descanso".</w:t>
      </w:r>
    </w:p>
    <w:p w14:paraId="19606F27" w14:textId="77777777" w:rsidR="005054AC" w:rsidRPr="005054AC" w:rsidRDefault="005054AC" w:rsidP="005054AC">
      <w:pPr>
        <w:pStyle w:val="Sinespaciado"/>
        <w:jc w:val="both"/>
        <w:rPr>
          <w:rFonts w:ascii="Times New Roman" w:hAnsi="Times New Roman" w:cs="Times New Roman"/>
          <w:sz w:val="26"/>
          <w:szCs w:val="26"/>
        </w:rPr>
      </w:pPr>
      <w:r w:rsidRPr="005054AC">
        <w:rPr>
          <w:rFonts w:ascii="Times New Roman" w:hAnsi="Times New Roman" w:cs="Times New Roman"/>
          <w:sz w:val="26"/>
          <w:szCs w:val="26"/>
        </w:rPr>
        <w:br/>
      </w:r>
      <w:r w:rsidRPr="005054AC">
        <w:rPr>
          <w:rFonts w:ascii="Times New Roman" w:hAnsi="Times New Roman" w:cs="Times New Roman"/>
          <w:sz w:val="26"/>
          <w:szCs w:val="26"/>
          <w:shd w:val="clear" w:color="auto" w:fill="FFFFFF"/>
        </w:rPr>
        <w:t>Según cifras proporcionadas por el INEGI, la población de México en 2020 era de 126.014.024 habitantes. La tasa de inflación mensual en marzo de 2023 ha sido del 0,27% y la anual del 6,85%. La tasa de desempleo de la población económicamente activa es del 2,8% (febrero de 2023).</w:t>
      </w:r>
      <w:r>
        <w:rPr>
          <w:rFonts w:ascii="Times New Roman" w:hAnsi="Times New Roman" w:cs="Times New Roman"/>
          <w:sz w:val="26"/>
          <w:szCs w:val="26"/>
          <w:shd w:val="clear" w:color="auto" w:fill="FFFFFF"/>
        </w:rPr>
        <w:t xml:space="preserve"> - </w:t>
      </w:r>
      <w:r w:rsidRPr="005054AC">
        <w:rPr>
          <w:rFonts w:ascii="Times New Roman" w:hAnsi="Times New Roman" w:cs="Times New Roman"/>
          <w:sz w:val="26"/>
          <w:szCs w:val="26"/>
          <w:shd w:val="clear" w:color="auto" w:fill="FFFFFF"/>
        </w:rPr>
        <w:t>(SL) (Agencia Fides 17/4/2023)</w:t>
      </w:r>
    </w:p>
    <w:p w14:paraId="2394E949" w14:textId="77777777" w:rsidR="00C90108" w:rsidRPr="00C90108" w:rsidRDefault="00C90108" w:rsidP="00C90108">
      <w:pPr>
        <w:pStyle w:val="Sinespaciado"/>
        <w:rPr>
          <w:rFonts w:ascii="Times New Roman" w:hAnsi="Times New Roman" w:cs="Times New Roman"/>
          <w:sz w:val="26"/>
          <w:szCs w:val="26"/>
        </w:rPr>
      </w:pPr>
    </w:p>
    <w:p w14:paraId="22C65F40" w14:textId="77777777" w:rsidR="00C90108" w:rsidRPr="00C90108" w:rsidRDefault="00C90108" w:rsidP="00C90108">
      <w:pPr>
        <w:pStyle w:val="Sinespaciado"/>
        <w:rPr>
          <w:rFonts w:ascii="Times New Roman" w:hAnsi="Times New Roman" w:cs="Times New Roman"/>
          <w:sz w:val="26"/>
          <w:szCs w:val="26"/>
        </w:rPr>
      </w:pPr>
    </w:p>
    <w:sectPr w:rsidR="00C90108" w:rsidRPr="00C90108" w:rsidSect="00923930">
      <w:pgSz w:w="12240" w:h="15840" w:code="1"/>
      <w:pgMar w:top="1134"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A5B"/>
    <w:multiLevelType w:val="hybridMultilevel"/>
    <w:tmpl w:val="D3C851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6A16D08"/>
    <w:multiLevelType w:val="hybridMultilevel"/>
    <w:tmpl w:val="4EFEBC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8692F70"/>
    <w:multiLevelType w:val="hybridMultilevel"/>
    <w:tmpl w:val="125A8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9005439"/>
    <w:multiLevelType w:val="hybridMultilevel"/>
    <w:tmpl w:val="8CC28C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A59101F"/>
    <w:multiLevelType w:val="multilevel"/>
    <w:tmpl w:val="48D6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704C8"/>
    <w:multiLevelType w:val="multilevel"/>
    <w:tmpl w:val="3836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54C46"/>
    <w:multiLevelType w:val="hybridMultilevel"/>
    <w:tmpl w:val="C6B8139E"/>
    <w:lvl w:ilvl="0" w:tplc="140A0001">
      <w:start w:val="1"/>
      <w:numFmt w:val="bullet"/>
      <w:lvlText w:val=""/>
      <w:lvlJc w:val="left"/>
      <w:pPr>
        <w:ind w:left="-131" w:hanging="360"/>
      </w:pPr>
      <w:rPr>
        <w:rFonts w:ascii="Symbol" w:hAnsi="Symbol" w:hint="default"/>
      </w:rPr>
    </w:lvl>
    <w:lvl w:ilvl="1" w:tplc="140A0003" w:tentative="1">
      <w:start w:val="1"/>
      <w:numFmt w:val="bullet"/>
      <w:lvlText w:val="o"/>
      <w:lvlJc w:val="left"/>
      <w:pPr>
        <w:ind w:left="589" w:hanging="360"/>
      </w:pPr>
      <w:rPr>
        <w:rFonts w:ascii="Courier New" w:hAnsi="Courier New" w:cs="Courier New" w:hint="default"/>
      </w:rPr>
    </w:lvl>
    <w:lvl w:ilvl="2" w:tplc="140A0005" w:tentative="1">
      <w:start w:val="1"/>
      <w:numFmt w:val="bullet"/>
      <w:lvlText w:val=""/>
      <w:lvlJc w:val="left"/>
      <w:pPr>
        <w:ind w:left="1309" w:hanging="360"/>
      </w:pPr>
      <w:rPr>
        <w:rFonts w:ascii="Wingdings" w:hAnsi="Wingdings" w:hint="default"/>
      </w:rPr>
    </w:lvl>
    <w:lvl w:ilvl="3" w:tplc="140A0001" w:tentative="1">
      <w:start w:val="1"/>
      <w:numFmt w:val="bullet"/>
      <w:lvlText w:val=""/>
      <w:lvlJc w:val="left"/>
      <w:pPr>
        <w:ind w:left="2029" w:hanging="360"/>
      </w:pPr>
      <w:rPr>
        <w:rFonts w:ascii="Symbol" w:hAnsi="Symbol" w:hint="default"/>
      </w:rPr>
    </w:lvl>
    <w:lvl w:ilvl="4" w:tplc="140A0003" w:tentative="1">
      <w:start w:val="1"/>
      <w:numFmt w:val="bullet"/>
      <w:lvlText w:val="o"/>
      <w:lvlJc w:val="left"/>
      <w:pPr>
        <w:ind w:left="2749" w:hanging="360"/>
      </w:pPr>
      <w:rPr>
        <w:rFonts w:ascii="Courier New" w:hAnsi="Courier New" w:cs="Courier New" w:hint="default"/>
      </w:rPr>
    </w:lvl>
    <w:lvl w:ilvl="5" w:tplc="140A0005" w:tentative="1">
      <w:start w:val="1"/>
      <w:numFmt w:val="bullet"/>
      <w:lvlText w:val=""/>
      <w:lvlJc w:val="left"/>
      <w:pPr>
        <w:ind w:left="3469" w:hanging="360"/>
      </w:pPr>
      <w:rPr>
        <w:rFonts w:ascii="Wingdings" w:hAnsi="Wingdings" w:hint="default"/>
      </w:rPr>
    </w:lvl>
    <w:lvl w:ilvl="6" w:tplc="140A0001" w:tentative="1">
      <w:start w:val="1"/>
      <w:numFmt w:val="bullet"/>
      <w:lvlText w:val=""/>
      <w:lvlJc w:val="left"/>
      <w:pPr>
        <w:ind w:left="4189" w:hanging="360"/>
      </w:pPr>
      <w:rPr>
        <w:rFonts w:ascii="Symbol" w:hAnsi="Symbol" w:hint="default"/>
      </w:rPr>
    </w:lvl>
    <w:lvl w:ilvl="7" w:tplc="140A0003" w:tentative="1">
      <w:start w:val="1"/>
      <w:numFmt w:val="bullet"/>
      <w:lvlText w:val="o"/>
      <w:lvlJc w:val="left"/>
      <w:pPr>
        <w:ind w:left="4909" w:hanging="360"/>
      </w:pPr>
      <w:rPr>
        <w:rFonts w:ascii="Courier New" w:hAnsi="Courier New" w:cs="Courier New" w:hint="default"/>
      </w:rPr>
    </w:lvl>
    <w:lvl w:ilvl="8" w:tplc="140A0005" w:tentative="1">
      <w:start w:val="1"/>
      <w:numFmt w:val="bullet"/>
      <w:lvlText w:val=""/>
      <w:lvlJc w:val="left"/>
      <w:pPr>
        <w:ind w:left="5629" w:hanging="360"/>
      </w:pPr>
      <w:rPr>
        <w:rFonts w:ascii="Wingdings" w:hAnsi="Wingdings" w:hint="default"/>
      </w:rPr>
    </w:lvl>
  </w:abstractNum>
  <w:abstractNum w:abstractNumId="7" w15:restartNumberingAfterBreak="0">
    <w:nsid w:val="32D70DC6"/>
    <w:multiLevelType w:val="multilevel"/>
    <w:tmpl w:val="36C4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419B5"/>
    <w:multiLevelType w:val="hybridMultilevel"/>
    <w:tmpl w:val="F124805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175620E"/>
    <w:multiLevelType w:val="hybridMultilevel"/>
    <w:tmpl w:val="EEAE3BD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3CC3BC8"/>
    <w:multiLevelType w:val="multilevel"/>
    <w:tmpl w:val="631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088812">
    <w:abstractNumId w:val="6"/>
  </w:num>
  <w:num w:numId="2" w16cid:durableId="1113477024">
    <w:abstractNumId w:val="1"/>
  </w:num>
  <w:num w:numId="3" w16cid:durableId="793669514">
    <w:abstractNumId w:val="2"/>
  </w:num>
  <w:num w:numId="4" w16cid:durableId="1889566261">
    <w:abstractNumId w:val="7"/>
  </w:num>
  <w:num w:numId="5" w16cid:durableId="475803358">
    <w:abstractNumId w:val="5"/>
  </w:num>
  <w:num w:numId="6" w16cid:durableId="1134953465">
    <w:abstractNumId w:val="10"/>
  </w:num>
  <w:num w:numId="7" w16cid:durableId="1103958416">
    <w:abstractNumId w:val="0"/>
  </w:num>
  <w:num w:numId="8" w16cid:durableId="999625068">
    <w:abstractNumId w:val="9"/>
  </w:num>
  <w:num w:numId="9" w16cid:durableId="474181760">
    <w:abstractNumId w:val="4"/>
  </w:num>
  <w:num w:numId="10" w16cid:durableId="1955670929">
    <w:abstractNumId w:val="8"/>
  </w:num>
  <w:num w:numId="11" w16cid:durableId="330765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2BDA"/>
    <w:rsid w:val="00052D1A"/>
    <w:rsid w:val="00085DB9"/>
    <w:rsid w:val="000A0859"/>
    <w:rsid w:val="000B09DB"/>
    <w:rsid w:val="000E2003"/>
    <w:rsid w:val="000E4F94"/>
    <w:rsid w:val="000F3CC3"/>
    <w:rsid w:val="00102460"/>
    <w:rsid w:val="00141624"/>
    <w:rsid w:val="00163375"/>
    <w:rsid w:val="00193885"/>
    <w:rsid w:val="001A5F4C"/>
    <w:rsid w:val="001C34DA"/>
    <w:rsid w:val="001E2621"/>
    <w:rsid w:val="00223F28"/>
    <w:rsid w:val="00261F63"/>
    <w:rsid w:val="00272CF8"/>
    <w:rsid w:val="002C09D1"/>
    <w:rsid w:val="00300D4B"/>
    <w:rsid w:val="00330B6C"/>
    <w:rsid w:val="003A2868"/>
    <w:rsid w:val="003E6687"/>
    <w:rsid w:val="00466FEA"/>
    <w:rsid w:val="0047067A"/>
    <w:rsid w:val="00495038"/>
    <w:rsid w:val="004C1404"/>
    <w:rsid w:val="00504274"/>
    <w:rsid w:val="005054AC"/>
    <w:rsid w:val="00564963"/>
    <w:rsid w:val="00574BC6"/>
    <w:rsid w:val="005B0656"/>
    <w:rsid w:val="005D1802"/>
    <w:rsid w:val="006A2E61"/>
    <w:rsid w:val="006E6D74"/>
    <w:rsid w:val="006F76F6"/>
    <w:rsid w:val="00703F33"/>
    <w:rsid w:val="00733876"/>
    <w:rsid w:val="00736AD6"/>
    <w:rsid w:val="007934BF"/>
    <w:rsid w:val="007A70BC"/>
    <w:rsid w:val="007C690F"/>
    <w:rsid w:val="007E1A9C"/>
    <w:rsid w:val="00874018"/>
    <w:rsid w:val="00880DE1"/>
    <w:rsid w:val="0088295E"/>
    <w:rsid w:val="0088506A"/>
    <w:rsid w:val="008E3A96"/>
    <w:rsid w:val="009136C6"/>
    <w:rsid w:val="00923930"/>
    <w:rsid w:val="009548EB"/>
    <w:rsid w:val="009858E7"/>
    <w:rsid w:val="00996A26"/>
    <w:rsid w:val="009B1743"/>
    <w:rsid w:val="009C79E2"/>
    <w:rsid w:val="009F7958"/>
    <w:rsid w:val="00A1440F"/>
    <w:rsid w:val="00A20C10"/>
    <w:rsid w:val="00A34347"/>
    <w:rsid w:val="00A42C0E"/>
    <w:rsid w:val="00AC01F6"/>
    <w:rsid w:val="00B66CA0"/>
    <w:rsid w:val="00B94E0C"/>
    <w:rsid w:val="00BA156E"/>
    <w:rsid w:val="00BA599E"/>
    <w:rsid w:val="00BA5F11"/>
    <w:rsid w:val="00BC0B86"/>
    <w:rsid w:val="00BE14B1"/>
    <w:rsid w:val="00C174A6"/>
    <w:rsid w:val="00C20DBA"/>
    <w:rsid w:val="00C21C86"/>
    <w:rsid w:val="00C523EA"/>
    <w:rsid w:val="00C64338"/>
    <w:rsid w:val="00C90108"/>
    <w:rsid w:val="00CD184A"/>
    <w:rsid w:val="00D03147"/>
    <w:rsid w:val="00D208C6"/>
    <w:rsid w:val="00D361C1"/>
    <w:rsid w:val="00D62129"/>
    <w:rsid w:val="00DD0D7F"/>
    <w:rsid w:val="00E204FB"/>
    <w:rsid w:val="00E2359A"/>
    <w:rsid w:val="00E269D0"/>
    <w:rsid w:val="00E52044"/>
    <w:rsid w:val="00EF2099"/>
    <w:rsid w:val="00F127C2"/>
    <w:rsid w:val="00F75DF7"/>
    <w:rsid w:val="00FA0796"/>
    <w:rsid w:val="00FA4C42"/>
    <w:rsid w:val="00FB3C15"/>
    <w:rsid w:val="00FD159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4706"/>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semiHidden/>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semiHidden/>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oscargdolobo195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10440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2023-04-20T16:24:00Z</dcterms:created>
  <dcterms:modified xsi:type="dcterms:W3CDTF">2023-04-20T16:24:00Z</dcterms:modified>
</cp:coreProperties>
</file>