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58A5" w14:textId="15A384FA" w:rsidR="002E6AE0" w:rsidRPr="002E6AE0" w:rsidRDefault="002E6AE0" w:rsidP="002E6AE0">
      <w:pPr>
        <w:pStyle w:val="Ttulo1"/>
        <w:jc w:val="center"/>
        <w:rPr>
          <w:rFonts w:eastAsia="Times New Roman"/>
          <w:b/>
          <w:bCs/>
          <w:sz w:val="40"/>
          <w:szCs w:val="40"/>
          <w:lang w:eastAsia="es-UY"/>
        </w:rPr>
      </w:pPr>
      <w:r w:rsidRPr="002E6AE0">
        <w:rPr>
          <w:rFonts w:eastAsia="Times New Roman"/>
          <w:b/>
          <w:bCs/>
          <w:sz w:val="40"/>
          <w:szCs w:val="40"/>
          <w:lang w:eastAsia="es-UY"/>
        </w:rPr>
        <w:t>PRESENTACION DEL LIBRO “DESAFÍOS PARA LA FE EN UN CONTEXTO DE DESARRAIGO”</w:t>
      </w:r>
    </w:p>
    <w:p w14:paraId="79B24A7E" w14:textId="7507D723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Estimados y estimadas,</w:t>
      </w:r>
    </w:p>
    <w:p w14:paraId="47E0B417" w14:textId="77777777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Esperamos que se encuentren muy bien. </w:t>
      </w:r>
    </w:p>
    <w:p w14:paraId="1269BAFD" w14:textId="77777777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Les escribimos porque queremos </w:t>
      </w:r>
      <w:proofErr w:type="gramStart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hacerles</w:t>
      </w:r>
      <w:proofErr w:type="gramEnd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 la invitación al lanzamiento del libro: </w:t>
      </w:r>
      <w:r w:rsidRPr="002E6AE0">
        <w:rPr>
          <w:rFonts w:ascii="Arial" w:eastAsia="Times New Roman" w:hAnsi="Arial" w:cs="Arial"/>
          <w:b/>
          <w:bCs/>
          <w:color w:val="050505"/>
          <w:kern w:val="0"/>
          <w:sz w:val="23"/>
          <w:szCs w:val="23"/>
          <w:lang w:eastAsia="es-UY"/>
          <w14:ligatures w14:val="none"/>
        </w:rPr>
        <w:t>"Desafíos para la fe en un contexto de desarraigo",</w:t>
      </w:r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 realizado por varios miembros y voluntarios de la Fraternidad Teológica Latinoamericana, quien forma parte de la Red "Como nacido entre nosotros".</w:t>
      </w:r>
    </w:p>
    <w:p w14:paraId="7D372D36" w14:textId="77777777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El objetivo de este libro ha sido proveer los insumos nacidos de la propia experiencia de sus realizadores, ya sea como migrantes o como </w:t>
      </w:r>
      <w:proofErr w:type="spellStart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acompañantes</w:t>
      </w:r>
      <w:proofErr w:type="spellEnd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 de migrantes, y que no en pocas ocasiones se han ido mezclando con sabores y sin sabores. Son conscientes de la </w:t>
      </w:r>
      <w:proofErr w:type="spellStart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instrumentalización</w:t>
      </w:r>
      <w:proofErr w:type="spellEnd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 de la </w:t>
      </w:r>
      <w:proofErr w:type="spellStart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migración</w:t>
      </w:r>
      <w:proofErr w:type="spellEnd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 y de las personas en esta </w:t>
      </w:r>
      <w:proofErr w:type="spellStart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condición</w:t>
      </w:r>
      <w:proofErr w:type="spellEnd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, de los efectos </w:t>
      </w:r>
      <w:proofErr w:type="spellStart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mediáticos</w:t>
      </w:r>
      <w:proofErr w:type="spellEnd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 y los discursos nocivos producidos a </w:t>
      </w:r>
      <w:proofErr w:type="spellStart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raíz</w:t>
      </w:r>
      <w:proofErr w:type="spellEnd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 del </w:t>
      </w:r>
      <w:proofErr w:type="spellStart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fenómeno</w:t>
      </w:r>
      <w:proofErr w:type="spellEnd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 migratorio. </w:t>
      </w:r>
    </w:p>
    <w:p w14:paraId="48CE5E63" w14:textId="77777777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</w:p>
    <w:p w14:paraId="3007D9DA" w14:textId="77777777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El lanzamiento se realizará el </w:t>
      </w:r>
      <w:proofErr w:type="gramStart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Jueves</w:t>
      </w:r>
      <w:proofErr w:type="gramEnd"/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 27 de abril del 2023 a las 6:30 pm hora Centroamérica.</w:t>
      </w:r>
    </w:p>
    <w:p w14:paraId="383D4A86" w14:textId="77777777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Para confirmar su asistencia por favor registrarse en: </w:t>
      </w:r>
      <w:hyperlink r:id="rId4" w:tgtFrame="_blank" w:history="1">
        <w:r w:rsidRPr="002E6AE0">
          <w:rPr>
            <w:rFonts w:ascii="Arial" w:eastAsia="Times New Roman" w:hAnsi="Arial" w:cs="Arial"/>
            <w:color w:val="1155CC"/>
            <w:kern w:val="0"/>
            <w:sz w:val="23"/>
            <w:szCs w:val="23"/>
            <w:u w:val="single"/>
            <w:lang w:eastAsia="es-UY"/>
            <w14:ligatures w14:val="none"/>
          </w:rPr>
          <w:t>https://forms.gle/rfgUgAfhUq1jghy58</w:t>
        </w:r>
      </w:hyperlink>
    </w:p>
    <w:p w14:paraId="2260D7B7" w14:textId="77777777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</w:p>
    <w:p w14:paraId="78404392" w14:textId="77777777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 xml:space="preserve">El día del lanzamiento sus escritores compartirán algunas herramientas e incluso compartirán sus experiencias sobre los temas tratados en el libro. </w:t>
      </w:r>
    </w:p>
    <w:p w14:paraId="546D2BCD" w14:textId="77777777" w:rsidR="002E6AE0" w:rsidRPr="002E6AE0" w:rsidRDefault="002E6AE0" w:rsidP="002E6A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50505"/>
          <w:kern w:val="0"/>
          <w:sz w:val="23"/>
          <w:szCs w:val="23"/>
          <w:lang w:eastAsia="es-UY"/>
          <w14:ligatures w14:val="none"/>
        </w:rPr>
        <w:t>¡No se lo pueden perder!</w:t>
      </w:r>
    </w:p>
    <w:p w14:paraId="7B3649BC" w14:textId="77777777" w:rsidR="002E6AE0" w:rsidRPr="002E6AE0" w:rsidRDefault="002E6AE0" w:rsidP="002E6AE0">
      <w:pPr>
        <w:spacing w:after="0" w:line="240" w:lineRule="auto"/>
        <w:jc w:val="both"/>
        <w:rPr>
          <w:rFonts w:ascii="Arial" w:eastAsia="Times New Roman" w:hAnsi="Arial" w:cs="Arial"/>
          <w:color w:val="050505"/>
          <w:kern w:val="0"/>
          <w:sz w:val="23"/>
          <w:szCs w:val="23"/>
          <w:shd w:val="clear" w:color="auto" w:fill="FFFFFF"/>
          <w:lang w:eastAsia="es-UY"/>
          <w14:ligatures w14:val="none"/>
        </w:rPr>
      </w:pPr>
    </w:p>
    <w:p w14:paraId="6CB7B192" w14:textId="77777777" w:rsidR="002E6AE0" w:rsidRPr="002E6AE0" w:rsidRDefault="002E6AE0" w:rsidP="002E6AE0">
      <w:pPr>
        <w:spacing w:after="0" w:line="240" w:lineRule="auto"/>
        <w:jc w:val="both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5E242D0A" w14:textId="77777777" w:rsidR="002E6AE0" w:rsidRPr="002E6AE0" w:rsidRDefault="002E6AE0" w:rsidP="002E6AE0">
      <w:pPr>
        <w:spacing w:after="0" w:line="240" w:lineRule="auto"/>
        <w:jc w:val="both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--</w:t>
      </w:r>
    </w:p>
    <w:p w14:paraId="2CE0D457" w14:textId="77777777" w:rsidR="002E6AE0" w:rsidRPr="002E6AE0" w:rsidRDefault="002E6AE0" w:rsidP="002E6AE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  <w:t>Un abrazo.</w:t>
      </w:r>
    </w:p>
    <w:p w14:paraId="483EE32C" w14:textId="77777777" w:rsidR="002E6AE0" w:rsidRPr="002E6AE0" w:rsidRDefault="002E6AE0" w:rsidP="002E6AE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</w:pPr>
      <w:r w:rsidRPr="002E6AE0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  <w:t>Red Como nacido entre nosotros</w:t>
      </w:r>
    </w:p>
    <w:p w14:paraId="2F9DF975" w14:textId="77777777" w:rsidR="002E6AE0" w:rsidRPr="002E6AE0" w:rsidRDefault="002E6AE0" w:rsidP="002E6AE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</w:pPr>
    </w:p>
    <w:p w14:paraId="5A77DB9D" w14:textId="77777777" w:rsidR="002E6AE0" w:rsidRPr="002E6AE0" w:rsidRDefault="002E6AE0" w:rsidP="002E6AE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</w:pPr>
      <w:r w:rsidRPr="002E6AE0">
        <w:rPr>
          <w:rFonts w:ascii="Arial" w:eastAsia="Times New Roman" w:hAnsi="Arial" w:cs="Arial"/>
          <w:noProof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  <w:drawing>
          <wp:inline distT="0" distB="0" distL="0" distR="0" wp14:anchorId="4330F545" wp14:editId="483E2CBC">
            <wp:extent cx="914400" cy="514350"/>
            <wp:effectExtent l="0" t="0" r="0" b="0"/>
            <wp:docPr id="1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306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0"/>
    <w:rsid w:val="002E6AE0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D781"/>
  <w15:chartTrackingRefBased/>
  <w15:docId w15:val="{70731B39-5D9E-4120-A2ED-94446E24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6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6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rfgUgAfhUq1jghy5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2023-04-17T10:30:00Z</dcterms:created>
  <dcterms:modified xsi:type="dcterms:W3CDTF">2023-04-17T10:32:00Z</dcterms:modified>
</cp:coreProperties>
</file>