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1D7E" w14:textId="77777777" w:rsidR="00825FA8" w:rsidRPr="00825FA8" w:rsidRDefault="00825FA8" w:rsidP="00825FA8">
      <w:pPr>
        <w:shd w:val="clear" w:color="auto" w:fill="FFCB9E"/>
        <w:spacing w:after="0" w:line="240" w:lineRule="auto"/>
        <w:outlineLvl w:val="1"/>
        <w:rPr>
          <w:rFonts w:ascii="Tahoma" w:eastAsia="Times New Roman" w:hAnsi="Tahoma" w:cs="Tahoma"/>
          <w:color w:val="483D34"/>
          <w:kern w:val="0"/>
          <w:sz w:val="40"/>
          <w:szCs w:val="40"/>
          <w:lang w:eastAsia="es-UY"/>
          <w14:ligatures w14:val="none"/>
        </w:rPr>
      </w:pPr>
      <w:r w:rsidRPr="00825FA8">
        <w:rPr>
          <w:rFonts w:ascii="Tahoma" w:eastAsia="Times New Roman" w:hAnsi="Tahoma" w:cs="Tahoma"/>
          <w:color w:val="483D34"/>
          <w:kern w:val="0"/>
          <w:sz w:val="40"/>
          <w:szCs w:val="40"/>
          <w:lang w:eastAsia="es-UY"/>
          <w14:ligatures w14:val="none"/>
        </w:rPr>
        <w:t>¿RESURRECCIÓN DE LA CARNE?</w:t>
      </w:r>
    </w:p>
    <w:p w14:paraId="56938317" w14:textId="77777777" w:rsidR="00825FA8" w:rsidRDefault="00825FA8" w:rsidP="00825FA8">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07153ACD" w14:textId="75584672" w:rsidR="00825FA8" w:rsidRPr="00825FA8" w:rsidRDefault="00825FA8" w:rsidP="00825FA8">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roofErr w:type="spellStart"/>
      <w:r w:rsidRPr="00825FA8">
        <w:rPr>
          <w:rFonts w:ascii="Tahoma" w:eastAsia="Times New Roman" w:hAnsi="Tahoma" w:cs="Tahoma"/>
          <w:color w:val="483D34"/>
          <w:kern w:val="0"/>
          <w:sz w:val="23"/>
          <w:szCs w:val="23"/>
          <w:lang w:eastAsia="es-UY"/>
          <w14:ligatures w14:val="none"/>
        </w:rPr>
        <w:t>Written</w:t>
      </w:r>
      <w:proofErr w:type="spellEnd"/>
      <w:r w:rsidRPr="00825FA8">
        <w:rPr>
          <w:rFonts w:ascii="Tahoma" w:eastAsia="Times New Roman" w:hAnsi="Tahoma" w:cs="Tahoma"/>
          <w:color w:val="483D34"/>
          <w:kern w:val="0"/>
          <w:sz w:val="23"/>
          <w:szCs w:val="23"/>
          <w:lang w:eastAsia="es-UY"/>
          <w14:ligatures w14:val="none"/>
        </w:rPr>
        <w:t xml:space="preserve"> </w:t>
      </w:r>
      <w:proofErr w:type="spellStart"/>
      <w:r w:rsidRPr="00825FA8">
        <w:rPr>
          <w:rFonts w:ascii="Tahoma" w:eastAsia="Times New Roman" w:hAnsi="Tahoma" w:cs="Tahoma"/>
          <w:color w:val="483D34"/>
          <w:kern w:val="0"/>
          <w:sz w:val="23"/>
          <w:szCs w:val="23"/>
          <w:lang w:eastAsia="es-UY"/>
          <w14:ligatures w14:val="none"/>
        </w:rPr>
        <w:t>by</w:t>
      </w:r>
      <w:proofErr w:type="spellEnd"/>
      <w:r w:rsidRPr="00825FA8">
        <w:rPr>
          <w:rFonts w:ascii="Tahoma" w:eastAsia="Times New Roman" w:hAnsi="Tahoma" w:cs="Tahoma"/>
          <w:color w:val="483D34"/>
          <w:kern w:val="0"/>
          <w:sz w:val="23"/>
          <w:szCs w:val="23"/>
          <w:lang w:eastAsia="es-UY"/>
          <w14:ligatures w14:val="none"/>
        </w:rPr>
        <w:t> </w:t>
      </w:r>
      <w:hyperlink r:id="rId5" w:history="1">
        <w:r w:rsidRPr="00825FA8">
          <w:rPr>
            <w:rFonts w:ascii="Tahoma" w:eastAsia="Times New Roman" w:hAnsi="Tahoma" w:cs="Tahoma"/>
            <w:b/>
            <w:bCs/>
            <w:color w:val="483D34"/>
            <w:kern w:val="0"/>
            <w:sz w:val="23"/>
            <w:szCs w:val="23"/>
            <w:u w:val="single"/>
            <w:lang w:eastAsia="es-UY"/>
            <w14:ligatures w14:val="none"/>
          </w:rPr>
          <w:t>Enrique Martínez Lozano</w:t>
        </w:r>
      </w:hyperlink>
    </w:p>
    <w:p w14:paraId="54D4BCC5"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b/>
          <w:bCs/>
          <w:color w:val="483D34"/>
          <w:kern w:val="0"/>
          <w:sz w:val="24"/>
          <w:szCs w:val="24"/>
          <w:lang w:eastAsia="es-UY"/>
          <w14:ligatures w14:val="none"/>
        </w:rPr>
        <w:t>Domingo II de Pascua</w:t>
      </w:r>
    </w:p>
    <w:p w14:paraId="005AC3E9"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16 de abril</w:t>
      </w:r>
    </w:p>
    <w:p w14:paraId="351A7C2A"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Jn 20, 19-31</w:t>
      </w:r>
    </w:p>
    <w:p w14:paraId="541A2BC7"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 xml:space="preserve">Hace unas semanas, en una web de contenido religioso, Leonardo </w:t>
      </w:r>
      <w:proofErr w:type="spellStart"/>
      <w:r w:rsidRPr="00825FA8">
        <w:rPr>
          <w:rFonts w:ascii="Tahoma" w:eastAsia="Times New Roman" w:hAnsi="Tahoma" w:cs="Tahoma"/>
          <w:color w:val="483D34"/>
          <w:kern w:val="0"/>
          <w:sz w:val="24"/>
          <w:szCs w:val="24"/>
          <w:lang w:eastAsia="es-UY"/>
          <w14:ligatures w14:val="none"/>
        </w:rPr>
        <w:t>Boff</w:t>
      </w:r>
      <w:proofErr w:type="spellEnd"/>
      <w:r w:rsidRPr="00825FA8">
        <w:rPr>
          <w:rFonts w:ascii="Tahoma" w:eastAsia="Times New Roman" w:hAnsi="Tahoma" w:cs="Tahoma"/>
          <w:color w:val="483D34"/>
          <w:kern w:val="0"/>
          <w:sz w:val="24"/>
          <w:szCs w:val="24"/>
          <w:lang w:eastAsia="es-UY"/>
          <w14:ligatures w14:val="none"/>
        </w:rPr>
        <w:t>, citando a Rumi, escribía: “Cuando muera, mi espíritu volverá al Espíritu del que nunca se separó. Cuando desaparezca mi forma, volverá al Sin-forma, del que ninguna frontera le separaba”.</w:t>
      </w:r>
    </w:p>
    <w:p w14:paraId="0B0E5553"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 xml:space="preserve">Pues bien, comentando esas palabras, un participante escribió lo siguiente: “Nuestro Señor resucitado asó pescado en la </w:t>
      </w:r>
      <w:proofErr w:type="spellStart"/>
      <w:r w:rsidRPr="00825FA8">
        <w:rPr>
          <w:rFonts w:ascii="Tahoma" w:eastAsia="Times New Roman" w:hAnsi="Tahoma" w:cs="Tahoma"/>
          <w:color w:val="483D34"/>
          <w:kern w:val="0"/>
          <w:sz w:val="24"/>
          <w:szCs w:val="24"/>
          <w:lang w:eastAsia="es-UY"/>
          <w14:ligatures w14:val="none"/>
        </w:rPr>
        <w:t>orillica</w:t>
      </w:r>
      <w:proofErr w:type="spellEnd"/>
      <w:r w:rsidRPr="00825FA8">
        <w:rPr>
          <w:rFonts w:ascii="Tahoma" w:eastAsia="Times New Roman" w:hAnsi="Tahoma" w:cs="Tahoma"/>
          <w:color w:val="483D34"/>
          <w:kern w:val="0"/>
          <w:sz w:val="24"/>
          <w:szCs w:val="24"/>
          <w:lang w:eastAsia="es-UY"/>
          <w14:ligatures w14:val="none"/>
        </w:rPr>
        <w:t xml:space="preserve"> con su gente y me temo que las formas disueltas en formas espectrales no son del mismo placer. Francamente igual que adoro a Dios muerto en la cruz y arrojado a la fosa de los ajusticiados malditos, adoro a Jesús disfrutando del </w:t>
      </w:r>
      <w:proofErr w:type="spellStart"/>
      <w:r w:rsidRPr="00825FA8">
        <w:rPr>
          <w:rFonts w:ascii="Tahoma" w:eastAsia="Times New Roman" w:hAnsi="Tahoma" w:cs="Tahoma"/>
          <w:color w:val="483D34"/>
          <w:kern w:val="0"/>
          <w:sz w:val="24"/>
          <w:szCs w:val="24"/>
          <w:lang w:eastAsia="es-UY"/>
          <w14:ligatures w14:val="none"/>
        </w:rPr>
        <w:t>pescaico</w:t>
      </w:r>
      <w:proofErr w:type="spellEnd"/>
      <w:r w:rsidRPr="00825FA8">
        <w:rPr>
          <w:rFonts w:ascii="Tahoma" w:eastAsia="Times New Roman" w:hAnsi="Tahoma" w:cs="Tahoma"/>
          <w:color w:val="483D34"/>
          <w:kern w:val="0"/>
          <w:sz w:val="24"/>
          <w:szCs w:val="24"/>
          <w:lang w:eastAsia="es-UY"/>
          <w14:ligatures w14:val="none"/>
        </w:rPr>
        <w:t xml:space="preserve"> asado (sic) al amanecer”.</w:t>
      </w:r>
    </w:p>
    <w:p w14:paraId="3FEC176F"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(El “</w:t>
      </w:r>
      <w:proofErr w:type="spellStart"/>
      <w:r w:rsidRPr="00825FA8">
        <w:rPr>
          <w:rFonts w:ascii="Tahoma" w:eastAsia="Times New Roman" w:hAnsi="Tahoma" w:cs="Tahoma"/>
          <w:color w:val="483D34"/>
          <w:kern w:val="0"/>
          <w:sz w:val="24"/>
          <w:szCs w:val="24"/>
          <w:lang w:eastAsia="es-UY"/>
          <w14:ligatures w14:val="none"/>
        </w:rPr>
        <w:t>pescaico</w:t>
      </w:r>
      <w:proofErr w:type="spellEnd"/>
      <w:r w:rsidRPr="00825FA8">
        <w:rPr>
          <w:rFonts w:ascii="Tahoma" w:eastAsia="Times New Roman" w:hAnsi="Tahoma" w:cs="Tahoma"/>
          <w:color w:val="483D34"/>
          <w:kern w:val="0"/>
          <w:sz w:val="24"/>
          <w:szCs w:val="24"/>
          <w:lang w:eastAsia="es-UY"/>
          <w14:ligatures w14:val="none"/>
        </w:rPr>
        <w:t xml:space="preserve"> asado” hace referencia a un “relato de apariciones” que se narra en el apéndice añadido al evangelio de Juan (21,1-14). Pero tal relato no quiere reflejar un hecho acaecido. Se trata, más bien, de una catequesis, construida con elementos simbólicos, sobre la presencia del Resucitado y la Eucaristía, simbolizada justamente en la imagen de los peces asados que, en la narración, Jesús les ofrece).</w:t>
      </w:r>
    </w:p>
    <w:p w14:paraId="5F4BE5B3"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 xml:space="preserve">Está bien que alguien tenga unos gustos u otros. La cuestión, sin embargo, es que no se trata de gustos, sino de atender a la verdad. Si por gustos fuera, también los niños desearían que sus papás fueran omnipotentes y que los Reyes Magos existieran realmente. Y mucho me temo que, hablando del “más allá de la muerte”, los humanos tenemos tendencia a crear paraísos a nuestra medida, acordes con nuestros gustos personales, buscando perpetuar el yo, que se vería finalmente liberado de todo sufrimiento. Ahora bien, ¿no suena esto más a ilusión que a realidad? ¿Qué ocurre cuando se ha comprendido que el yo, como tal, no existe? Si no somos el yo que pensamos ser, si ninguna forma -el yo es una forma más- es permanente, si todo lo que nace muere…, ¿tiene sentido pensar que los yoes pervivirán más allá de la muerte? ¿No es </w:t>
      </w:r>
      <w:proofErr w:type="gramStart"/>
      <w:r w:rsidRPr="00825FA8">
        <w:rPr>
          <w:rFonts w:ascii="Tahoma" w:eastAsia="Times New Roman" w:hAnsi="Tahoma" w:cs="Tahoma"/>
          <w:color w:val="483D34"/>
          <w:kern w:val="0"/>
          <w:sz w:val="24"/>
          <w:szCs w:val="24"/>
          <w:lang w:eastAsia="es-UY"/>
          <w14:ligatures w14:val="none"/>
        </w:rPr>
        <w:t>más sensato y más verdadero</w:t>
      </w:r>
      <w:proofErr w:type="gramEnd"/>
      <w:r w:rsidRPr="00825FA8">
        <w:rPr>
          <w:rFonts w:ascii="Tahoma" w:eastAsia="Times New Roman" w:hAnsi="Tahoma" w:cs="Tahoma"/>
          <w:color w:val="483D34"/>
          <w:kern w:val="0"/>
          <w:sz w:val="24"/>
          <w:szCs w:val="24"/>
          <w:lang w:eastAsia="es-UY"/>
          <w14:ligatures w14:val="none"/>
        </w:rPr>
        <w:t xml:space="preserve"> tener el coraje de deshacernos de ilusiones infantiles?</w:t>
      </w:r>
    </w:p>
    <w:p w14:paraId="7DB7DED6"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 xml:space="preserve">Sabemos que el pensamiento griego, al partir de una antropología dualista, podía defender la inmortalidad del alma, aun aceptando la descomposición del cuerpo. Por el contrario, el mundo judío, sobre la base de una concepción antropológica monista -que no concebía un “alma” separada del cuerpo- únicamente podía hablar de una vida más allá de la muerte garantizado que habría de resucitar la persona “entera”, dado que toda ella sería indivisible. Y esto fue lo que llevó a hablar de la “resurrección de la carne”. </w:t>
      </w:r>
      <w:proofErr w:type="gramStart"/>
      <w:r w:rsidRPr="00825FA8">
        <w:rPr>
          <w:rFonts w:ascii="Tahoma" w:eastAsia="Times New Roman" w:hAnsi="Tahoma" w:cs="Tahoma"/>
          <w:color w:val="483D34"/>
          <w:kern w:val="0"/>
          <w:sz w:val="24"/>
          <w:szCs w:val="24"/>
          <w:lang w:eastAsia="es-UY"/>
          <w14:ligatures w14:val="none"/>
        </w:rPr>
        <w:t>Pero,</w:t>
      </w:r>
      <w:proofErr w:type="gramEnd"/>
      <w:r w:rsidRPr="00825FA8">
        <w:rPr>
          <w:rFonts w:ascii="Tahoma" w:eastAsia="Times New Roman" w:hAnsi="Tahoma" w:cs="Tahoma"/>
          <w:color w:val="483D34"/>
          <w:kern w:val="0"/>
          <w:sz w:val="24"/>
          <w:szCs w:val="24"/>
          <w:lang w:eastAsia="es-UY"/>
          <w14:ligatures w14:val="none"/>
        </w:rPr>
        <w:t xml:space="preserve"> ¿realmente alguien puede creer que los cuerpos -por más que se hable de “cuerpos gloriosos”- vayan a resucitar?</w:t>
      </w:r>
    </w:p>
    <w:p w14:paraId="11ECBDA4"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lastRenderedPageBreak/>
        <w:t xml:space="preserve">Carecemos de respuesta a lo que haya de ocurrir tras la muerte. Sin embargo, no parece difícil saber lo que no puede ser. En cualquier caso, la postura de cada </w:t>
      </w:r>
      <w:proofErr w:type="gramStart"/>
      <w:r w:rsidRPr="00825FA8">
        <w:rPr>
          <w:rFonts w:ascii="Tahoma" w:eastAsia="Times New Roman" w:hAnsi="Tahoma" w:cs="Tahoma"/>
          <w:color w:val="483D34"/>
          <w:kern w:val="0"/>
          <w:sz w:val="24"/>
          <w:szCs w:val="24"/>
          <w:lang w:eastAsia="es-UY"/>
          <w14:ligatures w14:val="none"/>
        </w:rPr>
        <w:t>cual</w:t>
      </w:r>
      <w:proofErr w:type="gramEnd"/>
      <w:r w:rsidRPr="00825FA8">
        <w:rPr>
          <w:rFonts w:ascii="Tahoma" w:eastAsia="Times New Roman" w:hAnsi="Tahoma" w:cs="Tahoma"/>
          <w:color w:val="483D34"/>
          <w:kern w:val="0"/>
          <w:sz w:val="24"/>
          <w:szCs w:val="24"/>
          <w:lang w:eastAsia="es-UY"/>
          <w14:ligatures w14:val="none"/>
        </w:rPr>
        <w:t xml:space="preserve"> ante ese tema, dependerá de la respuesta que </w:t>
      </w:r>
      <w:proofErr w:type="spellStart"/>
      <w:r w:rsidRPr="00825FA8">
        <w:rPr>
          <w:rFonts w:ascii="Tahoma" w:eastAsia="Times New Roman" w:hAnsi="Tahoma" w:cs="Tahoma"/>
          <w:color w:val="483D34"/>
          <w:kern w:val="0"/>
          <w:sz w:val="24"/>
          <w:szCs w:val="24"/>
          <w:lang w:eastAsia="es-UY"/>
          <w14:ligatures w14:val="none"/>
        </w:rPr>
        <w:t>de</w:t>
      </w:r>
      <w:proofErr w:type="spellEnd"/>
      <w:r w:rsidRPr="00825FA8">
        <w:rPr>
          <w:rFonts w:ascii="Tahoma" w:eastAsia="Times New Roman" w:hAnsi="Tahoma" w:cs="Tahoma"/>
          <w:color w:val="483D34"/>
          <w:kern w:val="0"/>
          <w:sz w:val="24"/>
          <w:szCs w:val="24"/>
          <w:lang w:eastAsia="es-UY"/>
          <w14:ligatures w14:val="none"/>
        </w:rPr>
        <w:t xml:space="preserve"> a la gran cuestión: ¿qué soy yo? Si, en la línea de Rumi, lo que somos es Consciencia, Lo sin-forma, Espíritu…, esto es lo único que permanecerá, porque solo eso es eterno, no la forma del yo.</w:t>
      </w:r>
    </w:p>
    <w:p w14:paraId="423406D5"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Se comprende que el yo ame perpetuarse por toda la eternidad, incluso que disfrute del “</w:t>
      </w:r>
      <w:proofErr w:type="spellStart"/>
      <w:r w:rsidRPr="00825FA8">
        <w:rPr>
          <w:rFonts w:ascii="Tahoma" w:eastAsia="Times New Roman" w:hAnsi="Tahoma" w:cs="Tahoma"/>
          <w:color w:val="483D34"/>
          <w:kern w:val="0"/>
          <w:sz w:val="24"/>
          <w:szCs w:val="24"/>
          <w:lang w:eastAsia="es-UY"/>
          <w14:ligatures w14:val="none"/>
        </w:rPr>
        <w:t>pescaico</w:t>
      </w:r>
      <w:proofErr w:type="spellEnd"/>
      <w:r w:rsidRPr="00825FA8">
        <w:rPr>
          <w:rFonts w:ascii="Tahoma" w:eastAsia="Times New Roman" w:hAnsi="Tahoma" w:cs="Tahoma"/>
          <w:color w:val="483D34"/>
          <w:kern w:val="0"/>
          <w:sz w:val="24"/>
          <w:szCs w:val="24"/>
          <w:lang w:eastAsia="es-UY"/>
          <w14:ligatures w14:val="none"/>
        </w:rPr>
        <w:t xml:space="preserve"> asado al amanecer”. Pero quizás necesitemos abandonar sueños y ahondar en la verdad de lo que somos. Hemos “olvidado” que el yo es solo un hijo del pensamiento -una construcción de la mente- y nos hemos apegado tanto a él que hemos terminado pensando que era nuestra identidad. ¿Dónde está ese yo al que tanto queremos, cuando la mente se silencia y no hay pensamientos? Cuando nos atrevemos a mirar con rigor, descubrimos que la “forma espectral” no es la consciencia sin forma, sino el yo, realidad virtual (pensada), que añora el disfrute de aquello a lo que nuestra mente se había apegado.</w:t>
      </w:r>
    </w:p>
    <w:p w14:paraId="60F6F371" w14:textId="77777777" w:rsidR="00825FA8" w:rsidRPr="00825FA8" w:rsidRDefault="00825FA8" w:rsidP="00825FA8">
      <w:pPr>
        <w:shd w:val="clear" w:color="auto" w:fill="FFCB9E"/>
        <w:spacing w:after="180" w:line="240" w:lineRule="auto"/>
        <w:jc w:val="center"/>
        <w:rPr>
          <w:rFonts w:ascii="Tahoma" w:eastAsia="Times New Roman" w:hAnsi="Tahoma" w:cs="Tahoma"/>
          <w:color w:val="483D34"/>
          <w:kern w:val="0"/>
          <w:sz w:val="24"/>
          <w:szCs w:val="24"/>
          <w:lang w:eastAsia="es-UY"/>
          <w14:ligatures w14:val="none"/>
        </w:rPr>
      </w:pPr>
      <w:r w:rsidRPr="00825FA8">
        <w:rPr>
          <w:rFonts w:ascii="Tahoma" w:eastAsia="Times New Roman" w:hAnsi="Tahoma" w:cs="Tahoma"/>
          <w:b/>
          <w:bCs/>
          <w:i/>
          <w:iCs/>
          <w:color w:val="483D34"/>
          <w:kern w:val="0"/>
          <w:sz w:val="24"/>
          <w:szCs w:val="24"/>
          <w:lang w:eastAsia="es-UY"/>
          <w14:ligatures w14:val="none"/>
        </w:rPr>
        <w:t>¿Puedo ver más allá de la ilusión del yo?</w:t>
      </w:r>
    </w:p>
    <w:p w14:paraId="7CE61CA0" w14:textId="77777777" w:rsidR="00825FA8" w:rsidRPr="00825FA8" w:rsidRDefault="00825FA8" w:rsidP="00825FA8">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 </w:t>
      </w:r>
    </w:p>
    <w:p w14:paraId="22E51984" w14:textId="77777777" w:rsidR="00825FA8" w:rsidRPr="00825FA8" w:rsidRDefault="00825FA8" w:rsidP="00825FA8">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825FA8">
        <w:rPr>
          <w:rFonts w:ascii="Tahoma" w:eastAsia="Times New Roman" w:hAnsi="Tahoma" w:cs="Tahoma"/>
          <w:b/>
          <w:bCs/>
          <w:color w:val="483D34"/>
          <w:kern w:val="0"/>
          <w:sz w:val="24"/>
          <w:szCs w:val="24"/>
          <w:lang w:eastAsia="es-UY"/>
          <w14:ligatures w14:val="none"/>
        </w:rPr>
        <w:t>Enrique Martínez Lozano</w:t>
      </w:r>
    </w:p>
    <w:p w14:paraId="4A10AC4D" w14:textId="77777777" w:rsidR="00825FA8" w:rsidRPr="00825FA8" w:rsidRDefault="00825FA8" w:rsidP="00825FA8">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825FA8">
        <w:rPr>
          <w:rFonts w:ascii="Tahoma" w:eastAsia="Times New Roman" w:hAnsi="Tahoma" w:cs="Tahoma"/>
          <w:color w:val="483D34"/>
          <w:kern w:val="0"/>
          <w:sz w:val="24"/>
          <w:szCs w:val="24"/>
          <w:lang w:eastAsia="es-UY"/>
          <w14:ligatures w14:val="none"/>
        </w:rPr>
        <w:t>(Boletín semanal)</w:t>
      </w:r>
    </w:p>
    <w:p w14:paraId="0B3D4CE9" w14:textId="5B599AD6" w:rsidR="00926044" w:rsidRDefault="00825FA8">
      <w:hyperlink r:id="rId6" w:history="1">
        <w:r w:rsidRPr="00DE5DC4">
          <w:rPr>
            <w:rStyle w:val="Hipervnculo"/>
          </w:rPr>
          <w:t>https://www.feadulta.com/es/buscadoravanzado/item/14788-resurreccion-de-la-carne.html</w:t>
        </w:r>
      </w:hyperlink>
    </w:p>
    <w:p w14:paraId="74DACC5A" w14:textId="77777777" w:rsidR="00825FA8" w:rsidRDefault="00825FA8"/>
    <w:sectPr w:rsidR="00825F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81829"/>
    <w:multiLevelType w:val="multilevel"/>
    <w:tmpl w:val="04E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50947"/>
    <w:multiLevelType w:val="multilevel"/>
    <w:tmpl w:val="1A5E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736538">
    <w:abstractNumId w:val="0"/>
  </w:num>
  <w:num w:numId="2" w16cid:durableId="92094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A8"/>
    <w:rsid w:val="00825FA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EC6D"/>
  <w15:chartTrackingRefBased/>
  <w15:docId w15:val="{2619E8BB-A939-4C8B-A5F8-0DEEA21B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5FA8"/>
    <w:rPr>
      <w:color w:val="0563C1" w:themeColor="hyperlink"/>
      <w:u w:val="single"/>
    </w:rPr>
  </w:style>
  <w:style w:type="character" w:styleId="Mencinsinresolver">
    <w:name w:val="Unresolved Mention"/>
    <w:basedOn w:val="Fuentedeprrafopredeter"/>
    <w:uiPriority w:val="99"/>
    <w:semiHidden/>
    <w:unhideWhenUsed/>
    <w:rsid w:val="0082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07672">
      <w:bodyDiv w:val="1"/>
      <w:marLeft w:val="0"/>
      <w:marRight w:val="0"/>
      <w:marTop w:val="0"/>
      <w:marBottom w:val="0"/>
      <w:divBdr>
        <w:top w:val="none" w:sz="0" w:space="0" w:color="auto"/>
        <w:left w:val="none" w:sz="0" w:space="0" w:color="auto"/>
        <w:bottom w:val="none" w:sz="0" w:space="0" w:color="auto"/>
        <w:right w:val="none" w:sz="0" w:space="0" w:color="auto"/>
      </w:divBdr>
      <w:divsChild>
        <w:div w:id="1305232829">
          <w:marLeft w:val="0"/>
          <w:marRight w:val="0"/>
          <w:marTop w:val="240"/>
          <w:marBottom w:val="0"/>
          <w:divBdr>
            <w:top w:val="none" w:sz="0" w:space="0" w:color="auto"/>
            <w:left w:val="none" w:sz="0" w:space="0" w:color="auto"/>
            <w:bottom w:val="none" w:sz="0" w:space="0" w:color="auto"/>
            <w:right w:val="none" w:sz="0" w:space="0" w:color="auto"/>
          </w:divBdr>
        </w:div>
        <w:div w:id="1064992541">
          <w:marLeft w:val="0"/>
          <w:marRight w:val="0"/>
          <w:marTop w:val="0"/>
          <w:marBottom w:val="0"/>
          <w:divBdr>
            <w:top w:val="none" w:sz="0" w:space="0" w:color="auto"/>
            <w:left w:val="none" w:sz="0" w:space="0" w:color="auto"/>
            <w:bottom w:val="none" w:sz="0" w:space="0" w:color="auto"/>
            <w:right w:val="none" w:sz="0" w:space="0" w:color="auto"/>
          </w:divBdr>
          <w:divsChild>
            <w:div w:id="664741479">
              <w:marLeft w:val="0"/>
              <w:marRight w:val="0"/>
              <w:marTop w:val="0"/>
              <w:marBottom w:val="0"/>
              <w:divBdr>
                <w:top w:val="none" w:sz="0" w:space="0" w:color="auto"/>
                <w:left w:val="none" w:sz="0" w:space="0" w:color="auto"/>
                <w:bottom w:val="none" w:sz="0" w:space="0" w:color="auto"/>
                <w:right w:val="none" w:sz="0" w:space="0" w:color="auto"/>
              </w:divBdr>
            </w:div>
          </w:divsChild>
        </w:div>
        <w:div w:id="847406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4788-resurreccion-de-la-carne.html" TargetMode="External"/><Relationship Id="rId5" Type="http://schemas.openxmlformats.org/officeDocument/2006/relationships/hyperlink" Target="https://www.feadulta.com/es/buscadoravanzado/itemlist/user/45-enriquemart%C3%ADnezlozan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2023-04-17T10:24:00Z</dcterms:created>
  <dcterms:modified xsi:type="dcterms:W3CDTF">2023-04-17T10:25:00Z</dcterms:modified>
</cp:coreProperties>
</file>