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C4DB" w14:textId="77777777" w:rsidR="005B56D7" w:rsidRPr="005B56D7" w:rsidRDefault="005B56D7" w:rsidP="005B56D7">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5B56D7">
        <w:rPr>
          <w:rFonts w:ascii="Open Sans" w:eastAsia="Times New Roman" w:hAnsi="Open Sans" w:cs="Open Sans"/>
          <w:b/>
          <w:bCs/>
          <w:color w:val="333333"/>
          <w:kern w:val="36"/>
          <w:sz w:val="38"/>
          <w:szCs w:val="38"/>
          <w:lang w:eastAsia="es-UY"/>
          <w14:ligatures w14:val="none"/>
        </w:rPr>
        <w:t>"Nos duele que se vea a la Iglesia como una institución reaccionaria y poco propositiva"</w:t>
      </w:r>
    </w:p>
    <w:p w14:paraId="28D0C2C7" w14:textId="77777777" w:rsidR="005B56D7" w:rsidRPr="005B56D7" w:rsidRDefault="005B56D7" w:rsidP="005B56D7">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5B56D7">
        <w:rPr>
          <w:rFonts w:ascii="Open Sans" w:eastAsia="Times New Roman" w:hAnsi="Open Sans" w:cs="Open Sans"/>
          <w:noProof/>
          <w:color w:val="000000"/>
          <w:kern w:val="0"/>
          <w:sz w:val="21"/>
          <w:szCs w:val="21"/>
          <w:lang w:eastAsia="es-UY"/>
          <w14:ligatures w14:val="none"/>
        </w:rPr>
        <w:drawing>
          <wp:inline distT="0" distB="0" distL="0" distR="0" wp14:anchorId="7F925450" wp14:editId="53D0CFCD">
            <wp:extent cx="5340350" cy="2999227"/>
            <wp:effectExtent l="0" t="0" r="0" b="0"/>
            <wp:docPr id="1" name="Imagen 2" descr="El mensaje apuesta por testimoniar la fe en diálogo con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ensaje apuesta por testimoniar la fe en diálogo con el mun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9168" cy="3004179"/>
                    </a:xfrm>
                    <a:prstGeom prst="rect">
                      <a:avLst/>
                    </a:prstGeom>
                    <a:noFill/>
                    <a:ln>
                      <a:noFill/>
                    </a:ln>
                  </pic:spPr>
                </pic:pic>
              </a:graphicData>
            </a:graphic>
          </wp:inline>
        </w:drawing>
      </w:r>
    </w:p>
    <w:p w14:paraId="6BCD0F20" w14:textId="77777777" w:rsidR="005B56D7" w:rsidRPr="005B56D7" w:rsidRDefault="005B56D7" w:rsidP="005B56D7">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5B56D7">
        <w:rPr>
          <w:rFonts w:ascii="Open Sans" w:eastAsia="Times New Roman" w:hAnsi="Open Sans" w:cs="Open Sans"/>
          <w:color w:val="000000"/>
          <w:kern w:val="0"/>
          <w:sz w:val="21"/>
          <w:szCs w:val="21"/>
          <w:lang w:eastAsia="es-UY"/>
          <w14:ligatures w14:val="none"/>
        </w:rPr>
        <w:t>El mensaje apuesta por testimoniar la fe en diálogo con el mundo </w:t>
      </w:r>
      <w:r w:rsidRPr="005B56D7">
        <w:rPr>
          <w:rFonts w:ascii="Open Sans" w:eastAsia="Times New Roman" w:hAnsi="Open Sans" w:cs="Open Sans"/>
          <w:color w:val="8C8C8C"/>
          <w:kern w:val="0"/>
          <w:sz w:val="21"/>
          <w:szCs w:val="21"/>
          <w:lang w:eastAsia="es-UY"/>
          <w14:ligatures w14:val="none"/>
        </w:rPr>
        <w:t xml:space="preserve">Cris </w:t>
      </w:r>
      <w:proofErr w:type="spellStart"/>
      <w:r w:rsidRPr="005B56D7">
        <w:rPr>
          <w:rFonts w:ascii="Open Sans" w:eastAsia="Times New Roman" w:hAnsi="Open Sans" w:cs="Open Sans"/>
          <w:color w:val="8C8C8C"/>
          <w:kern w:val="0"/>
          <w:sz w:val="21"/>
          <w:szCs w:val="21"/>
          <w:lang w:eastAsia="es-UY"/>
          <w14:ligatures w14:val="none"/>
        </w:rPr>
        <w:t>Barbalis</w:t>
      </w:r>
      <w:proofErr w:type="spellEnd"/>
      <w:r w:rsidRPr="005B56D7">
        <w:rPr>
          <w:rFonts w:ascii="Open Sans" w:eastAsia="Times New Roman" w:hAnsi="Open Sans" w:cs="Open Sans"/>
          <w:color w:val="8C8C8C"/>
          <w:kern w:val="0"/>
          <w:sz w:val="21"/>
          <w:szCs w:val="21"/>
          <w:lang w:eastAsia="es-UY"/>
          <w14:ligatures w14:val="none"/>
        </w:rPr>
        <w:t>/</w:t>
      </w:r>
      <w:proofErr w:type="spellStart"/>
      <w:r w:rsidRPr="005B56D7">
        <w:rPr>
          <w:rFonts w:ascii="Open Sans" w:eastAsia="Times New Roman" w:hAnsi="Open Sans" w:cs="Open Sans"/>
          <w:color w:val="8C8C8C"/>
          <w:kern w:val="0"/>
          <w:sz w:val="21"/>
          <w:szCs w:val="21"/>
          <w:lang w:eastAsia="es-UY"/>
          <w14:ligatures w14:val="none"/>
        </w:rPr>
        <w:t>Unsplash</w:t>
      </w:r>
      <w:proofErr w:type="spellEnd"/>
    </w:p>
    <w:p w14:paraId="363FC984" w14:textId="77777777" w:rsidR="005B56D7" w:rsidRPr="005B56D7" w:rsidRDefault="005B56D7" w:rsidP="005B56D7">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5B56D7">
        <w:rPr>
          <w:rFonts w:ascii="Montserrat" w:eastAsia="Times New Roman" w:hAnsi="Montserrat" w:cs="Open Sans"/>
          <w:b/>
          <w:bCs/>
          <w:color w:val="474747"/>
          <w:kern w:val="0"/>
          <w:sz w:val="26"/>
          <w:szCs w:val="26"/>
          <w:lang w:eastAsia="es-UY"/>
          <w14:ligatures w14:val="none"/>
        </w:rPr>
        <w:t>“Podemos afirmar que estamos asistiendo a una situación de esquizofrenia creyente, porque se ha establecido una contraposición entre la vida de fe y la vida cotidiana”, señalan los obispos en su mensaje</w:t>
      </w:r>
    </w:p>
    <w:p w14:paraId="4822AFB5" w14:textId="77777777" w:rsidR="005B56D7" w:rsidRPr="005B56D7" w:rsidRDefault="005B56D7" w:rsidP="005B56D7">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5B56D7">
        <w:rPr>
          <w:rFonts w:ascii="Montserrat" w:eastAsia="Times New Roman" w:hAnsi="Montserrat" w:cs="Open Sans"/>
          <w:b/>
          <w:bCs/>
          <w:color w:val="474747"/>
          <w:kern w:val="0"/>
          <w:sz w:val="26"/>
          <w:szCs w:val="26"/>
          <w:lang w:eastAsia="es-UY"/>
          <w14:ligatures w14:val="none"/>
        </w:rPr>
        <w:t>Los obispos anuncian que quieren llevar a cabo un ejercicio de discernimiento sobre el Itinerario del Primer Anuncio, pues las conclusiones del proceso sinodal evidencian que es una prioridad pastoral para la Iglesia en España</w:t>
      </w:r>
    </w:p>
    <w:p w14:paraId="75BB9C06" w14:textId="77777777" w:rsidR="005B56D7" w:rsidRPr="005B56D7" w:rsidRDefault="005B56D7" w:rsidP="005B56D7">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5B56D7">
        <w:rPr>
          <w:rFonts w:ascii="Montserrat" w:eastAsia="Times New Roman" w:hAnsi="Montserrat" w:cs="Open Sans"/>
          <w:b/>
          <w:bCs/>
          <w:color w:val="474747"/>
          <w:kern w:val="0"/>
          <w:sz w:val="26"/>
          <w:szCs w:val="26"/>
          <w:lang w:eastAsia="es-UY"/>
          <w14:ligatures w14:val="none"/>
        </w:rPr>
        <w:t>Como Iglesia, “tenemos que situarnos en diálogo con el mundo, ofreciendo la buena noticia del evangelio a tantas personas que están sufriendo, que se sienten marginadas por la sociedad por cualquier motivo”</w:t>
      </w:r>
    </w:p>
    <w:p w14:paraId="395D9A40" w14:textId="77777777" w:rsidR="005B56D7" w:rsidRPr="005B56D7" w:rsidRDefault="005B56D7" w:rsidP="005B56D7">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5B56D7">
        <w:rPr>
          <w:rFonts w:ascii="inherit" w:eastAsia="Times New Roman" w:hAnsi="inherit" w:cs="Open Sans"/>
          <w:b/>
          <w:bCs/>
          <w:i/>
          <w:iCs/>
          <w:color w:val="333333"/>
          <w:kern w:val="0"/>
          <w:sz w:val="20"/>
          <w:szCs w:val="20"/>
          <w:lang w:eastAsia="es-UY"/>
          <w14:ligatures w14:val="none"/>
        </w:rPr>
        <w:t>16.05.2023 | RD</w:t>
      </w:r>
    </w:p>
    <w:p w14:paraId="56F35DB1"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t>“La sociedad actual, marcada por la secularización y el pluralismo, se coloca cada día más de espaldas a Dios y </w:t>
      </w:r>
      <w:r w:rsidRPr="005B56D7">
        <w:rPr>
          <w:rFonts w:ascii="Open Sans" w:eastAsia="Times New Roman" w:hAnsi="Open Sans" w:cs="Open Sans"/>
          <w:b/>
          <w:bCs/>
          <w:color w:val="474747"/>
          <w:kern w:val="0"/>
          <w:sz w:val="21"/>
          <w:szCs w:val="21"/>
          <w:lang w:eastAsia="es-UY"/>
          <w14:ligatures w14:val="none"/>
        </w:rPr>
        <w:t>la mayoría de las personas viven como si Dios no existiera</w:t>
      </w:r>
      <w:r w:rsidRPr="005B56D7">
        <w:rPr>
          <w:rFonts w:ascii="Open Sans" w:eastAsia="Times New Roman" w:hAnsi="Open Sans" w:cs="Open Sans"/>
          <w:color w:val="333333"/>
          <w:kern w:val="0"/>
          <w:sz w:val="21"/>
          <w:szCs w:val="21"/>
          <w:lang w:eastAsia="es-UY"/>
          <w14:ligatures w14:val="none"/>
        </w:rPr>
        <w:t xml:space="preserve">. </w:t>
      </w:r>
      <w:r w:rsidRPr="005B56D7">
        <w:rPr>
          <w:rFonts w:ascii="Open Sans" w:eastAsia="Times New Roman" w:hAnsi="Open Sans" w:cs="Open Sans"/>
          <w:color w:val="333333"/>
          <w:kern w:val="0"/>
          <w:sz w:val="21"/>
          <w:szCs w:val="21"/>
          <w:lang w:eastAsia="es-UY"/>
          <w14:ligatures w14:val="none"/>
        </w:rPr>
        <w:lastRenderedPageBreak/>
        <w:t>Si hace unos años la fe fue arrinconada al ámbito privado de la persona, ahora ha sido en muchos casos expulsada incluso de ese espacio. Podemos afirmar que estamos asistiendo a una situación de esquizofrenia creyente, porque se ha establecido una contraposición entre la vida de fe y la vida cotidiana”.</w:t>
      </w:r>
    </w:p>
    <w:p w14:paraId="515E4457"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t xml:space="preserve">Es el diagnóstico que hacen los obispos de la Comisión Episcopal para los Laicos, Familia y </w:t>
      </w:r>
      <w:proofErr w:type="spellStart"/>
      <w:r w:rsidRPr="005B56D7">
        <w:rPr>
          <w:rFonts w:ascii="Open Sans" w:eastAsia="Times New Roman" w:hAnsi="Open Sans" w:cs="Open Sans"/>
          <w:color w:val="333333"/>
          <w:kern w:val="0"/>
          <w:sz w:val="21"/>
          <w:szCs w:val="21"/>
          <w:lang w:eastAsia="es-UY"/>
          <w14:ligatures w14:val="none"/>
        </w:rPr>
        <w:t>Vidade</w:t>
      </w:r>
      <w:proofErr w:type="spellEnd"/>
      <w:r w:rsidRPr="005B56D7">
        <w:rPr>
          <w:rFonts w:ascii="Open Sans" w:eastAsia="Times New Roman" w:hAnsi="Open Sans" w:cs="Open Sans"/>
          <w:color w:val="333333"/>
          <w:kern w:val="0"/>
          <w:sz w:val="21"/>
          <w:szCs w:val="21"/>
          <w:lang w:eastAsia="es-UY"/>
          <w14:ligatures w14:val="none"/>
        </w:rPr>
        <w:t xml:space="preserve"> cara a la </w:t>
      </w:r>
      <w:r w:rsidRPr="005B56D7">
        <w:rPr>
          <w:rFonts w:ascii="Open Sans" w:eastAsia="Times New Roman" w:hAnsi="Open Sans" w:cs="Open Sans"/>
          <w:b/>
          <w:bCs/>
          <w:color w:val="474747"/>
          <w:kern w:val="0"/>
          <w:sz w:val="21"/>
          <w:szCs w:val="21"/>
          <w:lang w:eastAsia="es-UY"/>
          <w14:ligatures w14:val="none"/>
        </w:rPr>
        <w:t>jornada de la Acción Católica y Apostolado Seglar</w:t>
      </w:r>
      <w:r w:rsidRPr="005B56D7">
        <w:rPr>
          <w:rFonts w:ascii="Open Sans" w:eastAsia="Times New Roman" w:hAnsi="Open Sans" w:cs="Open Sans"/>
          <w:color w:val="333333"/>
          <w:kern w:val="0"/>
          <w:sz w:val="21"/>
          <w:szCs w:val="21"/>
          <w:lang w:eastAsia="es-UY"/>
          <w14:ligatures w14:val="none"/>
        </w:rPr>
        <w:t> que, bajo el lema «Juntos anunciamos lo que vivimos», se celebra el día de Pentecostés, este año el 28 de mayo, día de Pentecostés.</w:t>
      </w:r>
    </w:p>
    <w:p w14:paraId="28708CCE"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t>La Jornada, según </w:t>
      </w:r>
      <w:hyperlink r:id="rId6" w:history="1">
        <w:r w:rsidRPr="005B56D7">
          <w:rPr>
            <w:rFonts w:ascii="Open Sans" w:eastAsia="Times New Roman" w:hAnsi="Open Sans" w:cs="Open Sans"/>
            <w:color w:val="D49400"/>
            <w:kern w:val="0"/>
            <w:sz w:val="21"/>
            <w:szCs w:val="21"/>
            <w:lang w:eastAsia="es-UY"/>
            <w14:ligatures w14:val="none"/>
          </w:rPr>
          <w:t>el mensaje hecho público</w:t>
        </w:r>
      </w:hyperlink>
      <w:r w:rsidRPr="005B56D7">
        <w:rPr>
          <w:rFonts w:ascii="Open Sans" w:eastAsia="Times New Roman" w:hAnsi="Open Sans" w:cs="Open Sans"/>
          <w:color w:val="333333"/>
          <w:kern w:val="0"/>
          <w:sz w:val="21"/>
          <w:szCs w:val="21"/>
          <w:lang w:eastAsia="es-UY"/>
          <w14:ligatures w14:val="none"/>
        </w:rPr>
        <w:t> por la Conferencia Episcopal Española (CEE) “nos invita a todos los bautizados, especialmente a los laicos, a </w:t>
      </w:r>
      <w:r w:rsidRPr="005B56D7">
        <w:rPr>
          <w:rFonts w:ascii="Open Sans" w:eastAsia="Times New Roman" w:hAnsi="Open Sans" w:cs="Open Sans"/>
          <w:b/>
          <w:bCs/>
          <w:color w:val="474747"/>
          <w:kern w:val="0"/>
          <w:sz w:val="21"/>
          <w:szCs w:val="21"/>
          <w:lang w:eastAsia="es-UY"/>
          <w14:ligatures w14:val="none"/>
        </w:rPr>
        <w:t>tomar conciencia de la importancia del anuncio explícito de Jesucristo, con palabras y con obras”</w:t>
      </w:r>
      <w:r w:rsidRPr="005B56D7">
        <w:rPr>
          <w:rFonts w:ascii="Open Sans" w:eastAsia="Times New Roman" w:hAnsi="Open Sans" w:cs="Open Sans"/>
          <w:color w:val="333333"/>
          <w:kern w:val="0"/>
          <w:sz w:val="21"/>
          <w:szCs w:val="21"/>
          <w:lang w:eastAsia="es-UY"/>
          <w14:ligatures w14:val="none"/>
        </w:rPr>
        <w:t>, por lo que los obispos anuncian que quieren llevar a cabo un ejercicio de discernimiento sobre el Itinerario del Primer Anuncio, pues las conclusiones del proceso sinodal evidencian que es una prioridad pastoral para la Iglesia en España, según informa la Oficina de Prensa.</w:t>
      </w:r>
    </w:p>
    <w:p w14:paraId="00D69474" w14:textId="77777777" w:rsidR="005B56D7" w:rsidRPr="005B56D7" w:rsidRDefault="005B56D7" w:rsidP="005B56D7">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5B56D7">
        <w:rPr>
          <w:rFonts w:ascii="inherit" w:eastAsia="Times New Roman" w:hAnsi="inherit" w:cs="Open Sans"/>
          <w:noProof/>
          <w:color w:val="000000"/>
          <w:kern w:val="0"/>
          <w:sz w:val="21"/>
          <w:szCs w:val="21"/>
          <w:lang w:eastAsia="es-UY"/>
          <w14:ligatures w14:val="none"/>
        </w:rPr>
        <w:drawing>
          <wp:inline distT="0" distB="0" distL="0" distR="0" wp14:anchorId="072AD93F" wp14:editId="5158EF2F">
            <wp:extent cx="5295900" cy="2973322"/>
            <wp:effectExtent l="0" t="0" r="0" b="0"/>
            <wp:docPr id="2" name="Imagen 2" descr="Dia-Accion-Catolica-y-Apostolado-Seglar-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Accion-Catolica-y-Apostolado-Seglar-20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4358" cy="2978070"/>
                    </a:xfrm>
                    <a:prstGeom prst="rect">
                      <a:avLst/>
                    </a:prstGeom>
                    <a:noFill/>
                    <a:ln>
                      <a:noFill/>
                    </a:ln>
                  </pic:spPr>
                </pic:pic>
              </a:graphicData>
            </a:graphic>
          </wp:inline>
        </w:drawing>
      </w:r>
    </w:p>
    <w:p w14:paraId="4309E2E8" w14:textId="77777777" w:rsidR="005B56D7" w:rsidRPr="005B56D7" w:rsidRDefault="005B56D7" w:rsidP="005B56D7">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5B56D7">
        <w:rPr>
          <w:rFonts w:ascii="inherit" w:eastAsia="Times New Roman" w:hAnsi="inherit" w:cs="Open Sans"/>
          <w:color w:val="000000"/>
          <w:kern w:val="0"/>
          <w:sz w:val="21"/>
          <w:szCs w:val="21"/>
          <w:lang w:eastAsia="es-UY"/>
          <w14:ligatures w14:val="none"/>
        </w:rPr>
        <w:t>Dia-Accion-Catolica-y-Apostolado-Seglar-2023 </w:t>
      </w:r>
      <w:r w:rsidRPr="005B56D7">
        <w:rPr>
          <w:rFonts w:ascii="inherit" w:eastAsia="Times New Roman" w:hAnsi="inherit" w:cs="Open Sans"/>
          <w:color w:val="8C8C8C"/>
          <w:kern w:val="0"/>
          <w:sz w:val="21"/>
          <w:szCs w:val="21"/>
          <w:lang w:eastAsia="es-UY"/>
          <w14:ligatures w14:val="none"/>
        </w:rPr>
        <w:t>CEE</w:t>
      </w:r>
    </w:p>
    <w:p w14:paraId="6D52C408"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t>En el contexto actual, “caracterizado en muchos casos por el desconocimiento y la indiferencia hacia la persona de Jesús, </w:t>
      </w:r>
      <w:r w:rsidRPr="005B56D7">
        <w:rPr>
          <w:rFonts w:ascii="Open Sans" w:eastAsia="Times New Roman" w:hAnsi="Open Sans" w:cs="Open Sans"/>
          <w:b/>
          <w:bCs/>
          <w:color w:val="474747"/>
          <w:kern w:val="0"/>
          <w:sz w:val="21"/>
          <w:szCs w:val="21"/>
          <w:lang w:eastAsia="es-UY"/>
          <w14:ligatures w14:val="none"/>
        </w:rPr>
        <w:t>estamos llamados a hacernos presentes, a nivel personal y comunitario</w:t>
      </w:r>
      <w:r w:rsidRPr="005B56D7">
        <w:rPr>
          <w:rFonts w:ascii="Open Sans" w:eastAsia="Times New Roman" w:hAnsi="Open Sans" w:cs="Open Sans"/>
          <w:color w:val="333333"/>
          <w:kern w:val="0"/>
          <w:sz w:val="21"/>
          <w:szCs w:val="21"/>
          <w:lang w:eastAsia="es-UY"/>
          <w14:ligatures w14:val="none"/>
        </w:rPr>
        <w:t>, en los espacios públicos para anunciar el kerigma con lenguajes adecuados al interlocutor y especialmente con nuestro testimonio”, señala el mensaje.</w:t>
      </w:r>
    </w:p>
    <w:p w14:paraId="1B3765D6" w14:textId="77777777" w:rsidR="005B56D7" w:rsidRPr="005B56D7" w:rsidRDefault="005B56D7" w:rsidP="005B56D7">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5B56D7">
        <w:rPr>
          <w:rFonts w:ascii="Montserrat" w:eastAsia="Times New Roman" w:hAnsi="Montserrat" w:cs="Open Sans"/>
          <w:b/>
          <w:bCs/>
          <w:color w:val="474747"/>
          <w:kern w:val="0"/>
          <w:sz w:val="26"/>
          <w:szCs w:val="26"/>
          <w:lang w:eastAsia="es-UY"/>
          <w14:ligatures w14:val="none"/>
        </w:rPr>
        <w:t>En clave de sinodalidad</w:t>
      </w:r>
    </w:p>
    <w:p w14:paraId="374A9131"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lastRenderedPageBreak/>
        <w:t>Los obispos recuerdan que la misión de anunciar a Jesucristo corresponde a todo el pueblo de Dios y que “</w:t>
      </w:r>
      <w:r w:rsidRPr="005B56D7">
        <w:rPr>
          <w:rFonts w:ascii="Open Sans" w:eastAsia="Times New Roman" w:hAnsi="Open Sans" w:cs="Open Sans"/>
          <w:b/>
          <w:bCs/>
          <w:color w:val="474747"/>
          <w:kern w:val="0"/>
          <w:sz w:val="21"/>
          <w:szCs w:val="21"/>
          <w:lang w:eastAsia="es-UY"/>
          <w14:ligatures w14:val="none"/>
        </w:rPr>
        <w:t>la tenemos que realizar juntos, en comunión, en clave de sinodalidad”</w:t>
      </w:r>
      <w:r w:rsidRPr="005B56D7">
        <w:rPr>
          <w:rFonts w:ascii="Open Sans" w:eastAsia="Times New Roman" w:hAnsi="Open Sans" w:cs="Open Sans"/>
          <w:color w:val="333333"/>
          <w:kern w:val="0"/>
          <w:sz w:val="21"/>
          <w:szCs w:val="21"/>
          <w:lang w:eastAsia="es-UY"/>
          <w14:ligatures w14:val="none"/>
        </w:rPr>
        <w:t>, por lo que y valoran las iniciativas de primer anuncio que ya existen en nuestra Iglesia en España, pero confiesan que “nuestro anhelo es que todos, por el sacramento del bautismo, tomemos conciencia de nuestra vocación de ser anunciadores de Jesucristo, que proclamemos con nuestras palabras y obras el kerigma, el núcleo del evangelio: Jesucristo te ama, ha dado la vida por ti y ha resucitado”.</w:t>
      </w:r>
    </w:p>
    <w:p w14:paraId="42B0E575"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t>De ahí que en el mensaje se ofrezca igualmente pautas y consideran fundamental “comunicar con lenguajes adecuados a aquellos con los que se dialoga”, según la nota de prensa. Y hoy, añade, </w:t>
      </w:r>
      <w:r w:rsidRPr="005B56D7">
        <w:rPr>
          <w:rFonts w:ascii="Open Sans" w:eastAsia="Times New Roman" w:hAnsi="Open Sans" w:cs="Open Sans"/>
          <w:b/>
          <w:bCs/>
          <w:color w:val="474747"/>
          <w:kern w:val="0"/>
          <w:sz w:val="21"/>
          <w:szCs w:val="21"/>
          <w:lang w:eastAsia="es-UY"/>
          <w14:ligatures w14:val="none"/>
        </w:rPr>
        <w:t>“este anuncio debe insertarse en la nueva cultura digital en la que nos movemos</w:t>
      </w:r>
      <w:r w:rsidRPr="005B56D7">
        <w:rPr>
          <w:rFonts w:ascii="Open Sans" w:eastAsia="Times New Roman" w:hAnsi="Open Sans" w:cs="Open Sans"/>
          <w:color w:val="333333"/>
          <w:kern w:val="0"/>
          <w:sz w:val="21"/>
          <w:szCs w:val="21"/>
          <w:lang w:eastAsia="es-UY"/>
          <w14:ligatures w14:val="none"/>
        </w:rPr>
        <w:t>”, por lo que plantean “el desafío de convertirse en una presencia evangelizadora en el continente digital”.</w:t>
      </w:r>
    </w:p>
    <w:p w14:paraId="175F9F7C" w14:textId="77777777" w:rsidR="005B56D7" w:rsidRPr="005B56D7" w:rsidRDefault="005B56D7" w:rsidP="005B56D7">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5B56D7">
        <w:rPr>
          <w:rFonts w:ascii="inherit" w:eastAsia="Times New Roman" w:hAnsi="inherit" w:cs="Open Sans"/>
          <w:noProof/>
          <w:color w:val="000000"/>
          <w:kern w:val="0"/>
          <w:sz w:val="21"/>
          <w:szCs w:val="21"/>
          <w:lang w:eastAsia="es-UY"/>
          <w14:ligatures w14:val="none"/>
        </w:rPr>
        <w:drawing>
          <wp:inline distT="0" distB="0" distL="0" distR="0" wp14:anchorId="656B558D" wp14:editId="584088DC">
            <wp:extent cx="5308600" cy="2980453"/>
            <wp:effectExtent l="0" t="0" r="6350" b="0"/>
            <wp:docPr id="3" name="Imagen 1" descr="XXIX Asamblea Foro de La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XIX Asamblea Foro de Laic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879" cy="2983978"/>
                    </a:xfrm>
                    <a:prstGeom prst="rect">
                      <a:avLst/>
                    </a:prstGeom>
                    <a:noFill/>
                    <a:ln>
                      <a:noFill/>
                    </a:ln>
                  </pic:spPr>
                </pic:pic>
              </a:graphicData>
            </a:graphic>
          </wp:inline>
        </w:drawing>
      </w:r>
    </w:p>
    <w:p w14:paraId="4A7613B1" w14:textId="77777777" w:rsidR="005B56D7" w:rsidRPr="005B56D7" w:rsidRDefault="005B56D7" w:rsidP="005B56D7">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5B56D7">
        <w:rPr>
          <w:rFonts w:ascii="inherit" w:eastAsia="Times New Roman" w:hAnsi="inherit" w:cs="Open Sans"/>
          <w:color w:val="000000"/>
          <w:kern w:val="0"/>
          <w:sz w:val="21"/>
          <w:szCs w:val="21"/>
          <w:lang w:eastAsia="es-UY"/>
          <w14:ligatures w14:val="none"/>
        </w:rPr>
        <w:t>XXIX Asamblea Foro de Laicos</w:t>
      </w:r>
    </w:p>
    <w:p w14:paraId="2EDE3742"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t>Igualmente consideran clave “el testimonio”, porque resulta fundamental, según señalan los pastores, </w:t>
      </w:r>
      <w:r w:rsidRPr="005B56D7">
        <w:rPr>
          <w:rFonts w:ascii="Open Sans" w:eastAsia="Times New Roman" w:hAnsi="Open Sans" w:cs="Open Sans"/>
          <w:b/>
          <w:bCs/>
          <w:color w:val="474747"/>
          <w:kern w:val="0"/>
          <w:sz w:val="21"/>
          <w:szCs w:val="21"/>
          <w:lang w:eastAsia="es-UY"/>
          <w14:ligatures w14:val="none"/>
        </w:rPr>
        <w:t>“anunciar a Cristo con nuestro modo de vivir”</w:t>
      </w:r>
      <w:r w:rsidRPr="005B56D7">
        <w:rPr>
          <w:rFonts w:ascii="Open Sans" w:eastAsia="Times New Roman" w:hAnsi="Open Sans" w:cs="Open Sans"/>
          <w:color w:val="333333"/>
          <w:kern w:val="0"/>
          <w:sz w:val="21"/>
          <w:szCs w:val="21"/>
          <w:lang w:eastAsia="es-UY"/>
          <w14:ligatures w14:val="none"/>
        </w:rPr>
        <w:t> para “tocar el corazón y la mente de los que nos escuchan porque predicamos con nuestra vida”. </w:t>
      </w:r>
    </w:p>
    <w:p w14:paraId="1DFA9D2B"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t>“Nos duele”, confiesan los obispos en el mensaje, que en la síntesis del Sínodo en España “</w:t>
      </w:r>
      <w:r w:rsidRPr="005B56D7">
        <w:rPr>
          <w:rFonts w:ascii="Open Sans" w:eastAsia="Times New Roman" w:hAnsi="Open Sans" w:cs="Open Sans"/>
          <w:b/>
          <w:bCs/>
          <w:color w:val="474747"/>
          <w:kern w:val="0"/>
          <w:sz w:val="21"/>
          <w:szCs w:val="21"/>
          <w:lang w:eastAsia="es-UY"/>
          <w14:ligatures w14:val="none"/>
        </w:rPr>
        <w:t>se vea a la Iglesia como una institución reaccionaria y poco propositiva, alejada de la realidad de hoy</w:t>
      </w:r>
      <w:r w:rsidRPr="005B56D7">
        <w:rPr>
          <w:rFonts w:ascii="Open Sans" w:eastAsia="Times New Roman" w:hAnsi="Open Sans" w:cs="Open Sans"/>
          <w:color w:val="333333"/>
          <w:kern w:val="0"/>
          <w:sz w:val="21"/>
          <w:szCs w:val="21"/>
          <w:lang w:eastAsia="es-UY"/>
          <w14:ligatures w14:val="none"/>
        </w:rPr>
        <w:t>”.</w:t>
      </w:r>
    </w:p>
    <w:p w14:paraId="326C4B52" w14:textId="77777777" w:rsid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B56D7">
        <w:rPr>
          <w:rFonts w:ascii="Open Sans" w:eastAsia="Times New Roman" w:hAnsi="Open Sans" w:cs="Open Sans"/>
          <w:color w:val="333333"/>
          <w:kern w:val="0"/>
          <w:sz w:val="21"/>
          <w:szCs w:val="21"/>
          <w:lang w:eastAsia="es-UY"/>
          <w14:ligatures w14:val="none"/>
        </w:rPr>
        <w:t>Como Iglesia, “</w:t>
      </w:r>
      <w:r w:rsidRPr="005B56D7">
        <w:rPr>
          <w:rFonts w:ascii="Open Sans" w:eastAsia="Times New Roman" w:hAnsi="Open Sans" w:cs="Open Sans"/>
          <w:b/>
          <w:bCs/>
          <w:color w:val="474747"/>
          <w:kern w:val="0"/>
          <w:sz w:val="21"/>
          <w:szCs w:val="21"/>
          <w:lang w:eastAsia="es-UY"/>
          <w14:ligatures w14:val="none"/>
        </w:rPr>
        <w:t>tenemos que situarnos en diálogo con el mundo</w:t>
      </w:r>
      <w:r w:rsidRPr="005B56D7">
        <w:rPr>
          <w:rFonts w:ascii="Open Sans" w:eastAsia="Times New Roman" w:hAnsi="Open Sans" w:cs="Open Sans"/>
          <w:color w:val="333333"/>
          <w:kern w:val="0"/>
          <w:sz w:val="21"/>
          <w:szCs w:val="21"/>
          <w:lang w:eastAsia="es-UY"/>
          <w14:ligatures w14:val="none"/>
        </w:rPr>
        <w:t>, ofreciendo la buena noticia del evangelio a tantas personas que están sufriendo, que se sienten marginadas por la sociedad por cualquier motivo”, señala la nota de prensa.</w:t>
      </w:r>
    </w:p>
    <w:p w14:paraId="5E385360" w14:textId="1880A8FC" w:rsid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hyperlink r:id="rId9" w:history="1">
        <w:r w:rsidRPr="00CD37C3">
          <w:rPr>
            <w:rStyle w:val="Hipervnculo"/>
            <w:rFonts w:ascii="Open Sans" w:eastAsia="Times New Roman" w:hAnsi="Open Sans" w:cs="Open Sans"/>
            <w:kern w:val="0"/>
            <w:sz w:val="21"/>
            <w:szCs w:val="21"/>
            <w:lang w:eastAsia="es-UY"/>
            <w14:ligatures w14:val="none"/>
          </w:rPr>
          <w:t>https://www.religiondigital.org/espana/duele-Iglesia-institucion-reaccionaria-propositiva-dia-accion-catolica-laicos-comision-episcopal-pentecostes_0_2560543930.html</w:t>
        </w:r>
      </w:hyperlink>
    </w:p>
    <w:p w14:paraId="23E03E98" w14:textId="77777777" w:rsidR="005B56D7" w:rsidRPr="005B56D7" w:rsidRDefault="005B56D7" w:rsidP="005B56D7">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p>
    <w:p w14:paraId="01F7056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720B9"/>
    <w:multiLevelType w:val="multilevel"/>
    <w:tmpl w:val="448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59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D7"/>
    <w:rsid w:val="005B56D7"/>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6B5A"/>
  <w15:chartTrackingRefBased/>
  <w15:docId w15:val="{B8F482F5-A5D3-4302-9840-EB9BEB6F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56D7"/>
    <w:rPr>
      <w:color w:val="0563C1" w:themeColor="hyperlink"/>
      <w:u w:val="single"/>
    </w:rPr>
  </w:style>
  <w:style w:type="character" w:styleId="Mencinsinresolver">
    <w:name w:val="Unresolved Mention"/>
    <w:basedOn w:val="Fuentedeprrafopredeter"/>
    <w:uiPriority w:val="99"/>
    <w:semiHidden/>
    <w:unhideWhenUsed/>
    <w:rsid w:val="005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33973">
      <w:bodyDiv w:val="1"/>
      <w:marLeft w:val="0"/>
      <w:marRight w:val="0"/>
      <w:marTop w:val="0"/>
      <w:marBottom w:val="0"/>
      <w:divBdr>
        <w:top w:val="none" w:sz="0" w:space="0" w:color="auto"/>
        <w:left w:val="none" w:sz="0" w:space="0" w:color="auto"/>
        <w:bottom w:val="none" w:sz="0" w:space="0" w:color="auto"/>
        <w:right w:val="none" w:sz="0" w:space="0" w:color="auto"/>
      </w:divBdr>
      <w:divsChild>
        <w:div w:id="1837573409">
          <w:marLeft w:val="0"/>
          <w:marRight w:val="0"/>
          <w:marTop w:val="0"/>
          <w:marBottom w:val="0"/>
          <w:divBdr>
            <w:top w:val="none" w:sz="0" w:space="0" w:color="auto"/>
            <w:left w:val="none" w:sz="0" w:space="0" w:color="auto"/>
            <w:bottom w:val="none" w:sz="0" w:space="0" w:color="auto"/>
            <w:right w:val="none" w:sz="0" w:space="0" w:color="auto"/>
          </w:divBdr>
          <w:divsChild>
            <w:div w:id="192807115">
              <w:marLeft w:val="0"/>
              <w:marRight w:val="0"/>
              <w:marTop w:val="0"/>
              <w:marBottom w:val="600"/>
              <w:divBdr>
                <w:top w:val="none" w:sz="0" w:space="0" w:color="auto"/>
                <w:left w:val="none" w:sz="0" w:space="0" w:color="auto"/>
                <w:bottom w:val="none" w:sz="0" w:space="0" w:color="auto"/>
                <w:right w:val="none" w:sz="0" w:space="0" w:color="auto"/>
              </w:divBdr>
              <w:divsChild>
                <w:div w:id="14719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3611">
          <w:marLeft w:val="0"/>
          <w:marRight w:val="0"/>
          <w:marTop w:val="0"/>
          <w:marBottom w:val="0"/>
          <w:divBdr>
            <w:top w:val="none" w:sz="0" w:space="0" w:color="auto"/>
            <w:left w:val="none" w:sz="0" w:space="0" w:color="auto"/>
            <w:bottom w:val="none" w:sz="0" w:space="0" w:color="auto"/>
            <w:right w:val="none" w:sz="0" w:space="0" w:color="auto"/>
          </w:divBdr>
          <w:divsChild>
            <w:div w:id="1044257390">
              <w:marLeft w:val="0"/>
              <w:marRight w:val="0"/>
              <w:marTop w:val="0"/>
              <w:marBottom w:val="0"/>
              <w:divBdr>
                <w:top w:val="none" w:sz="0" w:space="0" w:color="auto"/>
                <w:left w:val="none" w:sz="0" w:space="0" w:color="auto"/>
                <w:bottom w:val="none" w:sz="0" w:space="0" w:color="auto"/>
                <w:right w:val="none" w:sz="0" w:space="0" w:color="auto"/>
              </w:divBdr>
              <w:divsChild>
                <w:div w:id="1834881289">
                  <w:marLeft w:val="-1275"/>
                  <w:marRight w:val="0"/>
                  <w:marTop w:val="0"/>
                  <w:marBottom w:val="0"/>
                  <w:divBdr>
                    <w:top w:val="none" w:sz="0" w:space="0" w:color="auto"/>
                    <w:left w:val="none" w:sz="0" w:space="0" w:color="auto"/>
                    <w:bottom w:val="none" w:sz="0" w:space="0" w:color="auto"/>
                    <w:right w:val="none" w:sz="0" w:space="0" w:color="auto"/>
                  </w:divBdr>
                </w:div>
                <w:div w:id="1965694032">
                  <w:marLeft w:val="0"/>
                  <w:marRight w:val="0"/>
                  <w:marTop w:val="0"/>
                  <w:marBottom w:val="0"/>
                  <w:divBdr>
                    <w:top w:val="none" w:sz="0" w:space="0" w:color="auto"/>
                    <w:left w:val="none" w:sz="0" w:space="0" w:color="auto"/>
                    <w:bottom w:val="none" w:sz="0" w:space="0" w:color="auto"/>
                    <w:right w:val="none" w:sz="0" w:space="0" w:color="auto"/>
                  </w:divBdr>
                  <w:divsChild>
                    <w:div w:id="273948775">
                      <w:marLeft w:val="0"/>
                      <w:marRight w:val="0"/>
                      <w:marTop w:val="0"/>
                      <w:marBottom w:val="0"/>
                      <w:divBdr>
                        <w:top w:val="none" w:sz="0" w:space="0" w:color="auto"/>
                        <w:left w:val="none" w:sz="0" w:space="0" w:color="auto"/>
                        <w:bottom w:val="none" w:sz="0" w:space="0" w:color="auto"/>
                        <w:right w:val="none" w:sz="0" w:space="0" w:color="auto"/>
                      </w:divBdr>
                    </w:div>
                    <w:div w:id="581640584">
                      <w:marLeft w:val="0"/>
                      <w:marRight w:val="0"/>
                      <w:marTop w:val="0"/>
                      <w:marBottom w:val="0"/>
                      <w:divBdr>
                        <w:top w:val="none" w:sz="0" w:space="0" w:color="auto"/>
                        <w:left w:val="none" w:sz="0" w:space="0" w:color="auto"/>
                        <w:bottom w:val="none" w:sz="0" w:space="0" w:color="auto"/>
                        <w:right w:val="none" w:sz="0" w:space="0" w:color="auto"/>
                      </w:divBdr>
                      <w:divsChild>
                        <w:div w:id="1260481097">
                          <w:marLeft w:val="0"/>
                          <w:marRight w:val="0"/>
                          <w:marTop w:val="0"/>
                          <w:marBottom w:val="450"/>
                          <w:divBdr>
                            <w:top w:val="none" w:sz="0" w:space="0" w:color="auto"/>
                            <w:left w:val="none" w:sz="0" w:space="0" w:color="auto"/>
                            <w:bottom w:val="none" w:sz="0" w:space="0" w:color="auto"/>
                            <w:right w:val="none" w:sz="0" w:space="0" w:color="auto"/>
                          </w:divBdr>
                          <w:divsChild>
                            <w:div w:id="587083331">
                              <w:marLeft w:val="0"/>
                              <w:marRight w:val="0"/>
                              <w:marTop w:val="0"/>
                              <w:marBottom w:val="0"/>
                              <w:divBdr>
                                <w:top w:val="none" w:sz="0" w:space="0" w:color="auto"/>
                                <w:left w:val="none" w:sz="0" w:space="0" w:color="auto"/>
                                <w:bottom w:val="none" w:sz="0" w:space="0" w:color="auto"/>
                                <w:right w:val="none" w:sz="0" w:space="0" w:color="auto"/>
                              </w:divBdr>
                            </w:div>
                          </w:divsChild>
                        </w:div>
                        <w:div w:id="1875075009">
                          <w:marLeft w:val="0"/>
                          <w:marRight w:val="0"/>
                          <w:marTop w:val="0"/>
                          <w:marBottom w:val="450"/>
                          <w:divBdr>
                            <w:top w:val="none" w:sz="0" w:space="0" w:color="auto"/>
                            <w:left w:val="none" w:sz="0" w:space="0" w:color="auto"/>
                            <w:bottom w:val="none" w:sz="0" w:space="0" w:color="auto"/>
                            <w:right w:val="none" w:sz="0" w:space="0" w:color="auto"/>
                          </w:divBdr>
                          <w:divsChild>
                            <w:div w:id="5948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ferenciaepiscopal.es/wp-content/uploads/2023/05/Dia-Accion-Catolica-y-Apostolado-Seglar-2023-mensaje-obispos.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espana/duele-Iglesia-institucion-reaccionaria-propositiva-dia-accion-catolica-laicos-comision-episcopal-pentecostes_0_256054393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3973</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2023-05-17T19:19:00Z</dcterms:created>
  <dcterms:modified xsi:type="dcterms:W3CDTF">2023-05-17T19:20:00Z</dcterms:modified>
</cp:coreProperties>
</file>