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54DF" w14:textId="7BEC0085" w:rsidR="0063657F" w:rsidRPr="003C4C0A" w:rsidRDefault="0063657F" w:rsidP="0063657F">
      <w:pPr>
        <w:jc w:val="center"/>
        <w:rPr>
          <w:rFonts w:ascii="Arial" w:hAnsi="Arial" w:cs="Arial"/>
          <w:b/>
          <w:bCs/>
          <w:sz w:val="24"/>
          <w:szCs w:val="24"/>
        </w:rPr>
      </w:pPr>
      <w:r w:rsidRPr="003C4C0A">
        <w:rPr>
          <w:rFonts w:ascii="Arial" w:hAnsi="Arial" w:cs="Arial"/>
          <w:b/>
          <w:bCs/>
          <w:sz w:val="24"/>
          <w:szCs w:val="24"/>
        </w:rPr>
        <w:t>GUATEMALA: LOS VEN COMO ANGELITOS</w:t>
      </w:r>
    </w:p>
    <w:p w14:paraId="27DCE3F5" w14:textId="2687F89A" w:rsidR="0063657F" w:rsidRPr="003C4C0A" w:rsidRDefault="0063657F" w:rsidP="0063657F">
      <w:pPr>
        <w:jc w:val="right"/>
        <w:rPr>
          <w:rFonts w:ascii="Arial" w:hAnsi="Arial" w:cs="Arial"/>
          <w:b/>
          <w:bCs/>
          <w:sz w:val="24"/>
          <w:szCs w:val="24"/>
        </w:rPr>
      </w:pPr>
      <w:r w:rsidRPr="003C4C0A">
        <w:rPr>
          <w:rFonts w:ascii="Arial" w:hAnsi="Arial" w:cs="Arial"/>
          <w:b/>
          <w:bCs/>
          <w:sz w:val="24"/>
          <w:szCs w:val="24"/>
        </w:rPr>
        <w:t>Kajkoj Máximo Ba Tiul</w:t>
      </w:r>
      <w:r w:rsidR="009213F4">
        <w:rPr>
          <w:rStyle w:val="Refdenotaalpie"/>
          <w:rFonts w:ascii="Arial" w:hAnsi="Arial" w:cs="Arial"/>
          <w:b/>
          <w:bCs/>
          <w:sz w:val="24"/>
          <w:szCs w:val="24"/>
        </w:rPr>
        <w:footnoteReference w:id="1"/>
      </w:r>
    </w:p>
    <w:p w14:paraId="2F9DCD08" w14:textId="6C54479B" w:rsidR="002B5927" w:rsidRPr="0063657F" w:rsidRDefault="00D93075" w:rsidP="0063657F">
      <w:pPr>
        <w:jc w:val="right"/>
        <w:rPr>
          <w:rFonts w:ascii="Arial" w:hAnsi="Arial" w:cs="Arial"/>
          <w:i/>
          <w:iCs/>
          <w:sz w:val="24"/>
          <w:szCs w:val="24"/>
          <w:u w:val="single"/>
        </w:rPr>
      </w:pPr>
      <w:r w:rsidRPr="0063657F">
        <w:rPr>
          <w:rFonts w:ascii="Arial" w:hAnsi="Arial" w:cs="Arial"/>
          <w:i/>
          <w:iCs/>
          <w:sz w:val="24"/>
          <w:szCs w:val="24"/>
          <w:u w:val="single"/>
        </w:rPr>
        <w:t>Hace unos días,</w:t>
      </w:r>
      <w:r w:rsidR="00E76DFF" w:rsidRPr="0063657F">
        <w:rPr>
          <w:rFonts w:ascii="Arial" w:hAnsi="Arial" w:cs="Arial"/>
          <w:i/>
          <w:iCs/>
          <w:sz w:val="24"/>
          <w:szCs w:val="24"/>
          <w:u w:val="single"/>
        </w:rPr>
        <w:t xml:space="preserve"> un amigo pasó</w:t>
      </w:r>
      <w:r w:rsidR="002B5927" w:rsidRPr="0063657F">
        <w:rPr>
          <w:rFonts w:ascii="Arial" w:hAnsi="Arial" w:cs="Arial"/>
          <w:i/>
          <w:iCs/>
          <w:sz w:val="24"/>
          <w:szCs w:val="24"/>
          <w:u w:val="single"/>
        </w:rPr>
        <w:t xml:space="preserve"> por una de las </w:t>
      </w:r>
      <w:r w:rsidRPr="0063657F">
        <w:rPr>
          <w:rFonts w:ascii="Arial" w:hAnsi="Arial" w:cs="Arial"/>
          <w:i/>
          <w:iCs/>
          <w:sz w:val="24"/>
          <w:szCs w:val="24"/>
          <w:u w:val="single"/>
        </w:rPr>
        <w:t xml:space="preserve">tiendas de mi </w:t>
      </w:r>
      <w:r w:rsidR="002B5927" w:rsidRPr="0063657F">
        <w:rPr>
          <w:rFonts w:ascii="Arial" w:hAnsi="Arial" w:cs="Arial"/>
          <w:i/>
          <w:iCs/>
          <w:sz w:val="24"/>
          <w:szCs w:val="24"/>
          <w:u w:val="single"/>
        </w:rPr>
        <w:t>pueblo</w:t>
      </w:r>
      <w:r w:rsidRPr="0063657F">
        <w:rPr>
          <w:rFonts w:ascii="Arial" w:hAnsi="Arial" w:cs="Arial"/>
          <w:i/>
          <w:iCs/>
          <w:sz w:val="24"/>
          <w:szCs w:val="24"/>
          <w:u w:val="single"/>
        </w:rPr>
        <w:t xml:space="preserve">, </w:t>
      </w:r>
      <w:r w:rsidR="00E76DFF" w:rsidRPr="0063657F">
        <w:rPr>
          <w:rFonts w:ascii="Arial" w:hAnsi="Arial" w:cs="Arial"/>
          <w:i/>
          <w:iCs/>
          <w:sz w:val="24"/>
          <w:szCs w:val="24"/>
          <w:u w:val="single"/>
        </w:rPr>
        <w:t>y me contó que se puso a platicar con el dueño, p</w:t>
      </w:r>
      <w:r w:rsidR="002B5927" w:rsidRPr="0063657F">
        <w:rPr>
          <w:rFonts w:ascii="Arial" w:hAnsi="Arial" w:cs="Arial"/>
          <w:i/>
          <w:iCs/>
          <w:sz w:val="24"/>
          <w:szCs w:val="24"/>
          <w:u w:val="single"/>
        </w:rPr>
        <w:t xml:space="preserve">orque </w:t>
      </w:r>
      <w:r w:rsidR="00E76DFF" w:rsidRPr="0063657F">
        <w:rPr>
          <w:rFonts w:ascii="Arial" w:hAnsi="Arial" w:cs="Arial"/>
          <w:i/>
          <w:iCs/>
          <w:sz w:val="24"/>
          <w:szCs w:val="24"/>
          <w:u w:val="single"/>
        </w:rPr>
        <w:t>le</w:t>
      </w:r>
      <w:r w:rsidR="002B5927" w:rsidRPr="0063657F">
        <w:rPr>
          <w:rFonts w:ascii="Arial" w:hAnsi="Arial" w:cs="Arial"/>
          <w:i/>
          <w:iCs/>
          <w:sz w:val="24"/>
          <w:szCs w:val="24"/>
          <w:u w:val="single"/>
        </w:rPr>
        <w:t xml:space="preserve"> llamó la atención que u</w:t>
      </w:r>
      <w:r w:rsidR="00E76DFF" w:rsidRPr="0063657F">
        <w:rPr>
          <w:rFonts w:ascii="Arial" w:hAnsi="Arial" w:cs="Arial"/>
          <w:i/>
          <w:iCs/>
          <w:sz w:val="24"/>
          <w:szCs w:val="24"/>
          <w:u w:val="single"/>
        </w:rPr>
        <w:t xml:space="preserve">n dirigente de un partido, </w:t>
      </w:r>
      <w:r w:rsidR="002B5927" w:rsidRPr="0063657F">
        <w:rPr>
          <w:rFonts w:ascii="Arial" w:hAnsi="Arial" w:cs="Arial"/>
          <w:i/>
          <w:iCs/>
          <w:sz w:val="24"/>
          <w:szCs w:val="24"/>
          <w:u w:val="single"/>
        </w:rPr>
        <w:t xml:space="preserve">había estacionado su vehículo, violando las normas de tránsito.  </w:t>
      </w:r>
      <w:r w:rsidR="00E76DFF" w:rsidRPr="0063657F">
        <w:rPr>
          <w:rFonts w:ascii="Arial" w:hAnsi="Arial" w:cs="Arial"/>
          <w:i/>
          <w:iCs/>
          <w:sz w:val="24"/>
          <w:szCs w:val="24"/>
          <w:u w:val="single"/>
        </w:rPr>
        <w:t>Entonces, le pregunta a su amigo, ¿</w:t>
      </w:r>
      <w:r w:rsidR="002B5927" w:rsidRPr="0063657F">
        <w:rPr>
          <w:rFonts w:ascii="Arial" w:hAnsi="Arial" w:cs="Arial"/>
          <w:i/>
          <w:iCs/>
          <w:sz w:val="24"/>
          <w:szCs w:val="24"/>
          <w:u w:val="single"/>
        </w:rPr>
        <w:t xml:space="preserve">qué hace este señor aquí, casi atropellaba a una señora?  </w:t>
      </w:r>
      <w:r w:rsidR="00E76DFF" w:rsidRPr="0063657F">
        <w:rPr>
          <w:rFonts w:ascii="Arial" w:hAnsi="Arial" w:cs="Arial"/>
          <w:i/>
          <w:iCs/>
          <w:sz w:val="24"/>
          <w:szCs w:val="24"/>
          <w:u w:val="single"/>
        </w:rPr>
        <w:t>le</w:t>
      </w:r>
      <w:r w:rsidR="002B5927" w:rsidRPr="0063657F">
        <w:rPr>
          <w:rFonts w:ascii="Arial" w:hAnsi="Arial" w:cs="Arial"/>
          <w:i/>
          <w:iCs/>
          <w:sz w:val="24"/>
          <w:szCs w:val="24"/>
          <w:u w:val="single"/>
        </w:rPr>
        <w:t xml:space="preserve"> responde, “lo que pasa que nos está diciendo que tenemos que votar nulo, por presidente y diputados, pero por la alcaldía no”.  ¿Y entonces a quien van a apoyar? </w:t>
      </w:r>
      <w:r w:rsidR="00E76DFF" w:rsidRPr="0063657F">
        <w:rPr>
          <w:rFonts w:ascii="Arial" w:hAnsi="Arial" w:cs="Arial"/>
          <w:i/>
          <w:iCs/>
          <w:sz w:val="24"/>
          <w:szCs w:val="24"/>
          <w:u w:val="single"/>
        </w:rPr>
        <w:t>le sigue preguntado</w:t>
      </w:r>
      <w:r w:rsidR="002B5927" w:rsidRPr="0063657F">
        <w:rPr>
          <w:rFonts w:ascii="Arial" w:hAnsi="Arial" w:cs="Arial"/>
          <w:i/>
          <w:iCs/>
          <w:sz w:val="24"/>
          <w:szCs w:val="24"/>
          <w:u w:val="single"/>
        </w:rPr>
        <w:t>, “por Mariana”</w:t>
      </w:r>
      <w:r w:rsidR="00A5380E" w:rsidRPr="0063657F">
        <w:rPr>
          <w:rStyle w:val="Refdenotaalpie"/>
          <w:rFonts w:ascii="Arial" w:hAnsi="Arial" w:cs="Arial"/>
          <w:i/>
          <w:iCs/>
          <w:sz w:val="24"/>
          <w:szCs w:val="24"/>
          <w:u w:val="single"/>
        </w:rPr>
        <w:footnoteReference w:id="2"/>
      </w:r>
      <w:r w:rsidR="00E76DFF" w:rsidRPr="0063657F">
        <w:rPr>
          <w:rFonts w:ascii="Arial" w:hAnsi="Arial" w:cs="Arial"/>
          <w:i/>
          <w:iCs/>
          <w:sz w:val="24"/>
          <w:szCs w:val="24"/>
          <w:u w:val="single"/>
        </w:rPr>
        <w:t>, refiriéndose a la hija de la je</w:t>
      </w:r>
      <w:r w:rsidR="0063657F">
        <w:rPr>
          <w:rFonts w:ascii="Arial" w:hAnsi="Arial" w:cs="Arial"/>
          <w:i/>
          <w:iCs/>
          <w:sz w:val="24"/>
          <w:szCs w:val="24"/>
          <w:u w:val="single"/>
        </w:rPr>
        <w:t>f</w:t>
      </w:r>
      <w:r w:rsidR="00E76DFF" w:rsidRPr="0063657F">
        <w:rPr>
          <w:rFonts w:ascii="Arial" w:hAnsi="Arial" w:cs="Arial"/>
          <w:i/>
          <w:iCs/>
          <w:sz w:val="24"/>
          <w:szCs w:val="24"/>
          <w:u w:val="single"/>
        </w:rPr>
        <w:t>a del Clan Xon</w:t>
      </w:r>
      <w:r w:rsidR="00013601">
        <w:rPr>
          <w:rFonts w:ascii="Arial" w:hAnsi="Arial" w:cs="Arial"/>
          <w:i/>
          <w:iCs/>
          <w:sz w:val="24"/>
          <w:szCs w:val="24"/>
          <w:u w:val="single"/>
        </w:rPr>
        <w:t>á</w:t>
      </w:r>
      <w:r w:rsidR="00E76DFF" w:rsidRPr="0063657F">
        <w:rPr>
          <w:rFonts w:ascii="Arial" w:hAnsi="Arial" w:cs="Arial"/>
          <w:i/>
          <w:iCs/>
          <w:sz w:val="24"/>
          <w:szCs w:val="24"/>
          <w:u w:val="single"/>
        </w:rPr>
        <w:t xml:space="preserve">. </w:t>
      </w:r>
    </w:p>
    <w:p w14:paraId="7C0C219B" w14:textId="3C3C3B7B" w:rsidR="00A5380E" w:rsidRPr="0063657F" w:rsidRDefault="00E76DFF" w:rsidP="0063657F">
      <w:pPr>
        <w:jc w:val="right"/>
        <w:rPr>
          <w:rFonts w:ascii="Arial" w:hAnsi="Arial" w:cs="Arial"/>
          <w:i/>
          <w:iCs/>
          <w:sz w:val="24"/>
          <w:szCs w:val="24"/>
          <w:u w:val="single"/>
        </w:rPr>
      </w:pPr>
      <w:r w:rsidRPr="0063657F">
        <w:rPr>
          <w:rFonts w:ascii="Arial" w:hAnsi="Arial" w:cs="Arial"/>
          <w:i/>
          <w:iCs/>
          <w:sz w:val="24"/>
          <w:szCs w:val="24"/>
          <w:u w:val="single"/>
        </w:rPr>
        <w:t xml:space="preserve">Aparece otra persona, </w:t>
      </w:r>
      <w:r w:rsidR="00A5380E" w:rsidRPr="0063657F">
        <w:rPr>
          <w:rFonts w:ascii="Arial" w:hAnsi="Arial" w:cs="Arial"/>
          <w:i/>
          <w:iCs/>
          <w:sz w:val="24"/>
          <w:szCs w:val="24"/>
          <w:u w:val="single"/>
        </w:rPr>
        <w:t xml:space="preserve">parte de la planilla </w:t>
      </w:r>
      <w:r w:rsidRPr="0063657F">
        <w:rPr>
          <w:rFonts w:ascii="Arial" w:hAnsi="Arial" w:cs="Arial"/>
          <w:i/>
          <w:iCs/>
          <w:sz w:val="24"/>
          <w:szCs w:val="24"/>
          <w:u w:val="single"/>
        </w:rPr>
        <w:t>del Comité</w:t>
      </w:r>
      <w:r w:rsidR="00A5380E" w:rsidRPr="0063657F">
        <w:rPr>
          <w:rFonts w:ascii="Arial" w:hAnsi="Arial" w:cs="Arial"/>
          <w:i/>
          <w:iCs/>
          <w:sz w:val="24"/>
          <w:szCs w:val="24"/>
          <w:u w:val="single"/>
        </w:rPr>
        <w:t xml:space="preserve"> Cívico de la familia Xoná y en vez de dialogar, comienza a reprender y a defender</w:t>
      </w:r>
      <w:r w:rsidRPr="0063657F">
        <w:rPr>
          <w:rFonts w:ascii="Arial" w:hAnsi="Arial" w:cs="Arial"/>
          <w:i/>
          <w:iCs/>
          <w:sz w:val="24"/>
          <w:szCs w:val="24"/>
          <w:u w:val="single"/>
        </w:rPr>
        <w:t xml:space="preserve"> a los Xon</w:t>
      </w:r>
      <w:r w:rsidR="0063657F">
        <w:rPr>
          <w:rFonts w:ascii="Arial" w:hAnsi="Arial" w:cs="Arial"/>
          <w:i/>
          <w:iCs/>
          <w:sz w:val="24"/>
          <w:szCs w:val="24"/>
          <w:u w:val="single"/>
        </w:rPr>
        <w:t>á</w:t>
      </w:r>
      <w:r w:rsidRPr="0063657F">
        <w:rPr>
          <w:rFonts w:ascii="Arial" w:hAnsi="Arial" w:cs="Arial"/>
          <w:i/>
          <w:iCs/>
          <w:sz w:val="24"/>
          <w:szCs w:val="24"/>
          <w:u w:val="single"/>
        </w:rPr>
        <w:t>, dic</w:t>
      </w:r>
      <w:r w:rsidR="0063657F">
        <w:rPr>
          <w:rFonts w:ascii="Arial" w:hAnsi="Arial" w:cs="Arial"/>
          <w:i/>
          <w:iCs/>
          <w:sz w:val="24"/>
          <w:szCs w:val="24"/>
          <w:u w:val="single"/>
        </w:rPr>
        <w:t>i</w:t>
      </w:r>
      <w:r w:rsidRPr="0063657F">
        <w:rPr>
          <w:rFonts w:ascii="Arial" w:hAnsi="Arial" w:cs="Arial"/>
          <w:i/>
          <w:iCs/>
          <w:sz w:val="24"/>
          <w:szCs w:val="24"/>
          <w:u w:val="single"/>
        </w:rPr>
        <w:t>endo: que “</w:t>
      </w:r>
      <w:r w:rsidR="00A5380E" w:rsidRPr="0063657F">
        <w:rPr>
          <w:rFonts w:ascii="Arial" w:hAnsi="Arial" w:cs="Arial"/>
          <w:i/>
          <w:iCs/>
          <w:sz w:val="24"/>
          <w:szCs w:val="24"/>
          <w:u w:val="single"/>
        </w:rPr>
        <w:t>no es cierto, todo es calumnia y quienes comentan esto, son envidiosos</w:t>
      </w:r>
      <w:r w:rsidRPr="0063657F">
        <w:rPr>
          <w:rFonts w:ascii="Arial" w:hAnsi="Arial" w:cs="Arial"/>
          <w:i/>
          <w:iCs/>
          <w:sz w:val="24"/>
          <w:szCs w:val="24"/>
          <w:u w:val="single"/>
        </w:rPr>
        <w:t>”</w:t>
      </w:r>
      <w:r w:rsidR="00A5380E" w:rsidRPr="0063657F">
        <w:rPr>
          <w:rFonts w:ascii="Arial" w:hAnsi="Arial" w:cs="Arial"/>
          <w:i/>
          <w:iCs/>
          <w:sz w:val="24"/>
          <w:szCs w:val="24"/>
          <w:u w:val="single"/>
        </w:rPr>
        <w:t xml:space="preserve">  </w:t>
      </w:r>
    </w:p>
    <w:p w14:paraId="03D2A40E" w14:textId="34B6971E" w:rsidR="00E76DFF" w:rsidRDefault="00E76DFF" w:rsidP="00E76DFF">
      <w:pPr>
        <w:jc w:val="both"/>
        <w:rPr>
          <w:rFonts w:ascii="Arial" w:hAnsi="Arial" w:cs="Arial"/>
          <w:sz w:val="24"/>
          <w:szCs w:val="24"/>
        </w:rPr>
      </w:pPr>
      <w:r w:rsidRPr="00E76DFF">
        <w:rPr>
          <w:rFonts w:ascii="Arial" w:hAnsi="Arial" w:cs="Arial"/>
          <w:sz w:val="24"/>
          <w:szCs w:val="24"/>
        </w:rPr>
        <w:t>Como dice aquella frase; a los corruptos, genocidas, asesinos, ex convictos, narcotraficantes, coyotes, lambiscones, ladrones, “l</w:t>
      </w:r>
      <w:r w:rsidR="002B5927" w:rsidRPr="00E76DFF">
        <w:rPr>
          <w:rFonts w:ascii="Arial" w:hAnsi="Arial" w:cs="Arial"/>
          <w:sz w:val="24"/>
          <w:szCs w:val="24"/>
        </w:rPr>
        <w:t>os ven como angelitos, aunque les haga sombra el mismo diablo</w:t>
      </w:r>
      <w:r w:rsidRPr="00E76DFF">
        <w:rPr>
          <w:rFonts w:ascii="Arial" w:hAnsi="Arial" w:cs="Arial"/>
          <w:sz w:val="24"/>
          <w:szCs w:val="24"/>
        </w:rPr>
        <w:t xml:space="preserve">”. </w:t>
      </w:r>
      <w:r>
        <w:rPr>
          <w:rFonts w:ascii="Arial" w:hAnsi="Arial" w:cs="Arial"/>
          <w:sz w:val="24"/>
          <w:szCs w:val="24"/>
        </w:rPr>
        <w:t xml:space="preserve">La ciudadanía, </w:t>
      </w:r>
      <w:r w:rsidR="0063657F">
        <w:rPr>
          <w:rFonts w:ascii="Arial" w:hAnsi="Arial" w:cs="Arial"/>
          <w:sz w:val="24"/>
          <w:szCs w:val="24"/>
        </w:rPr>
        <w:t xml:space="preserve">así como </w:t>
      </w:r>
      <w:r>
        <w:rPr>
          <w:rFonts w:ascii="Arial" w:hAnsi="Arial" w:cs="Arial"/>
          <w:sz w:val="24"/>
          <w:szCs w:val="24"/>
        </w:rPr>
        <w:t xml:space="preserve">normalizó la idea “aunque robe que haga algo”, también </w:t>
      </w:r>
      <w:r w:rsidR="0063657F">
        <w:rPr>
          <w:rFonts w:ascii="Arial" w:hAnsi="Arial" w:cs="Arial"/>
          <w:sz w:val="24"/>
          <w:szCs w:val="24"/>
        </w:rPr>
        <w:t>está volviendo</w:t>
      </w:r>
      <w:r>
        <w:rPr>
          <w:rFonts w:ascii="Arial" w:hAnsi="Arial" w:cs="Arial"/>
          <w:sz w:val="24"/>
          <w:szCs w:val="24"/>
        </w:rPr>
        <w:t xml:space="preserve"> costumbre, que cualquier que haya delinquido se autonombre, autoproclame “líder o lideresa”, “representante” y hasta líder de cualquier partido político”.</w:t>
      </w:r>
      <w:r w:rsidR="0063657F">
        <w:rPr>
          <w:rFonts w:ascii="Arial" w:hAnsi="Arial" w:cs="Arial"/>
          <w:sz w:val="24"/>
          <w:szCs w:val="24"/>
        </w:rPr>
        <w:t xml:space="preserve">  </w:t>
      </w:r>
    </w:p>
    <w:p w14:paraId="606B4AFD" w14:textId="38CA8E3C" w:rsidR="00E76DFF" w:rsidRPr="00E76DFF" w:rsidRDefault="00535BE0" w:rsidP="00E76DFF">
      <w:pPr>
        <w:jc w:val="both"/>
        <w:rPr>
          <w:rFonts w:ascii="Arial" w:hAnsi="Arial" w:cs="Arial"/>
          <w:sz w:val="24"/>
          <w:szCs w:val="24"/>
        </w:rPr>
      </w:pPr>
      <w:r>
        <w:rPr>
          <w:rFonts w:ascii="Arial" w:hAnsi="Arial" w:cs="Arial"/>
          <w:sz w:val="24"/>
          <w:szCs w:val="24"/>
        </w:rPr>
        <w:t xml:space="preserve">No </w:t>
      </w:r>
      <w:r w:rsidR="00953DE4">
        <w:rPr>
          <w:rFonts w:ascii="Arial" w:hAnsi="Arial" w:cs="Arial"/>
          <w:sz w:val="24"/>
          <w:szCs w:val="24"/>
        </w:rPr>
        <w:t>import</w:t>
      </w:r>
      <w:r w:rsidR="0063657F">
        <w:rPr>
          <w:rFonts w:ascii="Arial" w:hAnsi="Arial" w:cs="Arial"/>
          <w:sz w:val="24"/>
          <w:szCs w:val="24"/>
        </w:rPr>
        <w:t>a</w:t>
      </w:r>
      <w:r w:rsidR="00953DE4">
        <w:rPr>
          <w:rFonts w:ascii="Arial" w:hAnsi="Arial" w:cs="Arial"/>
          <w:sz w:val="24"/>
          <w:szCs w:val="24"/>
        </w:rPr>
        <w:t xml:space="preserve"> </w:t>
      </w:r>
      <w:r>
        <w:rPr>
          <w:rFonts w:ascii="Arial" w:hAnsi="Arial" w:cs="Arial"/>
          <w:sz w:val="24"/>
          <w:szCs w:val="24"/>
        </w:rPr>
        <w:t xml:space="preserve">a los ciudadanos </w:t>
      </w:r>
      <w:r w:rsidR="00953DE4">
        <w:rPr>
          <w:rFonts w:ascii="Arial" w:hAnsi="Arial" w:cs="Arial"/>
          <w:sz w:val="24"/>
          <w:szCs w:val="24"/>
        </w:rPr>
        <w:t xml:space="preserve">de donde vino los recursos de la campaña. </w:t>
      </w:r>
      <w:r>
        <w:rPr>
          <w:rFonts w:ascii="Arial" w:hAnsi="Arial" w:cs="Arial"/>
          <w:sz w:val="24"/>
          <w:szCs w:val="24"/>
        </w:rPr>
        <w:t>L</w:t>
      </w:r>
      <w:r w:rsidR="00953DE4">
        <w:rPr>
          <w:rFonts w:ascii="Arial" w:hAnsi="Arial" w:cs="Arial"/>
          <w:sz w:val="24"/>
          <w:szCs w:val="24"/>
        </w:rPr>
        <w:t>a población</w:t>
      </w:r>
      <w:r w:rsidR="006930AD">
        <w:rPr>
          <w:rFonts w:ascii="Arial" w:hAnsi="Arial" w:cs="Arial"/>
          <w:sz w:val="24"/>
          <w:szCs w:val="24"/>
        </w:rPr>
        <w:t xml:space="preserve"> </w:t>
      </w:r>
      <w:r>
        <w:rPr>
          <w:rFonts w:ascii="Arial" w:hAnsi="Arial" w:cs="Arial"/>
          <w:sz w:val="24"/>
          <w:szCs w:val="24"/>
        </w:rPr>
        <w:t xml:space="preserve">aún no cree </w:t>
      </w:r>
      <w:r w:rsidR="006930AD">
        <w:rPr>
          <w:rFonts w:ascii="Arial" w:hAnsi="Arial" w:cs="Arial"/>
          <w:sz w:val="24"/>
          <w:szCs w:val="24"/>
        </w:rPr>
        <w:t>que</w:t>
      </w:r>
      <w:r w:rsidR="00953DE4">
        <w:rPr>
          <w:rFonts w:ascii="Arial" w:hAnsi="Arial" w:cs="Arial"/>
          <w:sz w:val="24"/>
          <w:szCs w:val="24"/>
        </w:rPr>
        <w:t xml:space="preserve"> </w:t>
      </w:r>
      <w:r w:rsidR="0063657F">
        <w:rPr>
          <w:rFonts w:ascii="Arial" w:hAnsi="Arial" w:cs="Arial"/>
          <w:sz w:val="24"/>
          <w:szCs w:val="24"/>
        </w:rPr>
        <w:t xml:space="preserve">todos los </w:t>
      </w:r>
      <w:r w:rsidR="00953DE4">
        <w:rPr>
          <w:rFonts w:ascii="Arial" w:hAnsi="Arial" w:cs="Arial"/>
          <w:sz w:val="24"/>
          <w:szCs w:val="24"/>
        </w:rPr>
        <w:t>partidos de derecha</w:t>
      </w:r>
      <w:r>
        <w:rPr>
          <w:rFonts w:ascii="Arial" w:hAnsi="Arial" w:cs="Arial"/>
          <w:sz w:val="24"/>
          <w:szCs w:val="24"/>
        </w:rPr>
        <w:t xml:space="preserve">, </w:t>
      </w:r>
      <w:r w:rsidR="0063657F">
        <w:rPr>
          <w:rFonts w:ascii="Arial" w:hAnsi="Arial" w:cs="Arial"/>
          <w:sz w:val="24"/>
          <w:szCs w:val="24"/>
        </w:rPr>
        <w:t xml:space="preserve">mantuvieron su campaña con recursos del Estado y el crecimiento en números, es porque </w:t>
      </w:r>
      <w:r>
        <w:rPr>
          <w:rFonts w:ascii="Arial" w:hAnsi="Arial" w:cs="Arial"/>
          <w:sz w:val="24"/>
          <w:szCs w:val="24"/>
        </w:rPr>
        <w:t>se sienten segur</w:t>
      </w:r>
      <w:r w:rsidR="0063657F">
        <w:rPr>
          <w:rFonts w:ascii="Arial" w:hAnsi="Arial" w:cs="Arial"/>
          <w:sz w:val="24"/>
          <w:szCs w:val="24"/>
        </w:rPr>
        <w:t>o</w:t>
      </w:r>
      <w:r>
        <w:rPr>
          <w:rFonts w:ascii="Arial" w:hAnsi="Arial" w:cs="Arial"/>
          <w:sz w:val="24"/>
          <w:szCs w:val="24"/>
        </w:rPr>
        <w:t>s y que son capaces de dividirnos</w:t>
      </w:r>
      <w:r w:rsidR="0063657F">
        <w:rPr>
          <w:rFonts w:ascii="Arial" w:hAnsi="Arial" w:cs="Arial"/>
          <w:sz w:val="24"/>
          <w:szCs w:val="24"/>
        </w:rPr>
        <w:t xml:space="preserve">.  Una gran parte de los recursos invertidos en esta campaña, vienen </w:t>
      </w:r>
      <w:r w:rsidR="00953DE4">
        <w:rPr>
          <w:rFonts w:ascii="Arial" w:hAnsi="Arial" w:cs="Arial"/>
          <w:sz w:val="24"/>
          <w:szCs w:val="24"/>
        </w:rPr>
        <w:t>ministerios de Desarrollo, de Ambiente y Recursos Naturales, de Agricultura, Ganadería y Alimentación, de Trabajo, de Cultura y Deportes, del Fondo de Desarrollo Social, de los CODEDES, de programas como del Adulto Mayor</w:t>
      </w:r>
      <w:r w:rsidR="00953DE4">
        <w:rPr>
          <w:rStyle w:val="Refdenotaalpie"/>
          <w:rFonts w:ascii="Arial" w:hAnsi="Arial" w:cs="Arial"/>
          <w:sz w:val="24"/>
          <w:szCs w:val="24"/>
        </w:rPr>
        <w:footnoteReference w:id="3"/>
      </w:r>
      <w:r w:rsidR="00953DE4">
        <w:rPr>
          <w:rFonts w:ascii="Arial" w:hAnsi="Arial" w:cs="Arial"/>
          <w:sz w:val="24"/>
          <w:szCs w:val="24"/>
        </w:rPr>
        <w:t>, es decir del Estado</w:t>
      </w:r>
      <w:r w:rsidR="006930AD">
        <w:rPr>
          <w:rFonts w:ascii="Arial" w:hAnsi="Arial" w:cs="Arial"/>
          <w:sz w:val="24"/>
          <w:szCs w:val="24"/>
        </w:rPr>
        <w:t xml:space="preserve"> y que repercute en la vida de todo el paí</w:t>
      </w:r>
      <w:r w:rsidR="0063657F">
        <w:rPr>
          <w:rFonts w:ascii="Arial" w:hAnsi="Arial" w:cs="Arial"/>
          <w:sz w:val="24"/>
          <w:szCs w:val="24"/>
        </w:rPr>
        <w:t>s y otra parte del narcotráfico y de grupos que comenten otros ilícitos.</w:t>
      </w:r>
      <w:r w:rsidR="00953DE4">
        <w:rPr>
          <w:rFonts w:ascii="Arial" w:hAnsi="Arial" w:cs="Arial"/>
          <w:sz w:val="24"/>
          <w:szCs w:val="24"/>
        </w:rPr>
        <w:t xml:space="preserve"> </w:t>
      </w:r>
    </w:p>
    <w:p w14:paraId="0218DC4A" w14:textId="4DBF54E9" w:rsidR="00E76DFF" w:rsidRDefault="00095DC5" w:rsidP="00535BE0">
      <w:pPr>
        <w:jc w:val="both"/>
        <w:rPr>
          <w:rFonts w:ascii="Arial" w:hAnsi="Arial" w:cs="Arial"/>
          <w:sz w:val="24"/>
          <w:szCs w:val="24"/>
        </w:rPr>
      </w:pPr>
      <w:r>
        <w:rPr>
          <w:rFonts w:ascii="Arial" w:hAnsi="Arial" w:cs="Arial"/>
          <w:sz w:val="24"/>
          <w:szCs w:val="24"/>
        </w:rPr>
        <w:t xml:space="preserve">Hoy nos volvemos a enfrentar </w:t>
      </w:r>
      <w:r w:rsidR="0063657F">
        <w:rPr>
          <w:rFonts w:ascii="Arial" w:hAnsi="Arial" w:cs="Arial"/>
          <w:sz w:val="24"/>
          <w:szCs w:val="24"/>
        </w:rPr>
        <w:t xml:space="preserve">con que </w:t>
      </w:r>
      <w:r w:rsidR="00535BE0">
        <w:rPr>
          <w:rFonts w:ascii="Arial" w:hAnsi="Arial" w:cs="Arial"/>
          <w:sz w:val="24"/>
          <w:szCs w:val="24"/>
        </w:rPr>
        <w:t xml:space="preserve">no </w:t>
      </w:r>
      <w:r>
        <w:rPr>
          <w:rFonts w:ascii="Arial" w:hAnsi="Arial" w:cs="Arial"/>
          <w:sz w:val="24"/>
          <w:szCs w:val="24"/>
        </w:rPr>
        <w:t xml:space="preserve">tenemos </w:t>
      </w:r>
      <w:r w:rsidR="00535BE0">
        <w:rPr>
          <w:rFonts w:ascii="Arial" w:hAnsi="Arial" w:cs="Arial"/>
          <w:sz w:val="24"/>
          <w:szCs w:val="24"/>
        </w:rPr>
        <w:t xml:space="preserve">partidos políticos.  Lo que en Guatemala conocemos como partidos políticos, son estructuras creadas por el crimen organizado, pacto de corruptos o alianza criminal, para mantenerse en el </w:t>
      </w:r>
      <w:r w:rsidR="00535BE0">
        <w:rPr>
          <w:rFonts w:ascii="Arial" w:hAnsi="Arial" w:cs="Arial"/>
          <w:sz w:val="24"/>
          <w:szCs w:val="24"/>
        </w:rPr>
        <w:lastRenderedPageBreak/>
        <w:t>poder, sin interesarle en lo más mínimo la situación de la población y por eso,</w:t>
      </w:r>
      <w:r>
        <w:rPr>
          <w:rFonts w:ascii="Arial" w:hAnsi="Arial" w:cs="Arial"/>
          <w:sz w:val="24"/>
          <w:szCs w:val="24"/>
        </w:rPr>
        <w:t xml:space="preserve"> los supuestos planes de gobiernos, </w:t>
      </w:r>
      <w:r w:rsidR="00F06FBF">
        <w:rPr>
          <w:rFonts w:ascii="Arial" w:hAnsi="Arial" w:cs="Arial"/>
          <w:sz w:val="24"/>
          <w:szCs w:val="24"/>
        </w:rPr>
        <w:t>son solo demagogia</w:t>
      </w:r>
      <w:r w:rsidR="0063657F">
        <w:rPr>
          <w:rFonts w:ascii="Arial" w:hAnsi="Arial" w:cs="Arial"/>
          <w:sz w:val="24"/>
          <w:szCs w:val="24"/>
        </w:rPr>
        <w:t>, por que el interés que tienen es robar y delinquir.</w:t>
      </w:r>
    </w:p>
    <w:p w14:paraId="40294291" w14:textId="4E3321CD" w:rsidR="0063657F" w:rsidRDefault="0063657F" w:rsidP="00535BE0">
      <w:pPr>
        <w:jc w:val="both"/>
        <w:rPr>
          <w:rFonts w:ascii="Arial" w:hAnsi="Arial" w:cs="Arial"/>
          <w:sz w:val="24"/>
          <w:szCs w:val="24"/>
        </w:rPr>
      </w:pPr>
      <w:r>
        <w:rPr>
          <w:rFonts w:ascii="Arial" w:hAnsi="Arial" w:cs="Arial"/>
          <w:sz w:val="24"/>
          <w:szCs w:val="24"/>
        </w:rPr>
        <w:t>Pero bueno, a pesar de la desesperanza y la angustia que tienen los ciudadanos guatemaltecos, porque a doce horas de la votación una gran mayoría aún no decide por quién vota</w:t>
      </w:r>
      <w:r w:rsidR="003C4C0A">
        <w:rPr>
          <w:rFonts w:ascii="Arial" w:hAnsi="Arial" w:cs="Arial"/>
          <w:sz w:val="24"/>
          <w:szCs w:val="24"/>
        </w:rPr>
        <w:t xml:space="preserve">r.  Entre los llamados al voto nulo o vota, pero no botes, o no votes por los mismo y vota por la izquierda.  Las elecciones pueden ser un punto de inflexión.  O un parteaguas.  Aquí no solo se puede decidir que siga el crimen organizado secuestrando nuestra vida, nuestra existencia, porque eso es.  Quieren mantenerse en el gobierno, para controlar el Estado y hacerlo el instrumento contra nosotros. </w:t>
      </w:r>
      <w:r>
        <w:rPr>
          <w:rFonts w:ascii="Arial" w:hAnsi="Arial" w:cs="Arial"/>
          <w:sz w:val="24"/>
          <w:szCs w:val="24"/>
        </w:rPr>
        <w:t xml:space="preserve">  </w:t>
      </w:r>
      <w:r w:rsidR="003C4C0A">
        <w:rPr>
          <w:rFonts w:ascii="Arial" w:hAnsi="Arial" w:cs="Arial"/>
          <w:sz w:val="24"/>
          <w:szCs w:val="24"/>
        </w:rPr>
        <w:t>Cuando digo parte aguas o inflexión.  Porque también puede ser el fuego que pueda encender para construir o retomar la ruta para nuestra liberación.</w:t>
      </w:r>
    </w:p>
    <w:p w14:paraId="1AA491CA" w14:textId="4F75A979" w:rsidR="003C4C0A" w:rsidRDefault="003C4C0A" w:rsidP="00535BE0">
      <w:pPr>
        <w:jc w:val="both"/>
        <w:rPr>
          <w:rFonts w:ascii="Arial" w:hAnsi="Arial" w:cs="Arial"/>
          <w:sz w:val="24"/>
          <w:szCs w:val="24"/>
        </w:rPr>
      </w:pPr>
      <w:r>
        <w:rPr>
          <w:rFonts w:ascii="Arial" w:hAnsi="Arial" w:cs="Arial"/>
          <w:sz w:val="24"/>
          <w:szCs w:val="24"/>
        </w:rPr>
        <w:t xml:space="preserve">Esta liberación que es sinónimo de revolución.  En este sentido los criminales no se irán solo con demostrarle que los que queremos un país diferente somos más.  Los criminales, como los genocidas, corruptos, neo fascistas, derecha neoliberal, </w:t>
      </w:r>
      <w:r w:rsidR="00013601">
        <w:rPr>
          <w:rFonts w:ascii="Arial" w:hAnsi="Arial" w:cs="Arial"/>
          <w:sz w:val="24"/>
          <w:szCs w:val="24"/>
        </w:rPr>
        <w:t>etc.</w:t>
      </w:r>
      <w:r>
        <w:rPr>
          <w:rFonts w:ascii="Arial" w:hAnsi="Arial" w:cs="Arial"/>
          <w:sz w:val="24"/>
          <w:szCs w:val="24"/>
        </w:rPr>
        <w:t>, se irán cuando construyamos una fuerza potente de pueblos, que los saque y los expulse de la institucionalidad del Estado.</w:t>
      </w:r>
    </w:p>
    <w:p w14:paraId="20E2565C" w14:textId="69C7D1CB" w:rsidR="003C4C0A" w:rsidRDefault="003C4C0A" w:rsidP="00535BE0">
      <w:pPr>
        <w:jc w:val="both"/>
        <w:rPr>
          <w:rFonts w:ascii="Arial" w:hAnsi="Arial" w:cs="Arial"/>
          <w:sz w:val="24"/>
          <w:szCs w:val="24"/>
        </w:rPr>
      </w:pPr>
      <w:r>
        <w:rPr>
          <w:rFonts w:ascii="Arial" w:hAnsi="Arial" w:cs="Arial"/>
          <w:sz w:val="24"/>
          <w:szCs w:val="24"/>
        </w:rPr>
        <w:t xml:space="preserve">Las elecciones debe ser el punto de partida para construir Poder Popular.  Y para eso, como hemos dicho repetidas veces, no son los partidos, ni las </w:t>
      </w:r>
      <w:r w:rsidR="00013601">
        <w:rPr>
          <w:rFonts w:ascii="Arial" w:hAnsi="Arial" w:cs="Arial"/>
          <w:sz w:val="24"/>
          <w:szCs w:val="24"/>
        </w:rPr>
        <w:t>ONG</w:t>
      </w:r>
      <w:r>
        <w:rPr>
          <w:rFonts w:ascii="Arial" w:hAnsi="Arial" w:cs="Arial"/>
          <w:sz w:val="24"/>
          <w:szCs w:val="24"/>
        </w:rPr>
        <w:t>, ni las organizaciones sociales, ni los movimientos quienes sean la vanguardia, sino los pueblos.  Poder popular que se construye con la articulación de todas las fuerzas que están en movimiento, como son los pueblos.</w:t>
      </w:r>
    </w:p>
    <w:p w14:paraId="0EDDD0C1" w14:textId="77777777" w:rsidR="003C4C0A" w:rsidRDefault="003C4C0A" w:rsidP="00535BE0">
      <w:pPr>
        <w:jc w:val="both"/>
        <w:rPr>
          <w:rFonts w:ascii="Arial" w:hAnsi="Arial" w:cs="Arial"/>
          <w:sz w:val="24"/>
          <w:szCs w:val="24"/>
        </w:rPr>
      </w:pPr>
      <w:r>
        <w:rPr>
          <w:rFonts w:ascii="Arial" w:hAnsi="Arial" w:cs="Arial"/>
          <w:sz w:val="24"/>
          <w:szCs w:val="24"/>
        </w:rPr>
        <w:t>Mañana, que sea entonces, el inicio para volver a las sendas de la revolución.  El nuevo amanecer será una realidad, si construimos fuerza y poder popular.</w:t>
      </w:r>
    </w:p>
    <w:p w14:paraId="1C84D668" w14:textId="40D93841" w:rsidR="003C4C0A" w:rsidRPr="003C4C0A" w:rsidRDefault="003C4C0A" w:rsidP="003C4C0A">
      <w:pPr>
        <w:jc w:val="center"/>
        <w:rPr>
          <w:rFonts w:ascii="Arial" w:hAnsi="Arial" w:cs="Arial"/>
          <w:b/>
          <w:bCs/>
          <w:sz w:val="24"/>
          <w:szCs w:val="24"/>
        </w:rPr>
      </w:pPr>
      <w:r w:rsidRPr="003C4C0A">
        <w:rPr>
          <w:rFonts w:ascii="Arial" w:hAnsi="Arial" w:cs="Arial"/>
          <w:b/>
          <w:bCs/>
          <w:sz w:val="24"/>
          <w:szCs w:val="24"/>
        </w:rPr>
        <w:t>PROHIBIDO RENDIRSE</w:t>
      </w:r>
    </w:p>
    <w:p w14:paraId="0A5AFB9F" w14:textId="77777777" w:rsidR="00F06FBF" w:rsidRPr="00E76DFF" w:rsidRDefault="00F06FBF" w:rsidP="00535BE0">
      <w:pPr>
        <w:jc w:val="both"/>
        <w:rPr>
          <w:rFonts w:ascii="Arial" w:hAnsi="Arial" w:cs="Arial"/>
          <w:sz w:val="24"/>
          <w:szCs w:val="24"/>
        </w:rPr>
      </w:pPr>
    </w:p>
    <w:sectPr w:rsidR="00F06FBF" w:rsidRPr="00E76DF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8CD6" w14:textId="77777777" w:rsidR="004C5C95" w:rsidRDefault="004C5C95" w:rsidP="00A5380E">
      <w:pPr>
        <w:spacing w:after="0" w:line="240" w:lineRule="auto"/>
      </w:pPr>
      <w:r>
        <w:separator/>
      </w:r>
    </w:p>
  </w:endnote>
  <w:endnote w:type="continuationSeparator" w:id="0">
    <w:p w14:paraId="4BD959FC" w14:textId="77777777" w:rsidR="004C5C95" w:rsidRDefault="004C5C95" w:rsidP="00A5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A563" w14:textId="3CEE8C45" w:rsidR="009213F4" w:rsidRDefault="009213F4" w:rsidP="009213F4">
    <w:pPr>
      <w:pStyle w:val="Piedepgina"/>
      <w:jc w:val="center"/>
    </w:pPr>
    <w:r>
      <w:t>San Cristóbal Verapaz, 24 de junio de 2023,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B932" w14:textId="77777777" w:rsidR="004C5C95" w:rsidRDefault="004C5C95" w:rsidP="00A5380E">
      <w:pPr>
        <w:spacing w:after="0" w:line="240" w:lineRule="auto"/>
      </w:pPr>
      <w:r>
        <w:separator/>
      </w:r>
    </w:p>
  </w:footnote>
  <w:footnote w:type="continuationSeparator" w:id="0">
    <w:p w14:paraId="027B8948" w14:textId="77777777" w:rsidR="004C5C95" w:rsidRDefault="004C5C95" w:rsidP="00A5380E">
      <w:pPr>
        <w:spacing w:after="0" w:line="240" w:lineRule="auto"/>
      </w:pPr>
      <w:r>
        <w:continuationSeparator/>
      </w:r>
    </w:p>
  </w:footnote>
  <w:footnote w:id="1">
    <w:p w14:paraId="49590363" w14:textId="0148585A" w:rsidR="009213F4" w:rsidRDefault="009213F4">
      <w:pPr>
        <w:pStyle w:val="Textonotapie"/>
      </w:pPr>
      <w:r>
        <w:rPr>
          <w:rStyle w:val="Refdenotaalpie"/>
        </w:rPr>
        <w:footnoteRef/>
      </w:r>
      <w:r>
        <w:t xml:space="preserve"> Maya Poqomchi, antropólogo, filósofo, teólogo, investigador.</w:t>
      </w:r>
    </w:p>
  </w:footnote>
  <w:footnote w:id="2">
    <w:p w14:paraId="307A71B8" w14:textId="138E319B" w:rsidR="00A5380E" w:rsidRPr="00953DE4" w:rsidRDefault="00A5380E">
      <w:pPr>
        <w:pStyle w:val="Textonotapie"/>
        <w:rPr>
          <w:rFonts w:asciiTheme="majorHAnsi" w:hAnsiTheme="majorHAnsi" w:cstheme="majorHAnsi"/>
          <w:sz w:val="22"/>
          <w:szCs w:val="22"/>
        </w:rPr>
      </w:pPr>
      <w:r w:rsidRPr="00953DE4">
        <w:rPr>
          <w:rStyle w:val="Refdenotaalpie"/>
          <w:rFonts w:asciiTheme="majorHAnsi" w:hAnsiTheme="majorHAnsi" w:cstheme="majorHAnsi"/>
          <w:sz w:val="22"/>
          <w:szCs w:val="22"/>
        </w:rPr>
        <w:footnoteRef/>
      </w:r>
      <w:r w:rsidRPr="00953DE4">
        <w:rPr>
          <w:rFonts w:asciiTheme="majorHAnsi" w:hAnsiTheme="majorHAnsi" w:cstheme="majorHAnsi"/>
          <w:sz w:val="22"/>
          <w:szCs w:val="22"/>
        </w:rPr>
        <w:t xml:space="preserve"> Mariana, es hija de Elsa Xon</w:t>
      </w:r>
      <w:r w:rsidR="0063657F">
        <w:rPr>
          <w:rFonts w:asciiTheme="majorHAnsi" w:hAnsiTheme="majorHAnsi" w:cstheme="majorHAnsi"/>
          <w:sz w:val="22"/>
          <w:szCs w:val="22"/>
        </w:rPr>
        <w:t>á</w:t>
      </w:r>
      <w:r w:rsidRPr="00953DE4">
        <w:rPr>
          <w:rFonts w:asciiTheme="majorHAnsi" w:hAnsiTheme="majorHAnsi" w:cstheme="majorHAnsi"/>
          <w:sz w:val="22"/>
          <w:szCs w:val="22"/>
        </w:rPr>
        <w:t xml:space="preserve">, la matriarca </w:t>
      </w:r>
      <w:r w:rsidR="00F06FBF">
        <w:rPr>
          <w:rFonts w:asciiTheme="majorHAnsi" w:hAnsiTheme="majorHAnsi" w:cstheme="majorHAnsi"/>
          <w:sz w:val="22"/>
          <w:szCs w:val="22"/>
        </w:rPr>
        <w:t>es la jefa</w:t>
      </w:r>
      <w:r w:rsidRPr="00953DE4">
        <w:rPr>
          <w:rFonts w:asciiTheme="majorHAnsi" w:hAnsiTheme="majorHAnsi" w:cstheme="majorHAnsi"/>
          <w:sz w:val="22"/>
          <w:szCs w:val="22"/>
        </w:rPr>
        <w:t xml:space="preserve"> el clan Xon</w:t>
      </w:r>
      <w:r w:rsidR="00013601">
        <w:rPr>
          <w:rFonts w:asciiTheme="majorHAnsi" w:hAnsiTheme="majorHAnsi" w:cstheme="majorHAnsi"/>
          <w:sz w:val="22"/>
          <w:szCs w:val="22"/>
        </w:rPr>
        <w:t>á</w:t>
      </w:r>
      <w:r w:rsidRPr="00953DE4">
        <w:rPr>
          <w:rFonts w:asciiTheme="majorHAnsi" w:hAnsiTheme="majorHAnsi" w:cstheme="majorHAnsi"/>
          <w:sz w:val="22"/>
          <w:szCs w:val="22"/>
        </w:rPr>
        <w:t xml:space="preserve">, quienes se enriquecieron con recursos del FONDO POPULAR DE LA VIVIENDA </w:t>
      </w:r>
      <w:hyperlink r:id="rId1" w:history="1">
        <w:r w:rsidRPr="00953DE4">
          <w:rPr>
            <w:rStyle w:val="Hipervnculo"/>
            <w:rFonts w:asciiTheme="majorHAnsi" w:hAnsiTheme="majorHAnsi" w:cstheme="majorHAnsi"/>
            <w:sz w:val="22"/>
            <w:szCs w:val="22"/>
          </w:rPr>
          <w:t>Los Xoná: La familia que cooptó la construcción de vivienda popular (elperiodico.com.gt)</w:t>
        </w:r>
      </w:hyperlink>
      <w:r w:rsidRPr="00953DE4">
        <w:rPr>
          <w:rFonts w:asciiTheme="majorHAnsi" w:hAnsiTheme="majorHAnsi" w:cstheme="majorHAnsi"/>
          <w:sz w:val="22"/>
          <w:szCs w:val="22"/>
        </w:rPr>
        <w:t xml:space="preserve">, visto última vez el 22 de junio de 2023. </w:t>
      </w:r>
      <w:hyperlink r:id="rId2" w:history="1">
        <w:r w:rsidRPr="00953DE4">
          <w:rPr>
            <w:rStyle w:val="Hipervnculo"/>
            <w:rFonts w:asciiTheme="majorHAnsi" w:hAnsiTheme="majorHAnsi" w:cstheme="majorHAnsi"/>
            <w:sz w:val="22"/>
            <w:szCs w:val="22"/>
          </w:rPr>
          <w:t>minfin.gob.gt/images/subsitios/fideicomisos/archivos/5/2cua_16/19a_ac16.pdf</w:t>
        </w:r>
      </w:hyperlink>
      <w:r w:rsidRPr="00953DE4">
        <w:rPr>
          <w:rFonts w:asciiTheme="majorHAnsi" w:hAnsiTheme="majorHAnsi" w:cstheme="majorHAnsi"/>
          <w:sz w:val="22"/>
          <w:szCs w:val="22"/>
        </w:rPr>
        <w:t>, visto última vez el 22 de junio de 2023.</w:t>
      </w:r>
    </w:p>
  </w:footnote>
  <w:footnote w:id="3">
    <w:p w14:paraId="4800A01A" w14:textId="6C0BBDB4" w:rsidR="00953DE4" w:rsidRDefault="00953DE4">
      <w:pPr>
        <w:pStyle w:val="Textonotapie"/>
      </w:pPr>
      <w:r w:rsidRPr="00953DE4">
        <w:rPr>
          <w:rStyle w:val="Refdenotaalpie"/>
          <w:rFonts w:asciiTheme="majorHAnsi" w:hAnsiTheme="majorHAnsi" w:cstheme="majorHAnsi"/>
          <w:sz w:val="22"/>
          <w:szCs w:val="22"/>
        </w:rPr>
        <w:footnoteRef/>
      </w:r>
      <w:r w:rsidRPr="00953DE4">
        <w:rPr>
          <w:rFonts w:asciiTheme="majorHAnsi" w:hAnsiTheme="majorHAnsi" w:cstheme="majorHAnsi"/>
          <w:sz w:val="22"/>
          <w:szCs w:val="22"/>
        </w:rPr>
        <w:t xml:space="preserve"> En varios lugares del país, personas vinculadas a partidos como VAMOS, VALOR, UNE, CABAL, entre otros, presumían de haber llenado listas de adultos mayores y que los recursos los autorizaban en menos de ocho días.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9B9E" w14:textId="61EB3229" w:rsidR="009213F4" w:rsidRDefault="009213F4">
    <w:pPr>
      <w:pStyle w:val="Encabezado"/>
    </w:pPr>
    <w:r>
      <w:rPr>
        <w:noProof/>
      </w:rPr>
      <mc:AlternateContent>
        <mc:Choice Requires="wps">
          <w:drawing>
            <wp:anchor distT="0" distB="0" distL="118745" distR="118745" simplePos="0" relativeHeight="251659264" behindDoc="1" locked="0" layoutInCell="1" allowOverlap="0" wp14:anchorId="16F04655" wp14:editId="1AC6F2E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55F5788" w14:textId="26C9728D" w:rsidR="009213F4" w:rsidRDefault="009213F4">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F04655"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55F5788" w14:textId="26C9728D" w:rsidR="009213F4" w:rsidRDefault="009213F4">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75"/>
    <w:rsid w:val="00013601"/>
    <w:rsid w:val="00060C43"/>
    <w:rsid w:val="00095DC5"/>
    <w:rsid w:val="000C3949"/>
    <w:rsid w:val="002B5927"/>
    <w:rsid w:val="003C4C0A"/>
    <w:rsid w:val="00494C7B"/>
    <w:rsid w:val="004C5C95"/>
    <w:rsid w:val="00535BE0"/>
    <w:rsid w:val="005F576A"/>
    <w:rsid w:val="0063657F"/>
    <w:rsid w:val="00655DC7"/>
    <w:rsid w:val="006930AD"/>
    <w:rsid w:val="00880AD9"/>
    <w:rsid w:val="009213F4"/>
    <w:rsid w:val="00953DE4"/>
    <w:rsid w:val="009C0B6D"/>
    <w:rsid w:val="00A5380E"/>
    <w:rsid w:val="00D93075"/>
    <w:rsid w:val="00E43A67"/>
    <w:rsid w:val="00E76DFF"/>
    <w:rsid w:val="00F06FBF"/>
    <w:rsid w:val="00F436C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D077"/>
  <w15:chartTrackingRefBased/>
  <w15:docId w15:val="{4EFBF111-24BE-41F3-B359-41C3529D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538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380E"/>
    <w:rPr>
      <w:sz w:val="20"/>
      <w:szCs w:val="20"/>
    </w:rPr>
  </w:style>
  <w:style w:type="character" w:styleId="Refdenotaalpie">
    <w:name w:val="footnote reference"/>
    <w:basedOn w:val="Fuentedeprrafopredeter"/>
    <w:uiPriority w:val="99"/>
    <w:semiHidden/>
    <w:unhideWhenUsed/>
    <w:rsid w:val="00A5380E"/>
    <w:rPr>
      <w:vertAlign w:val="superscript"/>
    </w:rPr>
  </w:style>
  <w:style w:type="character" w:styleId="Hipervnculo">
    <w:name w:val="Hyperlink"/>
    <w:basedOn w:val="Fuentedeprrafopredeter"/>
    <w:uiPriority w:val="99"/>
    <w:semiHidden/>
    <w:unhideWhenUsed/>
    <w:rsid w:val="00A5380E"/>
    <w:rPr>
      <w:color w:val="0000FF"/>
      <w:u w:val="single"/>
    </w:rPr>
  </w:style>
  <w:style w:type="paragraph" w:styleId="Encabezado">
    <w:name w:val="header"/>
    <w:basedOn w:val="Normal"/>
    <w:link w:val="EncabezadoCar"/>
    <w:uiPriority w:val="99"/>
    <w:unhideWhenUsed/>
    <w:rsid w:val="009213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3F4"/>
  </w:style>
  <w:style w:type="paragraph" w:styleId="Piedepgina">
    <w:name w:val="footer"/>
    <w:basedOn w:val="Normal"/>
    <w:link w:val="PiedepginaCar"/>
    <w:uiPriority w:val="99"/>
    <w:unhideWhenUsed/>
    <w:rsid w:val="009213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infin.gob.gt/images/subsitios/fideicomisos/archivos/5/2cua_16/19a_ac16.pdf" TargetMode="External"/><Relationship Id="rId1" Type="http://schemas.openxmlformats.org/officeDocument/2006/relationships/hyperlink" Target="https://especiales.elperiodico.com.gt/la-familia-x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277E-9121-4793-B270-8B8BA0C7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2023-06-25T20:10:00Z</dcterms:created>
  <dcterms:modified xsi:type="dcterms:W3CDTF">2023-06-25T20:10:00Z</dcterms:modified>
</cp:coreProperties>
</file>